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9C9E" w14:textId="77777777" w:rsidR="002D0DE9" w:rsidRDefault="001727DB" w:rsidP="0017723E">
      <w:pPr>
        <w:pStyle w:val="NoSpacing"/>
        <w:jc w:val="center"/>
        <w:rPr>
          <w:rFonts w:ascii="Calibri" w:hAnsi="Calibri" w:cstheme="majorHAnsi"/>
          <w:b/>
          <w:sz w:val="40"/>
          <w:szCs w:val="40"/>
        </w:rPr>
      </w:pPr>
      <w:r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Siddhant D</w:t>
      </w:r>
      <w:r w:rsidR="006518BA" w:rsidRPr="00FB7844"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eshmukh</w:t>
      </w:r>
    </w:p>
    <w:p w14:paraId="55604642" w14:textId="4F9B17CB" w:rsidR="002E5BFD" w:rsidRPr="002D0DE9" w:rsidRDefault="001727DB" w:rsidP="0017723E">
      <w:pPr>
        <w:pStyle w:val="NoSpacing"/>
        <w:jc w:val="center"/>
        <w:rPr>
          <w:rFonts w:ascii="Calibri" w:hAnsi="Calibri" w:cstheme="majorHAnsi"/>
          <w:b/>
          <w:sz w:val="40"/>
          <w:szCs w:val="40"/>
        </w:rPr>
      </w:pPr>
      <w:r>
        <w:rPr>
          <w:rFonts w:ascii="Calibri" w:hAnsi="Calibri" w:cstheme="majorHAnsi"/>
          <w:sz w:val="22"/>
          <w:szCs w:val="22"/>
        </w:rPr>
        <w:t>1035 Aster Ave, Sunnyvale, CA-94086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r w:rsidR="006518BA" w:rsidRPr="00364965">
        <w:rPr>
          <w:rFonts w:ascii="Calibri" w:hAnsi="Calibri" w:cstheme="majorHAnsi"/>
          <w:sz w:val="22"/>
          <w:szCs w:val="22"/>
        </w:rPr>
        <w:t>415-630-0891</w:t>
      </w:r>
    </w:p>
    <w:p w14:paraId="4DAC9573" w14:textId="3852F096" w:rsidR="00B36859" w:rsidRPr="00D27065" w:rsidRDefault="005E0FF9" w:rsidP="0017723E">
      <w:pPr>
        <w:pStyle w:val="NoSpacing"/>
        <w:jc w:val="center"/>
        <w:rPr>
          <w:rStyle w:val="Hyperlink"/>
          <w:rFonts w:ascii="Calibri" w:hAnsi="Calibri" w:cstheme="majorHAnsi"/>
          <w:color w:val="044BA7"/>
          <w:sz w:val="22"/>
          <w:szCs w:val="22"/>
          <w:u w:val="none"/>
        </w:rPr>
      </w:pPr>
      <w:hyperlink r:id="rId8" w:history="1">
        <w:r w:rsidR="0017723E" w:rsidRPr="0017723E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siddhantd28@gmail.com</w:t>
        </w:r>
      </w:hyperlink>
      <w:r w:rsidR="00F25103" w:rsidRPr="0017723E">
        <w:rPr>
          <w:rStyle w:val="Hyperlink0"/>
          <w:rFonts w:ascii="Calibri" w:hAnsi="Calibri" w:cstheme="majorHAnsi"/>
          <w:color w:val="044BA7"/>
          <w:sz w:val="22"/>
          <w:szCs w:val="22"/>
          <w:u w:val="none"/>
        </w:rPr>
        <w:t xml:space="preserve"> </w:t>
      </w:r>
      <w:r w:rsidR="00D27065">
        <w:rPr>
          <w:rStyle w:val="Hyperlink0"/>
          <w:rFonts w:ascii="Calibri" w:hAnsi="Calibri" w:cstheme="majorHAnsi"/>
          <w:color w:val="0046AE"/>
          <w:sz w:val="22"/>
          <w:szCs w:val="22"/>
          <w:u w:val="none"/>
        </w:rPr>
        <w:t>|</w:t>
      </w:r>
      <w:r w:rsidR="00F25103">
        <w:rPr>
          <w:rStyle w:val="Hyperlink0"/>
          <w:rFonts w:ascii="Calibri" w:hAnsi="Calibri" w:cstheme="majorHAnsi"/>
          <w:color w:val="0046AE"/>
          <w:sz w:val="22"/>
          <w:szCs w:val="22"/>
          <w:u w:val="none"/>
        </w:rPr>
        <w:t xml:space="preserve"> </w:t>
      </w:r>
      <w:hyperlink r:id="rId9" w:history="1">
        <w:r w:rsidR="00F25103"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https://github.com/siddhantd28</w:t>
        </w:r>
      </w:hyperlink>
      <w:r w:rsidR="00D27065" w:rsidRPr="00D27065">
        <w:rPr>
          <w:rStyle w:val="Hyperlink"/>
          <w:rFonts w:ascii="Calibri" w:hAnsi="Calibri" w:cstheme="majorHAnsi"/>
          <w:color w:val="044BA7"/>
          <w:sz w:val="22"/>
          <w:szCs w:val="22"/>
          <w:u w:val="none"/>
        </w:rPr>
        <w:t xml:space="preserve"> </w:t>
      </w:r>
      <w:r w:rsidR="00D27065">
        <w:rPr>
          <w:rStyle w:val="Hyperlink"/>
          <w:rFonts w:ascii="Calibri" w:hAnsi="Calibri" w:cstheme="majorHAnsi"/>
          <w:color w:val="044BA7"/>
          <w:sz w:val="22"/>
          <w:szCs w:val="22"/>
          <w:u w:val="none"/>
        </w:rPr>
        <w:t xml:space="preserve">| </w:t>
      </w:r>
      <w:r w:rsidR="00D27065" w:rsidRPr="00D27065">
        <w:rPr>
          <w:rStyle w:val="Hyperlink"/>
          <w:rFonts w:ascii="Calibri" w:hAnsi="Calibri" w:cstheme="majorHAnsi"/>
          <w:color w:val="044BA7"/>
          <w:sz w:val="22"/>
          <w:szCs w:val="22"/>
        </w:rPr>
        <w:t>https://www.linkedin.com/in/scd/</w:t>
      </w:r>
    </w:p>
    <w:p w14:paraId="6A29BACE" w14:textId="46F7486D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67989311" w14:textId="182938C4" w:rsidR="002E5BFD" w:rsidRPr="00675B16" w:rsidRDefault="006518BA" w:rsidP="00675B16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</w:t>
      </w:r>
      <w:r w:rsidR="001727DB">
        <w:rPr>
          <w:rFonts w:ascii="Calibri" w:hAnsi="Calibri" w:cstheme="majorHAnsi"/>
          <w:b/>
          <w:sz w:val="22"/>
          <w:szCs w:val="22"/>
        </w:rPr>
        <w:t xml:space="preserve">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</w:p>
    <w:p w14:paraId="31509DF8" w14:textId="1C4D7E7A" w:rsidR="00250FEE" w:rsidRDefault="006518BA" w:rsidP="00675B16">
      <w:pPr>
        <w:pStyle w:val="NoSpacing"/>
        <w:rPr>
          <w:rFonts w:ascii="Calibri" w:hAnsi="Calibri" w:cstheme="majorHAnsi"/>
          <w:b/>
          <w:bCs/>
          <w:color w:val="0048AA"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Bachelor of Technology </w:t>
      </w:r>
      <w:r w:rsidR="00A26F33">
        <w:rPr>
          <w:rFonts w:ascii="Calibri" w:hAnsi="Calibri" w:cstheme="majorHAnsi"/>
          <w:b/>
          <w:bCs/>
          <w:sz w:val="22"/>
          <w:szCs w:val="22"/>
        </w:rPr>
        <w:t xml:space="preserve">in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Computer Engineering     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  <w:t xml:space="preserve">  </w:t>
      </w:r>
      <w:r w:rsidR="00A26F33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</w:t>
      </w:r>
      <w:r w:rsidR="003649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2011-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May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</w:t>
      </w:r>
    </w:p>
    <w:p w14:paraId="65CD6E11" w14:textId="0D3AC870" w:rsidR="002E5BFD" w:rsidRPr="000335CE" w:rsidRDefault="0089208B" w:rsidP="00675B16">
      <w:pPr>
        <w:pStyle w:val="NoSpacing"/>
        <w:rPr>
          <w:rFonts w:ascii="Calibri" w:hAnsi="Calibri" w:cstheme="majorHAnsi"/>
          <w:b/>
          <w:bCs/>
          <w:color w:val="0048AA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MPSTME, </w:t>
      </w:r>
      <w:r w:rsidRPr="00364965">
        <w:rPr>
          <w:rFonts w:ascii="Calibri" w:hAnsi="Calibri" w:cstheme="majorHAnsi"/>
          <w:sz w:val="22"/>
          <w:szCs w:val="22"/>
        </w:rPr>
        <w:t>NMIMS University</w:t>
      </w:r>
      <w:r>
        <w:rPr>
          <w:rFonts w:ascii="Calibri" w:hAnsi="Calibri" w:cstheme="majorHAnsi"/>
          <w:sz w:val="22"/>
          <w:szCs w:val="22"/>
        </w:rPr>
        <w:t>, Mumbai, India</w:t>
      </w:r>
      <w:r w:rsidRPr="00364965">
        <w:rPr>
          <w:rFonts w:ascii="Calibri" w:hAnsi="Calibri" w:cstheme="majorHAnsi"/>
          <w:sz w:val="22"/>
          <w:szCs w:val="22"/>
        </w:rPr>
        <w:t xml:space="preserve"> 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 xml:space="preserve">                     </w:t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  <w:t xml:space="preserve">             </w:t>
      </w:r>
      <w:r w:rsidR="00463265">
        <w:rPr>
          <w:rFonts w:ascii="Calibri" w:hAnsi="Calibri" w:cstheme="majorHAnsi"/>
          <w:sz w:val="22"/>
          <w:szCs w:val="22"/>
        </w:rPr>
        <w:tab/>
      </w:r>
      <w:r w:rsidR="00463265">
        <w:rPr>
          <w:rFonts w:ascii="Calibri" w:hAnsi="Calibri" w:cstheme="majorHAnsi"/>
          <w:sz w:val="22"/>
          <w:szCs w:val="22"/>
        </w:rPr>
        <w:tab/>
        <w:t xml:space="preserve">   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2358A2" w:rsidRPr="00E3248C">
        <w:rPr>
          <w:rFonts w:ascii="Calibri" w:hAnsi="Calibri" w:cstheme="majorHAnsi"/>
          <w:b/>
          <w:sz w:val="22"/>
          <w:szCs w:val="22"/>
        </w:rPr>
        <w:t>3.36</w:t>
      </w:r>
      <w:r w:rsidR="00F97979" w:rsidRPr="00E3248C">
        <w:rPr>
          <w:rFonts w:ascii="Calibri" w:hAnsi="Calibri" w:cstheme="majorHAnsi"/>
          <w:b/>
          <w:sz w:val="22"/>
          <w:szCs w:val="22"/>
        </w:rPr>
        <w:t>/4</w:t>
      </w:r>
      <w:r w:rsidR="002358A2" w:rsidRPr="00E3248C">
        <w:rPr>
          <w:rFonts w:ascii="Calibri" w:hAnsi="Calibri" w:cstheme="majorHAnsi"/>
          <w:b/>
          <w:sz w:val="22"/>
          <w:szCs w:val="22"/>
        </w:rPr>
        <w:t>.</w:t>
      </w:r>
      <w:r w:rsidR="0032691C">
        <w:rPr>
          <w:rFonts w:ascii="Calibri" w:hAnsi="Calibri" w:cstheme="majorHAnsi"/>
          <w:b/>
          <w:sz w:val="22"/>
          <w:szCs w:val="22"/>
        </w:rPr>
        <w:t>0</w:t>
      </w:r>
      <w:r w:rsidR="006518BA"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                           </w:t>
      </w:r>
    </w:p>
    <w:p w14:paraId="15045F51" w14:textId="09864FE0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  <w:bookmarkStart w:id="0" w:name="_GoBack"/>
      <w:bookmarkEnd w:id="0"/>
    </w:p>
    <w:p w14:paraId="15B5AA35" w14:textId="30EFF10E" w:rsidR="006A4C15" w:rsidRPr="0014031A" w:rsidRDefault="006A4C15" w:rsidP="006A4C15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Member of Technical Staff 3 - Uhana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7CC3CA55" w14:textId="548FEFD0" w:rsidR="006A4C15" w:rsidRDefault="006A4C15" w:rsidP="006A4C15">
      <w:pPr>
        <w:pStyle w:val="NoSpacing"/>
        <w:numPr>
          <w:ilvl w:val="0"/>
          <w:numId w:val="20"/>
        </w:numPr>
        <w:rPr>
          <w:rFonts w:ascii="Calibri" w:hAnsi="Calibri" w:cstheme="majorHAnsi"/>
          <w:b/>
          <w:bCs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Enhance the </w:t>
      </w:r>
      <w:hyperlink r:id="rId10" w:history="1">
        <w:r w:rsidRPr="00F20CD7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uhana</w:t>
        </w:r>
      </w:hyperlink>
      <w:r w:rsidR="006012F0">
        <w:rPr>
          <w:rStyle w:val="Hyperlink"/>
          <w:rFonts w:ascii="Calibri" w:hAnsi="Calibri" w:cs="Didot (Headings)"/>
          <w:color w:val="044BA7"/>
          <w:sz w:val="22"/>
          <w:szCs w:val="22"/>
          <w:u w:val="none"/>
        </w:rPr>
        <w:t xml:space="preserve"> </w:t>
      </w:r>
      <w:r w:rsidRPr="006012F0">
        <w:rPr>
          <w:rFonts w:ascii="Calibri" w:hAnsi="Calibri" w:cstheme="majorHAnsi"/>
          <w:sz w:val="22"/>
          <w:szCs w:val="22"/>
        </w:rPr>
        <w:t>real</w:t>
      </w:r>
      <w:r w:rsidR="006012F0">
        <w:rPr>
          <w:rFonts w:ascii="Calibri" w:hAnsi="Calibri" w:cstheme="majorHAnsi"/>
          <w:sz w:val="22"/>
          <w:szCs w:val="22"/>
        </w:rPr>
        <w:t>-</w:t>
      </w:r>
      <w:r>
        <w:rPr>
          <w:rFonts w:ascii="Calibri" w:hAnsi="Calibri" w:cstheme="majorHAnsi"/>
          <w:sz w:val="22"/>
          <w:szCs w:val="22"/>
        </w:rPr>
        <w:t>time streaming platform. Owner of data ingestion and distribution engine.</w:t>
      </w:r>
    </w:p>
    <w:p w14:paraId="3CB1E5CA" w14:textId="6D9809F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1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35CC23BF" w14:textId="77777777" w:rsidR="00E04C73" w:rsidRDefault="00277B3E" w:rsidP="00E04C73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2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) and PC2Cloud (service to </w:t>
      </w:r>
      <w:r w:rsidRPr="00E04C73">
        <w:rPr>
          <w:rFonts w:ascii="Calibri" w:hAnsi="Calibri" w:cstheme="majorHAnsi"/>
          <w:sz w:val="22"/>
          <w:szCs w:val="22"/>
        </w:rPr>
        <w:t xml:space="preserve">help customers </w:t>
      </w:r>
    </w:p>
    <w:p w14:paraId="02150C2B" w14:textId="35BAC716" w:rsidR="00277B3E" w:rsidRPr="00E04C73" w:rsidRDefault="00277B3E" w:rsidP="00E04C7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E04C73">
        <w:rPr>
          <w:rFonts w:ascii="Calibri" w:hAnsi="Calibri" w:cstheme="majorHAnsi"/>
          <w:sz w:val="22"/>
          <w:szCs w:val="22"/>
        </w:rPr>
        <w:t>migrate from legacy PowerCenter to Informatica Cloud) micro-services</w:t>
      </w:r>
    </w:p>
    <w:p w14:paraId="108DD7B7" w14:textId="77777777" w:rsidR="00360084" w:rsidRDefault="00BB07D6" w:rsidP="00360084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client-side agent 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  <w:r w:rsidR="00360084">
        <w:rPr>
          <w:rFonts w:ascii="Calibri" w:hAnsi="Calibri" w:cstheme="majorHAnsi"/>
          <w:sz w:val="22"/>
          <w:szCs w:val="22"/>
        </w:rPr>
        <w:t xml:space="preserve">Made high </w:t>
      </w:r>
    </w:p>
    <w:p w14:paraId="15E3FF7D" w14:textId="6237C502" w:rsidR="00BB07D6" w:rsidRPr="00C3317E" w:rsidRDefault="00360084" w:rsidP="00360084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impact full stack changes</w:t>
      </w:r>
      <w:r w:rsidR="00C3317E" w:rsidRPr="00C3317E">
        <w:rPr>
          <w:rFonts w:ascii="Calibri" w:hAnsi="Calibri" w:cstheme="majorHAnsi"/>
          <w:sz w:val="22"/>
          <w:szCs w:val="22"/>
        </w:rPr>
        <w:t xml:space="preserve"> as part of this feature</w:t>
      </w:r>
      <w:r w:rsidR="00C3317E">
        <w:rPr>
          <w:rFonts w:ascii="Calibri" w:hAnsi="Calibri" w:cstheme="majorHAnsi"/>
          <w:sz w:val="22"/>
          <w:szCs w:val="22"/>
        </w:rPr>
        <w:t xml:space="preserve"> </w:t>
      </w:r>
      <w:r w:rsidR="00BB07D6" w:rsidRPr="00C3317E">
        <w:rPr>
          <w:rFonts w:ascii="Calibri" w:hAnsi="Calibri" w:cstheme="majorHAnsi"/>
          <w:sz w:val="22"/>
          <w:szCs w:val="22"/>
        </w:rPr>
        <w:t>(Java, Spring, MySQL</w:t>
      </w:r>
      <w:r w:rsidR="00C3317E" w:rsidRPr="00C3317E">
        <w:rPr>
          <w:rFonts w:ascii="Calibri" w:hAnsi="Calibri" w:cstheme="majorHAnsi"/>
          <w:sz w:val="22"/>
          <w:szCs w:val="22"/>
        </w:rPr>
        <w:t>, HTML, 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="00C3317E" w:rsidRPr="00C3317E">
        <w:rPr>
          <w:rFonts w:ascii="Calibri" w:hAnsi="Calibri" w:cstheme="majorHAnsi"/>
          <w:sz w:val="22"/>
          <w:szCs w:val="22"/>
        </w:rPr>
        <w:t>cript</w:t>
      </w:r>
      <w:r w:rsidR="00BB07D6" w:rsidRPr="00C3317E">
        <w:rPr>
          <w:rFonts w:ascii="Calibri" w:hAnsi="Calibri" w:cstheme="majorHAnsi"/>
          <w:sz w:val="22"/>
          <w:szCs w:val="22"/>
        </w:rPr>
        <w:t>)</w:t>
      </w:r>
    </w:p>
    <w:p w14:paraId="17438E52" w14:textId="0F35205E" w:rsidR="00282119" w:rsidRDefault="00F4203B" w:rsidP="00F97979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</w:t>
      </w:r>
      <w:proofErr w:type="gramStart"/>
      <w:r w:rsidR="00282119">
        <w:rPr>
          <w:rFonts w:ascii="Calibri" w:hAnsi="Calibri" w:cstheme="majorHAnsi"/>
          <w:b/>
          <w:sz w:val="22"/>
          <w:szCs w:val="22"/>
        </w:rPr>
        <w:t xml:space="preserve">California </w:t>
      </w:r>
      <w:r w:rsidR="0089208B">
        <w:rPr>
          <w:rFonts w:ascii="Calibri" w:hAnsi="Calibri" w:cstheme="majorHAnsi"/>
          <w:b/>
          <w:sz w:val="22"/>
          <w:szCs w:val="22"/>
        </w:rPr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ab/>
      </w:r>
      <w:proofErr w:type="gramEnd"/>
      <w:r w:rsidR="00463265">
        <w:rPr>
          <w:rFonts w:ascii="Calibri" w:hAnsi="Calibri" w:cstheme="majorHAnsi"/>
          <w:b/>
          <w:sz w:val="22"/>
          <w:szCs w:val="22"/>
        </w:rPr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41BE39AD" w14:textId="5F2B5A50" w:rsidR="00277B3E" w:rsidRDefault="00277B3E" w:rsidP="00F9797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</w:p>
    <w:p w14:paraId="4BE9EBB5" w14:textId="1D349F62" w:rsidR="00D525A4" w:rsidRPr="00B65797" w:rsidRDefault="00277B3E" w:rsidP="00B6579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Modified and added numerous </w:t>
      </w:r>
      <w:proofErr w:type="gramStart"/>
      <w:r>
        <w:rPr>
          <w:rFonts w:ascii="Calibri" w:hAnsi="Calibri" w:cstheme="majorHAnsi"/>
          <w:sz w:val="22"/>
          <w:szCs w:val="22"/>
        </w:rPr>
        <w:t>end-points</w:t>
      </w:r>
      <w:proofErr w:type="gramEnd"/>
      <w:r>
        <w:rPr>
          <w:rFonts w:ascii="Calibri" w:hAnsi="Calibri" w:cstheme="majorHAnsi"/>
          <w:sz w:val="22"/>
          <w:szCs w:val="22"/>
        </w:rPr>
        <w:t xml:space="preserve"> to the Cloud API (Java, Spring, MySQL)</w:t>
      </w:r>
    </w:p>
    <w:p w14:paraId="63C9516F" w14:textId="7E99ED91" w:rsidR="002E5BFD" w:rsidRPr="004524C0" w:rsidRDefault="00F4203B" w:rsidP="00F97979">
      <w:pPr>
        <w:pStyle w:val="NoSpacing"/>
        <w:rPr>
          <w:rFonts w:ascii="Calibri" w:hAnsi="Calibri" w:cstheme="majorHAnsi"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NETCORE SOLUTIONS - </w:t>
      </w:r>
      <w:r w:rsidR="00B65797">
        <w:rPr>
          <w:rFonts w:ascii="Calibri" w:hAnsi="Calibri" w:cstheme="majorHAnsi"/>
          <w:b/>
          <w:sz w:val="22"/>
          <w:szCs w:val="22"/>
        </w:rPr>
        <w:t>Software Developer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14031A">
        <w:rPr>
          <w:rFonts w:ascii="Calibri" w:hAnsi="Calibri" w:cstheme="majorHAnsi"/>
          <w:b/>
          <w:sz w:val="22"/>
          <w:szCs w:val="22"/>
        </w:rPr>
        <w:t xml:space="preserve">Intern </w:t>
      </w:r>
      <w:r>
        <w:rPr>
          <w:rFonts w:ascii="Calibri" w:hAnsi="Calibri" w:cstheme="majorHAnsi"/>
          <w:b/>
          <w:sz w:val="22"/>
          <w:szCs w:val="22"/>
        </w:rPr>
        <w:t>-</w:t>
      </w:r>
      <w:r w:rsidR="006518BA" w:rsidRPr="00364965">
        <w:rPr>
          <w:rFonts w:ascii="Calibri" w:hAnsi="Calibri" w:cstheme="majorHAnsi"/>
          <w:b/>
          <w:sz w:val="22"/>
          <w:szCs w:val="22"/>
        </w:rPr>
        <w:t xml:space="preserve"> Mumbai, India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       </w:t>
      </w:r>
      <w:r w:rsidR="00E36573">
        <w:rPr>
          <w:rFonts w:ascii="Calibri" w:hAnsi="Calibri" w:cstheme="majorHAnsi"/>
          <w:sz w:val="22"/>
          <w:szCs w:val="22"/>
        </w:rPr>
        <w:t xml:space="preserve">       </w:t>
      </w:r>
      <w:r w:rsidR="00364965">
        <w:rPr>
          <w:rFonts w:ascii="Calibri" w:hAnsi="Calibri" w:cstheme="majorHAnsi"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sz w:val="22"/>
          <w:szCs w:val="22"/>
        </w:rPr>
        <w:t xml:space="preserve">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463265">
        <w:rPr>
          <w:rFonts w:ascii="Calibri" w:hAnsi="Calibri" w:cstheme="majorHAnsi"/>
          <w:sz w:val="22"/>
          <w:szCs w:val="22"/>
        </w:rPr>
        <w:tab/>
        <w:t xml:space="preserve">        </w:t>
      </w:r>
      <w:r w:rsidR="00364965">
        <w:rPr>
          <w:rFonts w:ascii="Calibri" w:hAnsi="Calibri" w:cstheme="majorHAnsi"/>
          <w:sz w:val="22"/>
          <w:szCs w:val="22"/>
        </w:rPr>
        <w:t xml:space="preserve"> </w:t>
      </w:r>
      <w:r w:rsidR="00F97979" w:rsidRPr="00364965">
        <w:rPr>
          <w:rFonts w:ascii="Calibri" w:hAnsi="Calibri" w:cstheme="majorHAnsi"/>
          <w:sz w:val="22"/>
          <w:szCs w:val="22"/>
        </w:rPr>
        <w:t xml:space="preserve">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FB7844">
        <w:rPr>
          <w:rFonts w:ascii="Calibri" w:hAnsi="Calibri" w:cstheme="majorHAnsi"/>
          <w:color w:val="0052FF"/>
          <w:sz w:val="22"/>
          <w:szCs w:val="22"/>
        </w:rPr>
        <w:t xml:space="preserve">    </w:t>
      </w:r>
      <w:r w:rsidR="0014031A">
        <w:rPr>
          <w:rFonts w:ascii="Calibri" w:hAnsi="Calibri" w:cstheme="majorHAnsi"/>
          <w:color w:val="0052FF"/>
          <w:sz w:val="22"/>
          <w:szCs w:val="22"/>
        </w:rPr>
        <w:t xml:space="preserve">               </w:t>
      </w:r>
      <w:r w:rsidR="00BB07D6">
        <w:rPr>
          <w:rFonts w:ascii="Calibri" w:hAnsi="Calibri" w:cstheme="majorHAnsi"/>
          <w:color w:val="0052FF"/>
          <w:sz w:val="22"/>
          <w:szCs w:val="22"/>
        </w:rPr>
        <w:t xml:space="preserve">     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May-Jul</w:t>
      </w:r>
      <w:r w:rsidR="006518BA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2014</w:t>
      </w:r>
    </w:p>
    <w:p w14:paraId="71F131AC" w14:textId="06D330CC" w:rsidR="00B36859" w:rsidRPr="00C3317E" w:rsidRDefault="0058097E" w:rsidP="00B3685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</w:t>
      </w:r>
      <w:r w:rsidR="006518BA" w:rsidRPr="00364965">
        <w:rPr>
          <w:rFonts w:ascii="Calibri" w:hAnsi="Calibri" w:cstheme="majorHAnsi"/>
          <w:sz w:val="22"/>
          <w:szCs w:val="22"/>
        </w:rPr>
        <w:t>cquired</w:t>
      </w:r>
      <w:r w:rsidR="00277B3E">
        <w:rPr>
          <w:rFonts w:ascii="Calibri" w:hAnsi="Calibri" w:cstheme="majorHAnsi"/>
          <w:sz w:val="22"/>
          <w:szCs w:val="22"/>
        </w:rPr>
        <w:t xml:space="preserve">, cleaned and 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analyzed data for </w:t>
      </w:r>
      <w:r w:rsidR="00277B3E">
        <w:rPr>
          <w:rFonts w:ascii="Calibri" w:hAnsi="Calibri" w:cstheme="majorHAnsi"/>
          <w:sz w:val="22"/>
          <w:szCs w:val="22"/>
        </w:rPr>
        <w:t xml:space="preserve">a </w:t>
      </w:r>
      <w:r w:rsidR="006518BA" w:rsidRPr="00364965">
        <w:rPr>
          <w:rFonts w:ascii="Calibri" w:hAnsi="Calibri" w:cstheme="majorHAnsi"/>
          <w:sz w:val="22"/>
          <w:szCs w:val="22"/>
        </w:rPr>
        <w:t>marketing campaign</w:t>
      </w:r>
      <w:r w:rsidR="00282119">
        <w:rPr>
          <w:rFonts w:ascii="Calibri" w:hAnsi="Calibri" w:cstheme="majorHAnsi"/>
          <w:sz w:val="22"/>
          <w:szCs w:val="22"/>
        </w:rPr>
        <w:t xml:space="preserve">, </w:t>
      </w:r>
      <w:r w:rsidR="00282119" w:rsidRPr="00364965">
        <w:rPr>
          <w:rFonts w:ascii="Calibri" w:hAnsi="Calibri" w:cstheme="majorHAnsi"/>
          <w:sz w:val="22"/>
          <w:szCs w:val="22"/>
        </w:rPr>
        <w:t>Mobilevaani</w:t>
      </w:r>
      <w:r w:rsidR="00E515E3">
        <w:rPr>
          <w:rFonts w:ascii="Calibri" w:hAnsi="Calibri" w:cstheme="majorHAnsi"/>
          <w:sz w:val="22"/>
          <w:szCs w:val="22"/>
        </w:rPr>
        <w:t xml:space="preserve"> (</w:t>
      </w:r>
      <w:r w:rsidR="00277B3E">
        <w:rPr>
          <w:rFonts w:ascii="Calibri" w:hAnsi="Calibri" w:cstheme="majorHAnsi"/>
          <w:sz w:val="22"/>
          <w:szCs w:val="22"/>
        </w:rPr>
        <w:t>Python, Web</w:t>
      </w:r>
      <w:r w:rsidR="001727DB">
        <w:rPr>
          <w:rFonts w:ascii="Calibri" w:hAnsi="Calibri" w:cstheme="majorHAnsi"/>
          <w:sz w:val="22"/>
          <w:szCs w:val="22"/>
        </w:rPr>
        <w:t>)</w:t>
      </w:r>
      <w:r w:rsidR="00463265" w:rsidRPr="001727DB">
        <w:rPr>
          <w:rFonts w:ascii="Calibri" w:hAnsi="Calibri" w:cstheme="majorHAnsi"/>
          <w:b/>
          <w:sz w:val="22"/>
          <w:szCs w:val="22"/>
        </w:rPr>
        <w:tab/>
        <w:t xml:space="preserve">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277B3E"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166D8ECA" w14:textId="77777777" w:rsidR="00C3317E" w:rsidRPr="00C042CB" w:rsidRDefault="00C3317E" w:rsidP="00C3317E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151C4A1A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 xml:space="preserve">CSS, </w:t>
      </w:r>
      <w:r w:rsidRPr="0014031A">
        <w:rPr>
          <w:rFonts w:ascii="Calibri" w:hAnsi="Calibri" w:cstheme="majorHAnsi"/>
          <w:sz w:val="22"/>
          <w:szCs w:val="22"/>
        </w:rPr>
        <w:t>Ruby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F17500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Network Security</w:t>
      </w:r>
    </w:p>
    <w:p w14:paraId="013EC68E" w14:textId="4BB854F3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– </w:t>
      </w:r>
      <w:r w:rsidRPr="0014031A">
        <w:rPr>
          <w:rFonts w:ascii="Calibri" w:hAnsi="Calibri" w:cstheme="majorHAnsi"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>
        <w:rPr>
          <w:rFonts w:ascii="Calibri" w:hAnsi="Calibri" w:cstheme="majorHAnsi"/>
          <w:sz w:val="22"/>
          <w:szCs w:val="22"/>
        </w:rPr>
        <w:t>, Cassandra</w:t>
      </w:r>
    </w:p>
    <w:p w14:paraId="77EBF4C4" w14:textId="5DD4D4E4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- </w:t>
      </w:r>
      <w:r w:rsidRPr="0014031A">
        <w:rPr>
          <w:rFonts w:ascii="Calibri" w:hAnsi="Calibri" w:cstheme="majorHAnsi"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Docker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Kubern</w:t>
      </w:r>
      <w:r w:rsidR="004D6390">
        <w:rPr>
          <w:rFonts w:ascii="Calibri" w:hAnsi="Calibri" w:cstheme="majorHAnsi"/>
          <w:sz w:val="22"/>
          <w:szCs w:val="22"/>
        </w:rPr>
        <w:t>e</w:t>
      </w:r>
      <w:r w:rsidRPr="0014031A">
        <w:rPr>
          <w:rFonts w:ascii="Calibri" w:hAnsi="Calibri" w:cstheme="majorHAnsi"/>
          <w:sz w:val="22"/>
          <w:szCs w:val="22"/>
        </w:rPr>
        <w:t>tes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Chef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Perforce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Git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H</w:t>
      </w:r>
      <w:r w:rsidR="00EA4618">
        <w:rPr>
          <w:rFonts w:ascii="Calibri" w:hAnsi="Calibri" w:cstheme="majorHAnsi"/>
          <w:sz w:val="22"/>
          <w:szCs w:val="22"/>
        </w:rPr>
        <w:t>AP</w:t>
      </w:r>
      <w:r w:rsidRPr="0014031A">
        <w:rPr>
          <w:rFonts w:ascii="Calibri" w:hAnsi="Calibri" w:cstheme="majorHAnsi"/>
          <w:sz w:val="22"/>
          <w:szCs w:val="22"/>
        </w:rPr>
        <w:t>roxy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AppDynamics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580B070" w14:textId="53B74E64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 </w:t>
      </w:r>
      <w:r w:rsidRPr="0014031A">
        <w:rPr>
          <w:rFonts w:ascii="Calibri" w:hAnsi="Calibri" w:cstheme="majorHAnsi"/>
          <w:sz w:val="22"/>
          <w:szCs w:val="22"/>
        </w:rPr>
        <w:t>Sumo</w:t>
      </w:r>
      <w:r w:rsidR="00EA4618">
        <w:rPr>
          <w:rFonts w:ascii="Calibri" w:hAnsi="Calibri" w:cstheme="majorHAnsi"/>
          <w:sz w:val="22"/>
          <w:szCs w:val="22"/>
        </w:rPr>
        <w:t xml:space="preserve"> L</w:t>
      </w:r>
      <w:r w:rsidRPr="0014031A">
        <w:rPr>
          <w:rFonts w:ascii="Calibri" w:hAnsi="Calibri" w:cstheme="majorHAnsi"/>
          <w:sz w:val="22"/>
          <w:szCs w:val="22"/>
        </w:rPr>
        <w:t>ogic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C3317E">
        <w:rPr>
          <w:rFonts w:ascii="Calibri" w:hAnsi="Calibri" w:cstheme="majorHAnsi"/>
          <w:sz w:val="22"/>
          <w:szCs w:val="22"/>
        </w:rPr>
        <w:t>Kafka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Atlassian (Jira and Confluence)</w:t>
      </w:r>
      <w:r w:rsidR="006A4C15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6A4C15">
        <w:rPr>
          <w:rFonts w:ascii="Calibri" w:hAnsi="Calibri" w:cstheme="majorHAnsi"/>
          <w:sz w:val="22"/>
          <w:szCs w:val="22"/>
        </w:rPr>
        <w:t>Bazel</w:t>
      </w:r>
      <w:proofErr w:type="spellEnd"/>
      <w:r w:rsidR="006A4C15">
        <w:rPr>
          <w:rFonts w:ascii="Calibri" w:hAnsi="Calibri" w:cstheme="majorHAnsi"/>
          <w:sz w:val="22"/>
          <w:szCs w:val="22"/>
        </w:rPr>
        <w:t>, Marathon, Mesos</w:t>
      </w:r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D76AAFB" w14:textId="1F70350F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on-premise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  Feb 2017-Present</w:t>
      </w:r>
    </w:p>
    <w:p w14:paraId="3C8A350D" w14:textId="224BEFAB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</w:t>
      </w:r>
      <w:r w:rsidR="00052E40">
        <w:rPr>
          <w:rFonts w:ascii="Calibri" w:hAnsi="Calibri" w:cstheme="majorHAnsi"/>
          <w:sz w:val="22"/>
          <w:szCs w:val="22"/>
        </w:rPr>
        <w:t xml:space="preserve">is </w:t>
      </w:r>
      <w:r w:rsidR="002E1C7A">
        <w:rPr>
          <w:rFonts w:ascii="Calibri" w:hAnsi="Calibri" w:cstheme="majorHAnsi"/>
          <w:sz w:val="22"/>
          <w:szCs w:val="22"/>
        </w:rPr>
        <w:t xml:space="preserve">critical </w:t>
      </w:r>
      <w:r>
        <w:rPr>
          <w:rFonts w:ascii="Calibri" w:hAnsi="Calibri" w:cstheme="majorHAnsi"/>
          <w:sz w:val="22"/>
          <w:szCs w:val="22"/>
        </w:rPr>
        <w:t>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2A20489A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13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World</w:t>
        </w:r>
      </w:hyperlink>
      <w:r w:rsidR="005432CA">
        <w:rPr>
          <w:rFonts w:ascii="Calibri" w:hAnsi="Calibri" w:cstheme="majorHAnsi"/>
          <w:sz w:val="22"/>
          <w:szCs w:val="22"/>
        </w:rPr>
        <w:t xml:space="preserve"> to meet and</w:t>
      </w:r>
      <w:r>
        <w:rPr>
          <w:rFonts w:ascii="Calibri" w:hAnsi="Calibri" w:cstheme="majorHAnsi"/>
          <w:sz w:val="22"/>
          <w:szCs w:val="22"/>
        </w:rPr>
        <w:t xml:space="preserve"> educate customers</w:t>
      </w:r>
      <w:r w:rsidR="000164A2">
        <w:rPr>
          <w:rFonts w:ascii="Calibri" w:hAnsi="Calibri" w:cstheme="majorHAnsi"/>
          <w:sz w:val="22"/>
          <w:szCs w:val="22"/>
        </w:rPr>
        <w:t xml:space="preserve"> using this product</w:t>
      </w:r>
    </w:p>
    <w:p w14:paraId="1A926DF9" w14:textId="1E1CDD12" w:rsidR="00F20D92" w:rsidRPr="00F20D92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Educated a team in India about </w:t>
      </w:r>
      <w:r w:rsidR="000164A2">
        <w:rPr>
          <w:rFonts w:ascii="Calibri" w:hAnsi="Calibri" w:cstheme="majorHAnsi"/>
          <w:sz w:val="22"/>
          <w:szCs w:val="22"/>
        </w:rPr>
        <w:t xml:space="preserve">the </w:t>
      </w:r>
      <w:r>
        <w:rPr>
          <w:rFonts w:ascii="Calibri" w:hAnsi="Calibri" w:cstheme="majorHAnsi"/>
          <w:sz w:val="22"/>
          <w:szCs w:val="22"/>
        </w:rPr>
        <w:t xml:space="preserve">product who </w:t>
      </w:r>
      <w:r w:rsidR="000164A2">
        <w:rPr>
          <w:rFonts w:ascii="Calibri" w:hAnsi="Calibri" w:cstheme="majorHAnsi"/>
          <w:sz w:val="22"/>
          <w:szCs w:val="22"/>
        </w:rPr>
        <w:t>help with</w:t>
      </w:r>
      <w:r>
        <w:rPr>
          <w:rFonts w:ascii="Calibri" w:hAnsi="Calibri" w:cstheme="majorHAnsi"/>
          <w:sz w:val="22"/>
          <w:szCs w:val="22"/>
        </w:rPr>
        <w:t xml:space="preserve"> its enhancement and maintenance</w:t>
      </w:r>
    </w:p>
    <w:p w14:paraId="43A05A84" w14:textId="11598A15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14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3134B44C" w14:textId="5AADD5A2" w:rsidR="000164A2" w:rsidRPr="00AC0D80" w:rsidRDefault="00A26F33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Added various</w:t>
      </w:r>
      <w:r w:rsidRPr="00A26F33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 xml:space="preserve">endpoints such </w:t>
      </w:r>
      <w:proofErr w:type="gramStart"/>
      <w:r>
        <w:rPr>
          <w:rFonts w:ascii="Calibri" w:hAnsi="Calibri" w:cstheme="majorHAnsi"/>
          <w:sz w:val="22"/>
          <w:szCs w:val="22"/>
        </w:rPr>
        <w:t>as  authorization</w:t>
      </w:r>
      <w:proofErr w:type="gramEnd"/>
      <w:r>
        <w:rPr>
          <w:rFonts w:ascii="Calibri" w:hAnsi="Calibri" w:cstheme="majorHAnsi"/>
          <w:sz w:val="22"/>
          <w:szCs w:val="22"/>
        </w:rPr>
        <w:t>/authentication, licenses and privileges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7E91B009" w14:textId="4C28E985" w:rsidR="00F20D92" w:rsidRPr="00FB7844" w:rsidRDefault="00F20D92" w:rsidP="00F20D92">
      <w:pPr>
        <w:pStyle w:val="NoSpacing"/>
        <w:rPr>
          <w:rFonts w:ascii="Calibri" w:hAnsi="Calibri" w:cstheme="majorHAnsi"/>
          <w:b/>
          <w:color w:val="0052FF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SECURE FACEBOOK REST API - </w:t>
      </w:r>
      <w:r>
        <w:rPr>
          <w:rFonts w:ascii="Calibri" w:hAnsi="Calibri" w:cstheme="majorHAnsi"/>
          <w:sz w:val="22"/>
          <w:szCs w:val="22"/>
        </w:rPr>
        <w:t xml:space="preserve">Implemented </w:t>
      </w:r>
      <w:hyperlink r:id="rId15" w:history="1">
        <w:r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API and client simulator</w:t>
        </w:r>
      </w:hyperlink>
      <w:r w:rsidR="00EC03C3">
        <w:rPr>
          <w:rFonts w:ascii="Calibri" w:hAnsi="Calibri" w:cstheme="majorHAnsi"/>
          <w:sz w:val="22"/>
          <w:szCs w:val="22"/>
        </w:rPr>
        <w:t xml:space="preserve">.   </w:t>
      </w:r>
      <w:r w:rsidR="00EC03C3">
        <w:rPr>
          <w:rFonts w:ascii="Calibri" w:hAnsi="Calibri" w:cstheme="majorHAnsi"/>
          <w:sz w:val="22"/>
          <w:szCs w:val="22"/>
        </w:rPr>
        <w:tab/>
        <w:t xml:space="preserve">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  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 w:rsidRPr="00FB7844">
        <w:rPr>
          <w:rFonts w:ascii="Calibri" w:hAnsi="Calibri" w:cstheme="majorHAnsi"/>
          <w:b/>
          <w:color w:val="0052FF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>Oct-Dec 2015</w:t>
      </w:r>
    </w:p>
    <w:p w14:paraId="5079B1B8" w14:textId="0BFCD883" w:rsidR="00F20D92" w:rsidRPr="000164A2" w:rsidRDefault="00F20D92" w:rsidP="000164A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 xml:space="preserve">Implemented core features of Facebook API </w:t>
      </w:r>
      <w:r w:rsidR="000164A2">
        <w:rPr>
          <w:rFonts w:ascii="Calibri" w:hAnsi="Calibri" w:cstheme="majorHAnsi"/>
          <w:sz w:val="22"/>
          <w:szCs w:val="22"/>
        </w:rPr>
        <w:t>and added modern</w:t>
      </w:r>
      <w:r w:rsidR="000164A2" w:rsidRPr="00364965">
        <w:rPr>
          <w:rFonts w:ascii="Calibri" w:hAnsi="Calibri" w:cstheme="majorHAnsi"/>
          <w:sz w:val="22"/>
          <w:szCs w:val="22"/>
        </w:rPr>
        <w:t xml:space="preserve"> cryptographic methods</w:t>
      </w:r>
      <w:r w:rsidR="000164A2">
        <w:rPr>
          <w:rFonts w:ascii="Calibri" w:hAnsi="Calibri" w:cstheme="majorHAnsi"/>
          <w:sz w:val="22"/>
          <w:szCs w:val="22"/>
        </w:rPr>
        <w:t xml:space="preserve"> (AES-256, RSA)</w:t>
      </w:r>
    </w:p>
    <w:p w14:paraId="67A3C7D8" w14:textId="0A14525F" w:rsidR="00F20D92" w:rsidRPr="000164A2" w:rsidRDefault="00F20D92" w:rsidP="000164A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Developed client simulator based on Facebook user behavioral studies</w:t>
      </w:r>
      <w:r w:rsidR="000164A2">
        <w:rPr>
          <w:rFonts w:ascii="Calibri" w:hAnsi="Calibri" w:cstheme="majorHAnsi"/>
          <w:sz w:val="22"/>
          <w:szCs w:val="22"/>
        </w:rPr>
        <w:t xml:space="preserve"> </w:t>
      </w:r>
      <w:r w:rsidR="000164A2" w:rsidRPr="00364965">
        <w:rPr>
          <w:rFonts w:ascii="Calibri" w:hAnsi="Calibri" w:cstheme="majorHAnsi"/>
          <w:sz w:val="22"/>
          <w:szCs w:val="22"/>
        </w:rPr>
        <w:t xml:space="preserve">(Scala, Akka </w:t>
      </w:r>
      <w:r w:rsidR="000164A2">
        <w:rPr>
          <w:rFonts w:ascii="Calibri" w:hAnsi="Calibri" w:cstheme="majorHAnsi"/>
          <w:sz w:val="22"/>
          <w:szCs w:val="22"/>
        </w:rPr>
        <w:t>A</w:t>
      </w:r>
      <w:r w:rsidR="000164A2" w:rsidRPr="00364965">
        <w:rPr>
          <w:rFonts w:ascii="Calibri" w:hAnsi="Calibri" w:cstheme="majorHAnsi"/>
          <w:sz w:val="22"/>
          <w:szCs w:val="22"/>
        </w:rPr>
        <w:t>ctors</w:t>
      </w:r>
      <w:r w:rsidR="000164A2">
        <w:rPr>
          <w:rFonts w:ascii="Calibri" w:hAnsi="Calibri" w:cstheme="majorHAnsi"/>
          <w:sz w:val="22"/>
          <w:szCs w:val="22"/>
        </w:rPr>
        <w:t>, Spray Can</w:t>
      </w:r>
      <w:r w:rsidR="000164A2" w:rsidRPr="00364965">
        <w:rPr>
          <w:rFonts w:ascii="Calibri" w:hAnsi="Calibri" w:cstheme="majorHAnsi"/>
          <w:sz w:val="22"/>
          <w:szCs w:val="22"/>
        </w:rPr>
        <w:t>)</w:t>
      </w:r>
    </w:p>
    <w:p w14:paraId="113687CF" w14:textId="72DFD4AB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FINANCIAL DATA ANALYSIS - </w:t>
      </w:r>
      <w:r w:rsidRPr="00A9434E">
        <w:rPr>
          <w:rFonts w:ascii="Calibri" w:hAnsi="Calibri" w:cstheme="majorHAnsi"/>
          <w:sz w:val="22"/>
          <w:szCs w:val="22"/>
        </w:rPr>
        <w:t xml:space="preserve">Nanex Data Exploration and </w:t>
      </w:r>
      <w:hyperlink r:id="rId16" w:history="1">
        <w:r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Parsing of Sec filing</w:t>
        </w:r>
        <w:r w:rsidR="00AC0D80"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s</w:t>
        </w:r>
      </w:hyperlink>
      <w:r w:rsidR="00EC03C3">
        <w:rPr>
          <w:rFonts w:ascii="Calibri" w:hAnsi="Calibri" w:cstheme="majorHAnsi"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ab/>
        <w:t xml:space="preserve">                            </w:t>
      </w:r>
      <w:r w:rsidR="00AC0D80">
        <w:rPr>
          <w:rFonts w:ascii="Calibri" w:hAnsi="Calibri" w:cstheme="majorHAnsi"/>
          <w:b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Aug-Dec 2015</w:t>
      </w:r>
    </w:p>
    <w:p w14:paraId="2C34C9BF" w14:textId="1D64DB0B" w:rsidR="00F20D92" w:rsidRPr="006A4C15" w:rsidRDefault="00F20D92" w:rsidP="006A4C15">
      <w:pPr>
        <w:pStyle w:val="NoSpacing"/>
        <w:numPr>
          <w:ilvl w:val="0"/>
          <w:numId w:val="12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Used state of the art supercomputer</w:t>
      </w:r>
      <w:r w:rsidR="00AC0D80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(Grokit)</w:t>
      </w:r>
      <w:r w:rsidRPr="00364965">
        <w:rPr>
          <w:rFonts w:ascii="Calibri" w:hAnsi="Calibri" w:cstheme="majorHAnsi"/>
          <w:sz w:val="22"/>
          <w:szCs w:val="22"/>
        </w:rPr>
        <w:t xml:space="preserve"> to explore Nanex </w:t>
      </w:r>
      <w:r>
        <w:rPr>
          <w:rFonts w:ascii="Calibri" w:hAnsi="Calibri" w:cstheme="majorHAnsi"/>
          <w:sz w:val="22"/>
          <w:szCs w:val="22"/>
        </w:rPr>
        <w:t xml:space="preserve">financial </w:t>
      </w:r>
      <w:r w:rsidRPr="00364965">
        <w:rPr>
          <w:rFonts w:ascii="Calibri" w:hAnsi="Calibri" w:cstheme="majorHAnsi"/>
          <w:sz w:val="22"/>
          <w:szCs w:val="22"/>
        </w:rPr>
        <w:t>data</w:t>
      </w:r>
      <w:r>
        <w:rPr>
          <w:rFonts w:ascii="Calibri" w:hAnsi="Calibri" w:cstheme="majorHAnsi"/>
          <w:sz w:val="22"/>
          <w:szCs w:val="22"/>
        </w:rPr>
        <w:t xml:space="preserve"> (</w:t>
      </w:r>
      <w:r w:rsidRPr="00364965">
        <w:rPr>
          <w:rFonts w:ascii="Calibri" w:hAnsi="Calibri" w:cstheme="majorHAnsi"/>
          <w:sz w:val="22"/>
          <w:szCs w:val="22"/>
        </w:rPr>
        <w:t>R</w:t>
      </w:r>
      <w:r>
        <w:rPr>
          <w:rFonts w:ascii="Calibri" w:hAnsi="Calibri" w:cstheme="majorHAnsi"/>
          <w:sz w:val="22"/>
          <w:szCs w:val="22"/>
        </w:rPr>
        <w:t xml:space="preserve"> and python</w:t>
      </w:r>
      <w:r w:rsidRPr="00364965">
        <w:rPr>
          <w:rFonts w:ascii="Calibri" w:hAnsi="Calibri" w:cstheme="majorHAnsi"/>
          <w:sz w:val="22"/>
          <w:szCs w:val="22"/>
        </w:rPr>
        <w:t>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6C1F03B3" w14:textId="4C8BF2B1" w:rsidR="00B36859" w:rsidRPr="004524C0" w:rsidRDefault="00F4203B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43223A71" w14:textId="4835C0A8" w:rsidR="00B36859" w:rsidRPr="00B65797" w:rsidRDefault="00B36859" w:rsidP="00B36859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 (C++)</w:t>
      </w:r>
    </w:p>
    <w:p w14:paraId="14BD942F" w14:textId="7BDDAC73" w:rsidR="007F20EC" w:rsidRPr="00F20D92" w:rsidRDefault="00B65797" w:rsidP="00F20D92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Research Paper accepted in IEEE CNS SPC 2016, Philadelphia, PA, USA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hyperlink r:id="rId17" w:history="1">
        <w:r w:rsidR="00C042CB"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(link)</w:t>
        </w:r>
      </w:hyperlink>
    </w:p>
    <w:sectPr w:rsidR="007F20EC" w:rsidRPr="00F20D92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AB806" w14:textId="77777777" w:rsidR="005E0FF9" w:rsidRDefault="005E0FF9">
      <w:r>
        <w:separator/>
      </w:r>
    </w:p>
  </w:endnote>
  <w:endnote w:type="continuationSeparator" w:id="0">
    <w:p w14:paraId="4A319D35" w14:textId="77777777" w:rsidR="005E0FF9" w:rsidRDefault="005E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dot (Headings)">
    <w:panose1 w:val="02000503000000020003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72F2" w14:textId="77777777" w:rsidR="005E0FF9" w:rsidRDefault="005E0FF9">
      <w:r>
        <w:separator/>
      </w:r>
    </w:p>
  </w:footnote>
  <w:footnote w:type="continuationSeparator" w:id="0">
    <w:p w14:paraId="2517A783" w14:textId="77777777" w:rsidR="005E0FF9" w:rsidRDefault="005E0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6384F"/>
    <w:multiLevelType w:val="hybridMultilevel"/>
    <w:tmpl w:val="850E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831BB"/>
    <w:multiLevelType w:val="hybridMultilevel"/>
    <w:tmpl w:val="F9E67FE6"/>
    <w:numStyleLink w:val="Bullet"/>
  </w:abstractNum>
  <w:num w:numId="1">
    <w:abstractNumId w:val="15"/>
  </w:num>
  <w:num w:numId="2">
    <w:abstractNumId w:val="17"/>
  </w:num>
  <w:num w:numId="3">
    <w:abstractNumId w:val="17"/>
    <w:lvlOverride w:ilvl="0">
      <w:lvl w:ilvl="0" w:tplc="DF8C8488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62B1D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4765A5E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D22F3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6327564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668C63C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9420D00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82472E2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0E6B284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7"/>
    <w:lvlOverride w:ilvl="0">
      <w:lvl w:ilvl="0" w:tplc="DF8C8488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62B1D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4765A5E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D22F3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6327564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668C63C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9420D00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82472E2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0E6B284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14"/>
  </w:num>
  <w:num w:numId="11">
    <w:abstractNumId w:val="2"/>
  </w:num>
  <w:num w:numId="12">
    <w:abstractNumId w:val="5"/>
  </w:num>
  <w:num w:numId="13">
    <w:abstractNumId w:val="0"/>
  </w:num>
  <w:num w:numId="14">
    <w:abstractNumId w:val="6"/>
  </w:num>
  <w:num w:numId="15">
    <w:abstractNumId w:val="12"/>
  </w:num>
  <w:num w:numId="16">
    <w:abstractNumId w:val="8"/>
  </w:num>
  <w:num w:numId="17">
    <w:abstractNumId w:val="16"/>
  </w:num>
  <w:num w:numId="18">
    <w:abstractNumId w:val="1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31422"/>
    <w:rsid w:val="00235762"/>
    <w:rsid w:val="002358A2"/>
    <w:rsid w:val="00250FEE"/>
    <w:rsid w:val="00277B3E"/>
    <w:rsid w:val="00282119"/>
    <w:rsid w:val="002D0DE9"/>
    <w:rsid w:val="002E1C7A"/>
    <w:rsid w:val="002E5BFD"/>
    <w:rsid w:val="0032691C"/>
    <w:rsid w:val="00345FFB"/>
    <w:rsid w:val="003524BE"/>
    <w:rsid w:val="003527FD"/>
    <w:rsid w:val="00352E5E"/>
    <w:rsid w:val="00360084"/>
    <w:rsid w:val="00363365"/>
    <w:rsid w:val="00364965"/>
    <w:rsid w:val="003D4114"/>
    <w:rsid w:val="003E79E4"/>
    <w:rsid w:val="00443498"/>
    <w:rsid w:val="004524C0"/>
    <w:rsid w:val="00463265"/>
    <w:rsid w:val="004A4093"/>
    <w:rsid w:val="004B1EA7"/>
    <w:rsid w:val="004B4240"/>
    <w:rsid w:val="004D6390"/>
    <w:rsid w:val="004E71F2"/>
    <w:rsid w:val="005263B7"/>
    <w:rsid w:val="005432CA"/>
    <w:rsid w:val="0055211E"/>
    <w:rsid w:val="00554148"/>
    <w:rsid w:val="00560950"/>
    <w:rsid w:val="00563443"/>
    <w:rsid w:val="0058097E"/>
    <w:rsid w:val="005B2BC1"/>
    <w:rsid w:val="005E0FF9"/>
    <w:rsid w:val="006012F0"/>
    <w:rsid w:val="00627BCA"/>
    <w:rsid w:val="006326EB"/>
    <w:rsid w:val="006518BA"/>
    <w:rsid w:val="006728E4"/>
    <w:rsid w:val="00675B16"/>
    <w:rsid w:val="00691AA5"/>
    <w:rsid w:val="006A4C15"/>
    <w:rsid w:val="006B061B"/>
    <w:rsid w:val="0071730D"/>
    <w:rsid w:val="00730239"/>
    <w:rsid w:val="00792FA2"/>
    <w:rsid w:val="00797A87"/>
    <w:rsid w:val="007A4191"/>
    <w:rsid w:val="007B4E38"/>
    <w:rsid w:val="007E587F"/>
    <w:rsid w:val="007F20EC"/>
    <w:rsid w:val="0080099D"/>
    <w:rsid w:val="00850F64"/>
    <w:rsid w:val="00874C43"/>
    <w:rsid w:val="0089208B"/>
    <w:rsid w:val="008A2EA1"/>
    <w:rsid w:val="008F5F4F"/>
    <w:rsid w:val="009245EE"/>
    <w:rsid w:val="00936DAE"/>
    <w:rsid w:val="00960F54"/>
    <w:rsid w:val="009A63D4"/>
    <w:rsid w:val="00A16EA0"/>
    <w:rsid w:val="00A26F33"/>
    <w:rsid w:val="00A27BF4"/>
    <w:rsid w:val="00A4789D"/>
    <w:rsid w:val="00A9434E"/>
    <w:rsid w:val="00AA48D6"/>
    <w:rsid w:val="00AC0D80"/>
    <w:rsid w:val="00AE7CA9"/>
    <w:rsid w:val="00AF07E5"/>
    <w:rsid w:val="00B315A8"/>
    <w:rsid w:val="00B36859"/>
    <w:rsid w:val="00B442DD"/>
    <w:rsid w:val="00B65797"/>
    <w:rsid w:val="00B7210C"/>
    <w:rsid w:val="00B8624F"/>
    <w:rsid w:val="00B915DE"/>
    <w:rsid w:val="00BB07D6"/>
    <w:rsid w:val="00BD2B82"/>
    <w:rsid w:val="00BD312E"/>
    <w:rsid w:val="00C042CB"/>
    <w:rsid w:val="00C210BA"/>
    <w:rsid w:val="00C3317E"/>
    <w:rsid w:val="00C72C27"/>
    <w:rsid w:val="00C80B92"/>
    <w:rsid w:val="00C8175C"/>
    <w:rsid w:val="00C90136"/>
    <w:rsid w:val="00C948B7"/>
    <w:rsid w:val="00CE49F8"/>
    <w:rsid w:val="00D043C4"/>
    <w:rsid w:val="00D27065"/>
    <w:rsid w:val="00D525A4"/>
    <w:rsid w:val="00D5382C"/>
    <w:rsid w:val="00D77A4C"/>
    <w:rsid w:val="00DC5C81"/>
    <w:rsid w:val="00DE76D6"/>
    <w:rsid w:val="00E04C73"/>
    <w:rsid w:val="00E2422E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" TargetMode="External"/><Relationship Id="rId13" Type="http://schemas.openxmlformats.org/officeDocument/2006/relationships/hyperlink" Target="https://video.informatica.com/disruptintelligentl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place.informatica.com/community/technology_partner_network/apiary_v3" TargetMode="External"/><Relationship Id="rId17" Type="http://schemas.openxmlformats.org/officeDocument/2006/relationships/hyperlink" Target="https://ieeexplore.ieee.org/abstract/document/786053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iddhantd28/Parsing-Sec-Fil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rmatica.com/products/cloud-integr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ddhantd28/Facebook-REST-API" TargetMode="External"/><Relationship Id="rId10" Type="http://schemas.openxmlformats.org/officeDocument/2006/relationships/hyperlink" Target="https://www.vmware.com/products/uhana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iddhantd28" TargetMode="External"/><Relationship Id="rId14" Type="http://schemas.openxmlformats.org/officeDocument/2006/relationships/hyperlink" Target="https://marketplace.informatica.com/community/technology_partner_network/apiary_v3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Deshmukh</cp:lastModifiedBy>
  <cp:revision>3</cp:revision>
  <cp:lastPrinted>2016-09-03T07:47:00Z</cp:lastPrinted>
  <dcterms:created xsi:type="dcterms:W3CDTF">2019-11-18T03:19:00Z</dcterms:created>
  <dcterms:modified xsi:type="dcterms:W3CDTF">2019-11-18T03:22:00Z</dcterms:modified>
</cp:coreProperties>
</file>