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b w:val="1"/>
          <w:bCs w:val="1"/>
          <w:sz w:val="24"/>
          <w:szCs w:val="24"/>
          <w:shd w:fill="fff2cc" w:val="clear"/>
        </w:rPr>
      </w:pPr>
      <w:bookmarkStart w:colFirst="0" w:colLast="0" w:name="_m74fldp7aeu4" w:id="0"/>
      <w:bookmarkEnd w:id="0"/>
      <w:r w:rsidDel="00000000" w:rsidR="00000000" w:rsidRPr="00000000">
        <w:rPr>
          <w:rFonts w:ascii="Times New Roman" w:cs="Times New Roman" w:eastAsia="Times New Roman" w:hAnsi="Times New Roman"/>
          <w:b w:val="1"/>
          <w:bCs w:val="1"/>
          <w:color w:val="4c1d95"/>
          <w:sz w:val="24"/>
          <w:szCs w:val="24"/>
          <w:shd w:fill="fff2cc" w:val="clear"/>
          <w:rtl w:val="0"/>
        </w:rPr>
        <w:t xml:space="preserve">M7. Implementation Planning and Security Model</w:t>
      </w:r>
      <w:r w:rsidDel="00000000" w:rsidR="00000000" w:rsidRPr="00000000">
        <w:rPr>
          <w:rFonts w:ascii="Times New Roman" w:cs="Times New Roman" w:eastAsia="Times New Roman" w:hAnsi="Times New Roman"/>
          <w:b w:val="1"/>
          <w:bCs w:val="1"/>
          <w:sz w:val="24"/>
          <w:szCs w:val="24"/>
          <w:shd w:fill="fff2cc" w:val="clear"/>
          <w:rtl w:val="0"/>
        </w:rPr>
        <w:t xml:space="preserve"> </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pStyle w:val="Heading1"/>
        <w:keepNext w:val="0"/>
        <w:keepLines w:val="0"/>
        <w:widowControl w:val="0"/>
        <w:spacing w:after="0" w:before="0" w:line="275.9999942779541" w:lineRule="auto"/>
        <w:rPr>
          <w:rFonts w:ascii="Times New Roman" w:cs="Times New Roman" w:eastAsia="Times New Roman" w:hAnsi="Times New Roman"/>
          <w:b w:val="1"/>
          <w:bCs w:val="1"/>
          <w:sz w:val="24"/>
          <w:szCs w:val="24"/>
          <w:shd w:fill="fff2cc" w:val="clear"/>
        </w:rPr>
      </w:pPr>
      <w:bookmarkStart w:colFirst="0" w:colLast="0" w:name="_u6gxhpbi2rzi" w:id="1"/>
      <w:bookmarkEnd w:id="1"/>
      <w:r w:rsidDel="00000000" w:rsidR="00000000" w:rsidRPr="00000000">
        <w:rPr>
          <w:rFonts w:ascii="Times New Roman" w:cs="Times New Roman" w:eastAsia="Times New Roman" w:hAnsi="Times New Roman"/>
          <w:b w:val="1"/>
          <w:bCs w:val="1"/>
          <w:sz w:val="24"/>
          <w:szCs w:val="24"/>
          <w:shd w:fill="fff2cc" w:val="clear"/>
          <w:rtl w:val="0"/>
        </w:rPr>
        <w:t xml:space="preserve">7.1 Security Model Architecture</w:t>
      </w:r>
    </w:p>
    <w:p w:rsidR="00000000" w:rsidDel="00000000" w:rsidP="00000000" w:rsidRDefault="00000000" w:rsidRPr="00000000" w14:paraId="00000004">
      <w:pPr>
        <w:widowControl w:val="0"/>
        <w:spacing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security framework balances operational flexibility with strict data governance. By implementing a "least privilege" access model, the system ensures that employees can easily access the tools they need to perform their jobs while keeping sensitive corporate data protected.</w:t>
      </w:r>
    </w:p>
    <w:p w:rsidR="00000000" w:rsidDel="00000000" w:rsidP="00000000" w:rsidRDefault="00000000" w:rsidRPr="00000000" w14:paraId="00000005">
      <w:pPr>
        <w:widowControl w:val="0"/>
        <w:spacing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security architecture relies on a three-layered defense strategy:</w:t>
      </w:r>
    </w:p>
    <w:p w:rsidR="00000000" w:rsidDel="00000000" w:rsidP="00000000" w:rsidRDefault="00000000" w:rsidRPr="00000000" w14:paraId="00000006">
      <w:pPr>
        <w:widowControl w:val="0"/>
        <w:numPr>
          <w:ilvl w:val="0"/>
          <w:numId w:val="3"/>
        </w:numPr>
        <w:spacing w:line="275.9999942779541" w:lineRule="auto"/>
        <w:ind w:left="590.3999984264374"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Object-Level Security (Profiles):</w:t>
      </w:r>
      <w:r w:rsidDel="00000000" w:rsidR="00000000" w:rsidRPr="00000000">
        <w:rPr>
          <w:rFonts w:ascii="Times New Roman" w:cs="Times New Roman" w:eastAsia="Times New Roman" w:hAnsi="Times New Roman"/>
          <w:sz w:val="24"/>
          <w:szCs w:val="24"/>
          <w:rtl w:val="0"/>
        </w:rPr>
        <w:t xml:space="preserve"> Controls </w:t>
      </w:r>
      <w:r w:rsidDel="00000000" w:rsidR="00000000" w:rsidRPr="00000000">
        <w:rPr>
          <w:rFonts w:ascii="Times New Roman" w:cs="Times New Roman" w:eastAsia="Times New Roman" w:hAnsi="Times New Roman"/>
          <w:i w:val="1"/>
          <w:iCs w:val="1"/>
          <w:sz w:val="24"/>
          <w:szCs w:val="24"/>
          <w:rtl w:val="0"/>
        </w:rPr>
        <w:t xml:space="preserve">what</w:t>
      </w:r>
      <w:r w:rsidDel="00000000" w:rsidR="00000000" w:rsidRPr="00000000">
        <w:rPr>
          <w:rFonts w:ascii="Times New Roman" w:cs="Times New Roman" w:eastAsia="Times New Roman" w:hAnsi="Times New Roman"/>
          <w:sz w:val="24"/>
          <w:szCs w:val="24"/>
          <w:rtl w:val="0"/>
        </w:rPr>
        <w:t xml:space="preserve"> objects a user can interact with (Create, Read, Edit, Delete).</w:t>
      </w:r>
    </w:p>
    <w:p w:rsidR="00000000" w:rsidDel="00000000" w:rsidP="00000000" w:rsidRDefault="00000000" w:rsidRPr="00000000" w14:paraId="00000007">
      <w:pPr>
        <w:widowControl w:val="0"/>
        <w:numPr>
          <w:ilvl w:val="0"/>
          <w:numId w:val="3"/>
        </w:numPr>
        <w:spacing w:line="275.9999942779541" w:lineRule="auto"/>
        <w:ind w:left="590.3999984264374"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Record-Level Security (OWD &amp; Roles):</w:t>
      </w:r>
      <w:r w:rsidDel="00000000" w:rsidR="00000000" w:rsidRPr="00000000">
        <w:rPr>
          <w:rFonts w:ascii="Times New Roman" w:cs="Times New Roman" w:eastAsia="Times New Roman" w:hAnsi="Times New Roman"/>
          <w:sz w:val="24"/>
          <w:szCs w:val="24"/>
          <w:rtl w:val="0"/>
        </w:rPr>
        <w:t xml:space="preserve"> Controls </w:t>
      </w:r>
      <w:r w:rsidDel="00000000" w:rsidR="00000000" w:rsidRPr="00000000">
        <w:rPr>
          <w:rFonts w:ascii="Times New Roman" w:cs="Times New Roman" w:eastAsia="Times New Roman" w:hAnsi="Times New Roman"/>
          <w:i w:val="1"/>
          <w:iCs w:val="1"/>
          <w:sz w:val="24"/>
          <w:szCs w:val="24"/>
          <w:rtl w:val="0"/>
        </w:rPr>
        <w:t xml:space="preserve">which specific records</w:t>
      </w:r>
      <w:r w:rsidDel="00000000" w:rsidR="00000000" w:rsidRPr="00000000">
        <w:rPr>
          <w:rFonts w:ascii="Times New Roman" w:cs="Times New Roman" w:eastAsia="Times New Roman" w:hAnsi="Times New Roman"/>
          <w:sz w:val="24"/>
          <w:szCs w:val="24"/>
          <w:rtl w:val="0"/>
        </w:rPr>
        <w:t xml:space="preserve"> within those objects a user can see.</w:t>
      </w:r>
    </w:p>
    <w:p w:rsidR="00000000" w:rsidDel="00000000" w:rsidP="00000000" w:rsidRDefault="00000000" w:rsidRPr="00000000" w14:paraId="00000008">
      <w:pPr>
        <w:widowControl w:val="0"/>
        <w:numPr>
          <w:ilvl w:val="0"/>
          <w:numId w:val="3"/>
        </w:numPr>
        <w:spacing w:line="275.9999942779541" w:lineRule="auto"/>
        <w:ind w:left="590.3999984264374"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Field-Level Security (Profiles &amp; Permission Sets):</w:t>
      </w:r>
      <w:r w:rsidDel="00000000" w:rsidR="00000000" w:rsidRPr="00000000">
        <w:rPr>
          <w:rFonts w:ascii="Times New Roman" w:cs="Times New Roman" w:eastAsia="Times New Roman" w:hAnsi="Times New Roman"/>
          <w:sz w:val="24"/>
          <w:szCs w:val="24"/>
          <w:rtl w:val="0"/>
        </w:rPr>
        <w:t xml:space="preserve"> Controls visibility into specific data fields inside a single record.</w:t>
      </w:r>
    </w:p>
    <w:p w:rsidR="00000000" w:rsidDel="00000000" w:rsidP="00000000" w:rsidRDefault="00000000" w:rsidRPr="00000000" w14:paraId="00000009">
      <w:pPr>
        <w:widowControl w:val="0"/>
        <w:spacing w:line="275.9999942779541"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Style w:val="Heading3"/>
        <w:keepNext w:val="0"/>
        <w:keepLines w:val="0"/>
        <w:widowControl w:val="0"/>
        <w:spacing w:after="240" w:before="0" w:line="275.9999942779541" w:lineRule="auto"/>
        <w:rPr>
          <w:rFonts w:ascii="Times New Roman" w:cs="Times New Roman" w:eastAsia="Times New Roman" w:hAnsi="Times New Roman"/>
          <w:b w:val="1"/>
          <w:bCs w:val="1"/>
          <w:color w:val="000000"/>
          <w:sz w:val="24"/>
          <w:szCs w:val="24"/>
          <w:shd w:fill="fff2cc" w:val="clear"/>
        </w:rPr>
      </w:pPr>
      <w:r w:rsidDel="00000000" w:rsidR="00000000" w:rsidRPr="00000000">
        <w:rPr>
          <w:rFonts w:ascii="Times New Roman" w:cs="Times New Roman" w:eastAsia="Times New Roman" w:hAnsi="Times New Roman"/>
          <w:b w:val="1"/>
          <w:bCs w:val="1"/>
          <w:color w:val="000000"/>
          <w:sz w:val="24"/>
          <w:szCs w:val="24"/>
          <w:shd w:fill="fff2cc" w:val="clear"/>
          <w:rtl w:val="0"/>
        </w:rPr>
        <w:t xml:space="preserve">7.1.1 Role Hierarchy Access Matrix</w:t>
      </w:r>
    </w:p>
    <w:p w:rsidR="00000000" w:rsidDel="00000000" w:rsidP="00000000" w:rsidRDefault="00000000" w:rsidRPr="00000000" w14:paraId="0000000B">
      <w:pPr>
        <w:widowControl w:val="0"/>
        <w:spacing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Organization-Wide Defaults (</w:t>
      </w:r>
      <w:r w:rsidDel="00000000" w:rsidR="00000000" w:rsidRPr="00000000">
        <w:rPr>
          <w:rFonts w:ascii="Times New Roman" w:cs="Times New Roman" w:eastAsia="Times New Roman" w:hAnsi="Times New Roman"/>
          <w:b w:val="1"/>
          <w:bCs w:val="1"/>
          <w:sz w:val="24"/>
          <w:szCs w:val="24"/>
          <w:rtl w:val="0"/>
        </w:rPr>
        <w:t xml:space="preserve">OWD</w:t>
      </w:r>
      <w:r w:rsidDel="00000000" w:rsidR="00000000" w:rsidRPr="00000000">
        <w:rPr>
          <w:rFonts w:ascii="Times New Roman" w:cs="Times New Roman" w:eastAsia="Times New Roman" w:hAnsi="Times New Roman"/>
          <w:sz w:val="24"/>
          <w:szCs w:val="24"/>
          <w:rtl w:val="0"/>
        </w:rPr>
        <w:t xml:space="preserve">) for core transactional objects (such as Accounts, Opportunities, and Promotions) are set to </w:t>
      </w:r>
      <w:r w:rsidDel="00000000" w:rsidR="00000000" w:rsidRPr="00000000">
        <w:rPr>
          <w:rFonts w:ascii="Times New Roman" w:cs="Times New Roman" w:eastAsia="Times New Roman" w:hAnsi="Times New Roman"/>
          <w:b w:val="1"/>
          <w:bCs w:val="1"/>
          <w:sz w:val="24"/>
          <w:szCs w:val="24"/>
          <w:rtl w:val="0"/>
        </w:rPr>
        <w:t xml:space="preserve">Private</w:t>
      </w:r>
      <w:r w:rsidDel="00000000" w:rsidR="00000000" w:rsidRPr="00000000">
        <w:rPr>
          <w:rFonts w:ascii="Times New Roman" w:cs="Times New Roman" w:eastAsia="Times New Roman" w:hAnsi="Times New Roman"/>
          <w:sz w:val="24"/>
          <w:szCs w:val="24"/>
          <w:rtl w:val="0"/>
        </w:rPr>
        <w:t xml:space="preserve">. Because the baseline is locked down, record access opens up vertically through the corporate hierarchy. Managers automatically inherit full visibility into any record owned by their direct subordinates, while peer-to-peer data remains isolated.</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widowControl w:val="0"/>
              <w:spacing w:after="120" w:before="120" w:line="275.9999942779541"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Role Hierarchy Tier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widowControl w:val="0"/>
              <w:spacing w:after="120" w:before="120" w:line="275.9999942779541"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Functional Corporate Group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widowControl w:val="0"/>
              <w:spacing w:after="120" w:before="120" w:line="275.9999942779541"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 Visibility Rights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widowControl w:val="0"/>
              <w:spacing w:after="120" w:before="120" w:line="275.9999942779541"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Record Constraints Enforced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widowControl w:val="0"/>
              <w:spacing w:after="120" w:before="120" w:line="275.9999942779541"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Tier 1 (Top Layer)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widowControl w:val="0"/>
              <w:spacing w:after="120" w:before="12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CEO / Executive Leadership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widowControl w:val="0"/>
              <w:spacing w:after="120" w:before="120" w:line="275.9999942779541"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Global View Only / Selective Edit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widowControl w:val="0"/>
              <w:spacing w:after="120" w:before="12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Complete macro-level visibility; unrestricted access to all global pipeline and operations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widowControl w:val="0"/>
              <w:spacing w:after="120" w:before="120" w:line="275.9999942779541"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Tier 2 (Management)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widowControl w:val="0"/>
              <w:spacing w:after="120" w:before="12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Global Sales Director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widowControl w:val="0"/>
              <w:spacing w:after="120" w:before="120" w:line="275.9999942779541"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Full Read &amp; Write (Global)</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widowControl w:val="0"/>
              <w:spacing w:after="120" w:before="12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Complete cross-regional visibility; administrative rights to reassign accounts or modify enterprise deals.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widowControl w:val="0"/>
              <w:spacing w:after="120" w:before="120" w:line="275.9999942779541"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Tier 3 (Regional)</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widowControl w:val="0"/>
              <w:spacing w:after="120" w:before="12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Regional Sales Managers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widowControl w:val="0"/>
              <w:spacing w:after="120" w:before="120" w:line="275.9999942779541"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Regional Read &amp; Write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widowControl w:val="0"/>
              <w:spacing w:after="120" w:before="12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Access is dynamically restricted to records owned by users within their specific geographic territory.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widowControl w:val="0"/>
              <w:spacing w:after="120" w:before="120" w:line="275.9999942779541"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Tier 4 (Execution Base)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widowControl w:val="0"/>
              <w:spacing w:after="120" w:before="12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Field Account Representatives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widowControl w:val="0"/>
              <w:spacing w:after="120" w:before="120" w:line="275.9999942779541"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Owned Records Only (Read/Edit)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widowControl w:val="0"/>
              <w:spacing w:after="120" w:before="12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Can only view or edit accounts and opportunities they personally own. Peer records are completely hidden.</w:t>
            </w:r>
          </w:p>
        </w:tc>
      </w:tr>
    </w:tbl>
    <w:p w:rsidR="00000000" w:rsidDel="00000000" w:rsidP="00000000" w:rsidRDefault="00000000" w:rsidRPr="00000000" w14:paraId="00000020">
      <w:pPr>
        <w:widowControl w:val="0"/>
        <w:spacing w:line="275.9999942779541" w:lineRule="auto"/>
        <w:rPr>
          <w:rFonts w:ascii="Times New Roman" w:cs="Times New Roman" w:eastAsia="Times New Roman" w:hAnsi="Times New Roman"/>
          <w:sz w:val="24"/>
          <w:szCs w:val="24"/>
          <w:highlight w:val="black"/>
        </w:rPr>
      </w:pPr>
      <w:r w:rsidDel="00000000" w:rsidR="00000000" w:rsidRPr="00000000">
        <w:rPr>
          <w:rtl w:val="0"/>
        </w:rPr>
      </w:r>
    </w:p>
    <w:p w:rsidR="00000000" w:rsidDel="00000000" w:rsidP="00000000" w:rsidRDefault="00000000" w:rsidRPr="00000000" w14:paraId="00000021">
      <w:pPr>
        <w:pStyle w:val="Heading3"/>
        <w:keepNext w:val="0"/>
        <w:keepLines w:val="0"/>
        <w:widowControl w:val="0"/>
        <w:spacing w:after="240" w:before="0" w:line="275.9999942779541" w:lineRule="auto"/>
        <w:rPr>
          <w:rFonts w:ascii="Times New Roman" w:cs="Times New Roman" w:eastAsia="Times New Roman" w:hAnsi="Times New Roman"/>
          <w:b w:val="1"/>
          <w:bCs w:val="1"/>
          <w:color w:val="000000"/>
          <w:sz w:val="24"/>
          <w:szCs w:val="24"/>
          <w:shd w:fill="fff2cc" w:val="clear"/>
        </w:rPr>
      </w:pPr>
      <w:r w:rsidDel="00000000" w:rsidR="00000000" w:rsidRPr="00000000">
        <w:rPr>
          <w:rFonts w:ascii="Times New Roman" w:cs="Times New Roman" w:eastAsia="Times New Roman" w:hAnsi="Times New Roman"/>
          <w:b w:val="1"/>
          <w:bCs w:val="1"/>
          <w:color w:val="000000"/>
          <w:sz w:val="24"/>
          <w:szCs w:val="24"/>
          <w:shd w:fill="fff2cc" w:val="clear"/>
          <w:rtl w:val="0"/>
        </w:rPr>
        <w:t xml:space="preserve">7.1.2 Profiles and Permission Sets</w:t>
      </w:r>
    </w:p>
    <w:p w:rsidR="00000000" w:rsidDel="00000000" w:rsidP="00000000" w:rsidRDefault="00000000" w:rsidRPr="00000000" w14:paraId="00000022">
      <w:pPr>
        <w:widowControl w:val="0"/>
        <w:spacing w:line="275.9999942779541"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Profiles establish a user's fundamental base privileges, while Permission Sets act as situational add-ons to grant extra permissions to specific individuals without changing their entire profile.</w:t>
      </w:r>
    </w:p>
    <w:p w:rsidR="00000000" w:rsidDel="00000000" w:rsidP="00000000" w:rsidRDefault="00000000" w:rsidRPr="00000000" w14:paraId="00000023">
      <w:pPr>
        <w:widowControl w:val="0"/>
        <w:spacing w:line="275.9999942779541"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4">
      <w:pPr>
        <w:keepNext w:val="0"/>
        <w:keepLines w:val="0"/>
        <w:widowControl w:val="0"/>
        <w:spacing w:after="255" w:before="0" w:line="275.9999942779541"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Custom Profiles (Base Access)</w:t>
      </w:r>
    </w:p>
    <w:p w:rsidR="00000000" w:rsidDel="00000000" w:rsidP="00000000" w:rsidRDefault="00000000" w:rsidRPr="00000000" w14:paraId="00000025">
      <w:pPr>
        <w:widowControl w:val="0"/>
        <w:spacing w:line="275.9999942779541"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 prevent accidental data deletion or margin erosion, functional teams are assigned custom profiles tailored to their daily responsibilities:</w:t>
      </w:r>
    </w:p>
    <w:p w:rsidR="00000000" w:rsidDel="00000000" w:rsidP="00000000" w:rsidRDefault="00000000" w:rsidRPr="00000000" w14:paraId="00000026">
      <w:pPr>
        <w:widowControl w:val="0"/>
        <w:numPr>
          <w:ilvl w:val="0"/>
          <w:numId w:val="2"/>
        </w:numPr>
        <w:spacing w:line="275.9999942779541" w:lineRule="auto"/>
        <w:ind w:left="59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Sales Profile:</w:t>
      </w:r>
      <w:r w:rsidDel="00000000" w:rsidR="00000000" w:rsidRPr="00000000">
        <w:rPr>
          <w:rFonts w:ascii="Times New Roman" w:cs="Times New Roman" w:eastAsia="Times New Roman" w:hAnsi="Times New Roman"/>
          <w:color w:val="1f1f1f"/>
          <w:sz w:val="24"/>
          <w:szCs w:val="24"/>
          <w:rtl w:val="0"/>
        </w:rPr>
        <w:t xml:space="preserve"> Full access to manage Accounts, Contacts, and Opportunities. They have </w:t>
      </w:r>
      <w:r w:rsidDel="00000000" w:rsidR="00000000" w:rsidRPr="00000000">
        <w:rPr>
          <w:rFonts w:ascii="Times New Roman" w:cs="Times New Roman" w:eastAsia="Times New Roman" w:hAnsi="Times New Roman"/>
          <w:i w:val="1"/>
          <w:iCs w:val="1"/>
          <w:color w:val="1f1f1f"/>
          <w:sz w:val="24"/>
          <w:szCs w:val="24"/>
          <w:rtl w:val="0"/>
        </w:rPr>
        <w:t xml:space="preserve">Read/Create</w:t>
      </w:r>
      <w:r w:rsidDel="00000000" w:rsidR="00000000" w:rsidRPr="00000000">
        <w:rPr>
          <w:rFonts w:ascii="Times New Roman" w:cs="Times New Roman" w:eastAsia="Times New Roman" w:hAnsi="Times New Roman"/>
          <w:color w:val="1f1f1f"/>
          <w:sz w:val="24"/>
          <w:szCs w:val="24"/>
          <w:rtl w:val="0"/>
        </w:rPr>
        <w:t xml:space="preserve"> access to custom Promotions but cannot alter final financial tracking fields.</w:t>
      </w:r>
    </w:p>
    <w:p w:rsidR="00000000" w:rsidDel="00000000" w:rsidP="00000000" w:rsidRDefault="00000000" w:rsidRPr="00000000" w14:paraId="00000027">
      <w:pPr>
        <w:widowControl w:val="0"/>
        <w:numPr>
          <w:ilvl w:val="0"/>
          <w:numId w:val="2"/>
        </w:numPr>
        <w:spacing w:line="275.9999942779541" w:lineRule="auto"/>
        <w:ind w:left="59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Marketing Profile:</w:t>
      </w:r>
      <w:r w:rsidDel="00000000" w:rsidR="00000000" w:rsidRPr="00000000">
        <w:rPr>
          <w:rFonts w:ascii="Times New Roman" w:cs="Times New Roman" w:eastAsia="Times New Roman" w:hAnsi="Times New Roman"/>
          <w:color w:val="1f1f1f"/>
          <w:sz w:val="24"/>
          <w:szCs w:val="24"/>
          <w:rtl w:val="0"/>
        </w:rPr>
        <w:t xml:space="preserve"> Full control over the Campaign and custom Promotion objects to launch new trade programs. They have </w:t>
      </w:r>
      <w:r w:rsidDel="00000000" w:rsidR="00000000" w:rsidRPr="00000000">
        <w:rPr>
          <w:rFonts w:ascii="Times New Roman" w:cs="Times New Roman" w:eastAsia="Times New Roman" w:hAnsi="Times New Roman"/>
          <w:i w:val="1"/>
          <w:iCs w:val="1"/>
          <w:color w:val="1f1f1f"/>
          <w:sz w:val="24"/>
          <w:szCs w:val="24"/>
          <w:rtl w:val="0"/>
        </w:rPr>
        <w:t xml:space="preserve">Read-Only</w:t>
      </w:r>
      <w:r w:rsidDel="00000000" w:rsidR="00000000" w:rsidRPr="00000000">
        <w:rPr>
          <w:rFonts w:ascii="Times New Roman" w:cs="Times New Roman" w:eastAsia="Times New Roman" w:hAnsi="Times New Roman"/>
          <w:color w:val="1f1f1f"/>
          <w:sz w:val="24"/>
          <w:szCs w:val="24"/>
          <w:rtl w:val="0"/>
        </w:rPr>
        <w:t xml:space="preserve"> access to Opportunity pipelines to monitor active performance.</w:t>
      </w:r>
    </w:p>
    <w:p w:rsidR="00000000" w:rsidDel="00000000" w:rsidP="00000000" w:rsidRDefault="00000000" w:rsidRPr="00000000" w14:paraId="00000028">
      <w:pPr>
        <w:widowControl w:val="0"/>
        <w:numPr>
          <w:ilvl w:val="0"/>
          <w:numId w:val="2"/>
        </w:numPr>
        <w:spacing w:line="275.9999942779541" w:lineRule="auto"/>
        <w:ind w:left="590.3999984264374" w:hanging="360"/>
        <w:jc w:val="both"/>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Finance Profile:</w:t>
      </w:r>
      <w:r w:rsidDel="00000000" w:rsidR="00000000" w:rsidRPr="00000000">
        <w:rPr>
          <w:rFonts w:ascii="Times New Roman" w:cs="Times New Roman" w:eastAsia="Times New Roman" w:hAnsi="Times New Roman"/>
          <w:color w:val="1f1f1f"/>
          <w:sz w:val="24"/>
          <w:szCs w:val="24"/>
          <w:rtl w:val="0"/>
        </w:rPr>
        <w:t xml:space="preserve"> High-security profile with </w:t>
      </w:r>
      <w:r w:rsidDel="00000000" w:rsidR="00000000" w:rsidRPr="00000000">
        <w:rPr>
          <w:rFonts w:ascii="Times New Roman" w:cs="Times New Roman" w:eastAsia="Times New Roman" w:hAnsi="Times New Roman"/>
          <w:i w:val="1"/>
          <w:iCs w:val="1"/>
          <w:color w:val="1f1f1f"/>
          <w:sz w:val="24"/>
          <w:szCs w:val="24"/>
          <w:rtl w:val="0"/>
        </w:rPr>
        <w:t xml:space="preserve">Read-Only</w:t>
      </w:r>
      <w:r w:rsidDel="00000000" w:rsidR="00000000" w:rsidRPr="00000000">
        <w:rPr>
          <w:rFonts w:ascii="Times New Roman" w:cs="Times New Roman" w:eastAsia="Times New Roman" w:hAnsi="Times New Roman"/>
          <w:color w:val="1f1f1f"/>
          <w:sz w:val="24"/>
          <w:szCs w:val="24"/>
          <w:rtl w:val="0"/>
        </w:rPr>
        <w:t xml:space="preserve"> access to sales pipelines, but exclusive </w:t>
      </w:r>
      <w:r w:rsidDel="00000000" w:rsidR="00000000" w:rsidRPr="00000000">
        <w:rPr>
          <w:rFonts w:ascii="Times New Roman" w:cs="Times New Roman" w:eastAsia="Times New Roman" w:hAnsi="Times New Roman"/>
          <w:i w:val="1"/>
          <w:iCs w:val="1"/>
          <w:color w:val="1f1f1f"/>
          <w:sz w:val="24"/>
          <w:szCs w:val="24"/>
          <w:rtl w:val="0"/>
        </w:rPr>
        <w:t xml:space="preserve">Edit</w:t>
      </w:r>
      <w:r w:rsidDel="00000000" w:rsidR="00000000" w:rsidRPr="00000000">
        <w:rPr>
          <w:rFonts w:ascii="Times New Roman" w:cs="Times New Roman" w:eastAsia="Times New Roman" w:hAnsi="Times New Roman"/>
          <w:color w:val="1f1f1f"/>
          <w:sz w:val="24"/>
          <w:szCs w:val="24"/>
          <w:rtl w:val="0"/>
        </w:rPr>
        <w:t xml:space="preserve"> and </w:t>
      </w:r>
      <w:r w:rsidDel="00000000" w:rsidR="00000000" w:rsidRPr="00000000">
        <w:rPr>
          <w:rFonts w:ascii="Times New Roman" w:cs="Times New Roman" w:eastAsia="Times New Roman" w:hAnsi="Times New Roman"/>
          <w:i w:val="1"/>
          <w:iCs w:val="1"/>
          <w:color w:val="1f1f1f"/>
          <w:sz w:val="24"/>
          <w:szCs w:val="24"/>
          <w:rtl w:val="0"/>
        </w:rPr>
        <w:t xml:space="preserve">Approval</w:t>
      </w:r>
      <w:r w:rsidDel="00000000" w:rsidR="00000000" w:rsidRPr="00000000">
        <w:rPr>
          <w:rFonts w:ascii="Times New Roman" w:cs="Times New Roman" w:eastAsia="Times New Roman" w:hAnsi="Times New Roman"/>
          <w:color w:val="1f1f1f"/>
          <w:sz w:val="24"/>
          <w:szCs w:val="24"/>
          <w:rtl w:val="0"/>
        </w:rPr>
        <w:t xml:space="preserve"> authority over discount matrix fields, credit limits, and invoice validation metrics.</w:t>
      </w:r>
    </w:p>
    <w:p w:rsidR="00000000" w:rsidDel="00000000" w:rsidP="00000000" w:rsidRDefault="00000000" w:rsidRPr="00000000" w14:paraId="00000029">
      <w:pPr>
        <w:widowControl w:val="0"/>
        <w:spacing w:line="275.9999942779541" w:lineRule="auto"/>
        <w:ind w:left="590.3999984264374"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A">
      <w:pPr>
        <w:keepNext w:val="0"/>
        <w:keepLines w:val="0"/>
        <w:widowControl w:val="0"/>
        <w:spacing w:after="255" w:before="0" w:line="275.9999942779541"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Base Object Permissions Matrix (CRUD)</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widowControl w:val="0"/>
              <w:spacing w:after="120" w:before="120" w:line="275.999994277954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Profile Name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widowControl w:val="0"/>
              <w:spacing w:after="120" w:before="120" w:line="275.999994277954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Account Access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widowControl w:val="0"/>
              <w:spacing w:after="120" w:before="120" w:line="275.999994277954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Opportunity Access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widowControl w:val="0"/>
              <w:spacing w:after="120" w:before="120" w:line="275.999994277954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Promotion__c Access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widowControl w:val="0"/>
              <w:spacing w:after="120" w:before="120" w:line="275.999994277954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Sales Profile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widowControl w:val="0"/>
              <w:spacing w:after="120" w:before="120"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Create, Edit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widowControl w:val="0"/>
              <w:spacing w:after="120" w:before="120"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Create, Edit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widowControl w:val="0"/>
              <w:spacing w:after="120" w:before="120" w:line="275.9999942779541"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Read, Create </w:t>
            </w:r>
            <w:r w:rsidDel="00000000" w:rsidR="00000000" w:rsidRPr="00000000">
              <w:rPr>
                <w:rFonts w:ascii="Times New Roman" w:cs="Times New Roman" w:eastAsia="Times New Roman" w:hAnsi="Times New Roman"/>
                <w:i w:val="1"/>
                <w:iCs w:val="1"/>
                <w:sz w:val="24"/>
                <w:szCs w:val="24"/>
                <w:rtl w:val="0"/>
              </w:rPr>
              <w:t xml:space="preserve">(No Delete)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widowControl w:val="0"/>
              <w:spacing w:after="120" w:before="120" w:line="275.999994277954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Marketing Profile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widowControl w:val="0"/>
              <w:spacing w:after="120" w:before="120"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Create, Edit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widowControl w:val="0"/>
              <w:spacing w:after="120" w:before="120"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Only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widowControl w:val="0"/>
              <w:spacing w:after="120" w:before="120"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Create, Edit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widowControl w:val="0"/>
              <w:spacing w:after="120" w:before="120" w:line="275.999994277954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Finance Profile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widowControl w:val="0"/>
              <w:spacing w:after="120" w:before="120"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Only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widowControl w:val="0"/>
              <w:spacing w:after="120" w:before="120"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Only</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widowControl w:val="0"/>
              <w:spacing w:after="120" w:before="120"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Edit, Approve</w:t>
            </w:r>
          </w:p>
        </w:tc>
      </w:tr>
    </w:tbl>
    <w:p w:rsidR="00000000" w:rsidDel="00000000" w:rsidP="00000000" w:rsidRDefault="00000000" w:rsidRPr="00000000" w14:paraId="0000003B">
      <w:pPr>
        <w:widowControl w:val="0"/>
        <w:spacing w:line="275.9999942779541"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C">
      <w:pPr>
        <w:pStyle w:val="Heading1"/>
        <w:keepNext w:val="0"/>
        <w:keepLines w:val="0"/>
        <w:widowControl w:val="0"/>
        <w:spacing w:after="0" w:before="0" w:line="275.9999942779541" w:lineRule="auto"/>
        <w:rPr>
          <w:rFonts w:ascii="Times New Roman" w:cs="Times New Roman" w:eastAsia="Times New Roman" w:hAnsi="Times New Roman"/>
          <w:b w:val="1"/>
          <w:bCs w:val="1"/>
          <w:sz w:val="24"/>
          <w:szCs w:val="24"/>
          <w:shd w:fill="fff2cc" w:val="clear"/>
        </w:rPr>
      </w:pPr>
      <w:bookmarkStart w:colFirst="0" w:colLast="0" w:name="_h3wgkwct0noe" w:id="2"/>
      <w:bookmarkEnd w:id="2"/>
      <w:r w:rsidDel="00000000" w:rsidR="00000000" w:rsidRPr="00000000">
        <w:rPr>
          <w:rFonts w:ascii="Times New Roman" w:cs="Times New Roman" w:eastAsia="Times New Roman" w:hAnsi="Times New Roman"/>
          <w:b w:val="1"/>
          <w:bCs w:val="1"/>
          <w:sz w:val="24"/>
          <w:szCs w:val="24"/>
          <w:shd w:fill="fff2cc" w:val="clear"/>
          <w:rtl w:val="0"/>
        </w:rPr>
        <w:t xml:space="preserve">7.2 Agile Backlog Planning</w:t>
      </w:r>
    </w:p>
    <w:p w:rsidR="00000000" w:rsidDel="00000000" w:rsidP="00000000" w:rsidRDefault="00000000" w:rsidRPr="00000000" w14:paraId="0000003D">
      <w:pPr>
        <w:widowControl w:val="0"/>
        <w:spacing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deliver this deployment within the strict 8-week target window, configuration tasks are managed through a prioritized agile backlog. This approach ensures that every feature directly satisfies a specific business user requirement while keeping technical debt at zero.</w:t>
      </w:r>
    </w:p>
    <w:p w:rsidR="00000000" w:rsidDel="00000000" w:rsidP="00000000" w:rsidRDefault="00000000" w:rsidRPr="00000000" w14:paraId="0000003E">
      <w:pPr>
        <w:pStyle w:val="Heading2"/>
        <w:keepNext w:val="0"/>
        <w:keepLines w:val="0"/>
        <w:widowControl w:val="0"/>
        <w:spacing w:after="240" w:before="0" w:line="275.9999942779541" w:lineRule="auto"/>
        <w:rPr>
          <w:rFonts w:ascii="Times New Roman" w:cs="Times New Roman" w:eastAsia="Times New Roman" w:hAnsi="Times New Roman"/>
          <w:b w:val="1"/>
          <w:bCs w:val="1"/>
          <w:sz w:val="24"/>
          <w:szCs w:val="24"/>
          <w:shd w:fill="fff2cc" w:val="clear"/>
        </w:rPr>
      </w:pPr>
      <w:bookmarkStart w:colFirst="0" w:colLast="0" w:name="_n11txhumuj22" w:id="3"/>
      <w:bookmarkEnd w:id="3"/>
      <w:r w:rsidDel="00000000" w:rsidR="00000000" w:rsidRPr="00000000">
        <w:rPr>
          <w:rFonts w:ascii="Times New Roman" w:cs="Times New Roman" w:eastAsia="Times New Roman" w:hAnsi="Times New Roman"/>
          <w:b w:val="1"/>
          <w:bCs w:val="1"/>
          <w:sz w:val="24"/>
          <w:szCs w:val="24"/>
          <w:shd w:fill="fff2cc" w:val="clear"/>
          <w:rtl w:val="0"/>
        </w:rPr>
        <w:t xml:space="preserve">7.2.1 User Story Backlog Matrix</w:t>
      </w:r>
    </w:p>
    <w:p w:rsidR="00000000" w:rsidDel="00000000" w:rsidP="00000000" w:rsidRDefault="00000000" w:rsidRPr="00000000" w14:paraId="0000003F">
      <w:pPr>
        <w:widowControl w:val="0"/>
        <w:spacing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stories below represent the core functional requirements, complete with clear technical execution paths and target validation criteria.</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widowControl w:val="0"/>
              <w:spacing w:after="120" w:before="120" w:line="275.9999942779541"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Story ID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widowControl w:val="0"/>
              <w:spacing w:after="120" w:before="120" w:line="275.9999942779541"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User Persona Requirement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widowControl w:val="0"/>
              <w:spacing w:after="120" w:before="120" w:line="275.9999942779541"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Salesforce Technical Configuration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widowControl w:val="0"/>
              <w:spacing w:after="120" w:before="120" w:line="275.9999942779541"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Target Acceptance Criteria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widowControl w:val="0"/>
              <w:spacing w:after="120" w:before="120" w:line="275.9999942779541"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US-Sales-01</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widowControl w:val="0"/>
              <w:spacing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As a</w:t>
            </w:r>
            <w:r w:rsidDel="00000000" w:rsidR="00000000" w:rsidRPr="00000000">
              <w:rPr>
                <w:rFonts w:ascii="Times New Roman" w:cs="Times New Roman" w:eastAsia="Times New Roman" w:hAnsi="Times New Roman"/>
                <w:color w:val="1f1f1f"/>
                <w:sz w:val="24"/>
                <w:szCs w:val="24"/>
                <w:rtl w:val="0"/>
              </w:rPr>
              <w:t xml:space="preserve"> Regional Sales Rep,</w:t>
            </w:r>
          </w:p>
          <w:p w:rsidR="00000000" w:rsidDel="00000000" w:rsidP="00000000" w:rsidRDefault="00000000" w:rsidRPr="00000000" w14:paraId="00000046">
            <w:pPr>
              <w:widowControl w:val="0"/>
              <w:spacing w:line="275.9999942779541"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7">
            <w:pPr>
              <w:widowControl w:val="0"/>
              <w:spacing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 want to</w:t>
            </w:r>
            <w:r w:rsidDel="00000000" w:rsidR="00000000" w:rsidRPr="00000000">
              <w:rPr>
                <w:rFonts w:ascii="Times New Roman" w:cs="Times New Roman" w:eastAsia="Times New Roman" w:hAnsi="Times New Roman"/>
                <w:color w:val="1f1f1f"/>
                <w:sz w:val="24"/>
                <w:szCs w:val="24"/>
                <w:rtl w:val="0"/>
              </w:rPr>
              <w:t xml:space="preserve"> access distributor performance metrics via my mobile device,</w:t>
            </w:r>
          </w:p>
          <w:p w:rsidR="00000000" w:rsidDel="00000000" w:rsidP="00000000" w:rsidRDefault="00000000" w:rsidRPr="00000000" w14:paraId="00000048">
            <w:pPr>
              <w:widowControl w:val="0"/>
              <w:spacing w:line="275.9999942779541"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9">
            <w:pPr>
              <w:widowControl w:val="0"/>
              <w:spacing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So that</w:t>
            </w:r>
            <w:r w:rsidDel="00000000" w:rsidR="00000000" w:rsidRPr="00000000">
              <w:rPr>
                <w:rFonts w:ascii="Times New Roman" w:cs="Times New Roman" w:eastAsia="Times New Roman" w:hAnsi="Times New Roman"/>
                <w:color w:val="1f1f1f"/>
                <w:sz w:val="24"/>
                <w:szCs w:val="24"/>
                <w:rtl w:val="0"/>
              </w:rPr>
              <w:t xml:space="preserve"> I can customize my presentation pitch right before an onsite client meeting.</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widowControl w:val="0"/>
              <w:spacing w:after="120" w:before="12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Layout optimization on the </w:t>
            </w:r>
            <w:r w:rsidDel="00000000" w:rsidR="00000000" w:rsidRPr="00000000">
              <w:rPr>
                <w:rFonts w:ascii="Times New Roman" w:cs="Times New Roman" w:eastAsia="Times New Roman" w:hAnsi="Times New Roman"/>
                <w:b w:val="1"/>
                <w:bCs w:val="1"/>
                <w:color w:val="1f1f1f"/>
                <w:sz w:val="24"/>
                <w:szCs w:val="24"/>
                <w:rtl w:val="0"/>
              </w:rPr>
              <w:t xml:space="preserve">Salesforce Mobile App</w:t>
            </w:r>
            <w:r w:rsidDel="00000000" w:rsidR="00000000" w:rsidRPr="00000000">
              <w:rPr>
                <w:rFonts w:ascii="Times New Roman" w:cs="Times New Roman" w:eastAsia="Times New Roman" w:hAnsi="Times New Roman"/>
                <w:color w:val="1f1f1f"/>
                <w:sz w:val="24"/>
                <w:szCs w:val="24"/>
                <w:rtl w:val="0"/>
              </w:rPr>
              <w:t xml:space="preserve">. Embedding filtered reports directly onto mobile-responsive lightning page layouts.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widowControl w:val="0"/>
              <w:spacing w:after="120" w:before="12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Rep can view a live account dashboard on their phone showing a distributor's 30-day order volume and on-time delivery rate in less than 3 taps.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widowControl w:val="0"/>
              <w:spacing w:after="120" w:before="120" w:line="275.9999942779541"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US-Mktg-02</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widowControl w:val="0"/>
              <w:spacing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As a</w:t>
            </w:r>
            <w:r w:rsidDel="00000000" w:rsidR="00000000" w:rsidRPr="00000000">
              <w:rPr>
                <w:rFonts w:ascii="Times New Roman" w:cs="Times New Roman" w:eastAsia="Times New Roman" w:hAnsi="Times New Roman"/>
                <w:color w:val="1f1f1f"/>
                <w:sz w:val="24"/>
                <w:szCs w:val="24"/>
                <w:rtl w:val="0"/>
              </w:rPr>
              <w:t xml:space="preserve"> Trade Promotion Manager,</w:t>
            </w:r>
          </w:p>
          <w:p w:rsidR="00000000" w:rsidDel="00000000" w:rsidP="00000000" w:rsidRDefault="00000000" w:rsidRPr="00000000" w14:paraId="0000004E">
            <w:pPr>
              <w:widowControl w:val="0"/>
              <w:spacing w:line="275.9999942779541"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F">
            <w:pPr>
              <w:widowControl w:val="0"/>
              <w:spacing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 want</w:t>
            </w:r>
            <w:r w:rsidDel="00000000" w:rsidR="00000000" w:rsidRPr="00000000">
              <w:rPr>
                <w:rFonts w:ascii="Times New Roman" w:cs="Times New Roman" w:eastAsia="Times New Roman" w:hAnsi="Times New Roman"/>
                <w:color w:val="1f1f1f"/>
                <w:sz w:val="24"/>
                <w:szCs w:val="24"/>
                <w:rtl w:val="0"/>
              </w:rPr>
              <w:t xml:space="preserve"> the system to route promotion requests with discounts greater than 25% to Finance,</w:t>
            </w:r>
          </w:p>
          <w:p w:rsidR="00000000" w:rsidDel="00000000" w:rsidP="00000000" w:rsidRDefault="00000000" w:rsidRPr="00000000" w14:paraId="00000050">
            <w:pPr>
              <w:widowControl w:val="0"/>
              <w:spacing w:line="275.9999942779541"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51">
            <w:pPr>
              <w:widowControl w:val="0"/>
              <w:spacing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So that</w:t>
            </w:r>
            <w:r w:rsidDel="00000000" w:rsidR="00000000" w:rsidRPr="00000000">
              <w:rPr>
                <w:rFonts w:ascii="Times New Roman" w:cs="Times New Roman" w:eastAsia="Times New Roman" w:hAnsi="Times New Roman"/>
                <w:color w:val="1f1f1f"/>
                <w:sz w:val="24"/>
                <w:szCs w:val="24"/>
                <w:rtl w:val="0"/>
              </w:rPr>
              <w:t xml:space="preserve"> we stop margin erosion while keeping an unalterable audit trail.</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widowControl w:val="0"/>
              <w:spacing w:after="120" w:before="12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Declarative Approval Process</w:t>
            </w:r>
            <w:r w:rsidDel="00000000" w:rsidR="00000000" w:rsidRPr="00000000">
              <w:rPr>
                <w:rFonts w:ascii="Times New Roman" w:cs="Times New Roman" w:eastAsia="Times New Roman" w:hAnsi="Times New Roman"/>
                <w:color w:val="1f1f1f"/>
                <w:sz w:val="24"/>
                <w:szCs w:val="24"/>
                <w:rtl w:val="0"/>
              </w:rPr>
              <w:t xml:space="preserve"> configured on the custom Promotion__c object. Entry criteria triggers automatically when Discount_Percent__c is greater than 25%.</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widowControl w:val="0"/>
              <w:spacing w:after="120" w:before="12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Pushes the record into a Finance Approval Queue, locks the record to prevent field editing, and logs every approval step in the approval history related list.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widowControl w:val="0"/>
              <w:spacing w:after="120" w:before="120" w:line="275.9999942779541"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US-Fin-03</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widowControl w:val="0"/>
              <w:spacing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As a</w:t>
            </w:r>
            <w:r w:rsidDel="00000000" w:rsidR="00000000" w:rsidRPr="00000000">
              <w:rPr>
                <w:rFonts w:ascii="Times New Roman" w:cs="Times New Roman" w:eastAsia="Times New Roman" w:hAnsi="Times New Roman"/>
                <w:color w:val="1f1f1f"/>
                <w:sz w:val="24"/>
                <w:szCs w:val="24"/>
                <w:rtl w:val="0"/>
              </w:rPr>
              <w:t xml:space="preserve"> Financial Auditor,</w:t>
            </w:r>
          </w:p>
          <w:p w:rsidR="00000000" w:rsidDel="00000000" w:rsidP="00000000" w:rsidRDefault="00000000" w:rsidRPr="00000000" w14:paraId="00000056">
            <w:pPr>
              <w:widowControl w:val="0"/>
              <w:spacing w:line="275.9999942779541"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57">
            <w:pPr>
              <w:widowControl w:val="0"/>
              <w:spacing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 want</w:t>
            </w:r>
            <w:r w:rsidDel="00000000" w:rsidR="00000000" w:rsidRPr="00000000">
              <w:rPr>
                <w:rFonts w:ascii="Times New Roman" w:cs="Times New Roman" w:eastAsia="Times New Roman" w:hAnsi="Times New Roman"/>
                <w:color w:val="1f1f1f"/>
                <w:sz w:val="24"/>
                <w:szCs w:val="24"/>
                <w:rtl w:val="0"/>
              </w:rPr>
              <w:t xml:space="preserve"> all completed order entries to lock automatically once approved,</w:t>
            </w:r>
          </w:p>
          <w:p w:rsidR="00000000" w:rsidDel="00000000" w:rsidP="00000000" w:rsidRDefault="00000000" w:rsidRPr="00000000" w14:paraId="00000058">
            <w:pPr>
              <w:widowControl w:val="0"/>
              <w:spacing w:line="275.9999942779541"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59">
            <w:pPr>
              <w:widowControl w:val="0"/>
              <w:spacing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So that</w:t>
            </w:r>
            <w:r w:rsidDel="00000000" w:rsidR="00000000" w:rsidRPr="00000000">
              <w:rPr>
                <w:rFonts w:ascii="Times New Roman" w:cs="Times New Roman" w:eastAsia="Times New Roman" w:hAnsi="Times New Roman"/>
                <w:color w:val="1f1f1f"/>
                <w:sz w:val="24"/>
                <w:szCs w:val="24"/>
                <w:rtl w:val="0"/>
              </w:rPr>
              <w:t xml:space="preserve"> we completely eliminate invoice tampering and billing discrepancies downstream.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widowControl w:val="0"/>
              <w:spacing w:after="120" w:before="12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Record-Triggered Flow running on status change combined with a system </w:t>
            </w:r>
            <w:r w:rsidDel="00000000" w:rsidR="00000000" w:rsidRPr="00000000">
              <w:rPr>
                <w:rFonts w:ascii="Times New Roman" w:cs="Times New Roman" w:eastAsia="Times New Roman" w:hAnsi="Times New Roman"/>
                <w:b w:val="1"/>
                <w:bCs w:val="1"/>
                <w:color w:val="1f1f1f"/>
                <w:sz w:val="24"/>
                <w:szCs w:val="24"/>
                <w:rtl w:val="0"/>
              </w:rPr>
              <w:t xml:space="preserve">Validation Rule</w:t>
            </w:r>
            <w:r w:rsidDel="00000000" w:rsidR="00000000" w:rsidRPr="00000000">
              <w:rPr>
                <w:rFonts w:ascii="Times New Roman" w:cs="Times New Roman" w:eastAsia="Times New Roman" w:hAnsi="Times New Roman"/>
                <w:color w:val="1f1f1f"/>
                <w:sz w:val="24"/>
                <w:szCs w:val="24"/>
                <w:rtl w:val="0"/>
              </w:rPr>
              <w:t xml:space="preserve"> that evaluates IsLocked status flags based on approval fields.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widowControl w:val="0"/>
              <w:spacing w:after="120" w:before="12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Any non-administrative user who attempts to modify unit pricing or discount lines on a "Closed/Approved" order is blocked by a hard system error message.</w:t>
            </w:r>
          </w:p>
        </w:tc>
      </w:tr>
    </w:tbl>
    <w:p w:rsidR="00000000" w:rsidDel="00000000" w:rsidP="00000000" w:rsidRDefault="00000000" w:rsidRPr="00000000" w14:paraId="0000005C">
      <w:pPr>
        <w:pStyle w:val="Heading1"/>
        <w:keepNext w:val="0"/>
        <w:keepLines w:val="0"/>
        <w:widowControl w:val="0"/>
        <w:spacing w:after="0" w:before="480" w:line="275.9999942779541" w:lineRule="auto"/>
        <w:rPr>
          <w:rFonts w:ascii="Times New Roman" w:cs="Times New Roman" w:eastAsia="Times New Roman" w:hAnsi="Times New Roman"/>
          <w:b w:val="1"/>
          <w:bCs w:val="1"/>
          <w:sz w:val="24"/>
          <w:szCs w:val="24"/>
          <w:shd w:fill="fff2cc" w:val="clear"/>
        </w:rPr>
      </w:pPr>
      <w:bookmarkStart w:colFirst="0" w:colLast="0" w:name="_n4h337xbighb" w:id="4"/>
      <w:bookmarkEnd w:id="4"/>
      <w:r w:rsidDel="00000000" w:rsidR="00000000" w:rsidRPr="00000000">
        <w:rPr>
          <w:rFonts w:ascii="Times New Roman" w:cs="Times New Roman" w:eastAsia="Times New Roman" w:hAnsi="Times New Roman"/>
          <w:b w:val="1"/>
          <w:bCs w:val="1"/>
          <w:sz w:val="24"/>
          <w:szCs w:val="24"/>
          <w:shd w:fill="fff2cc" w:val="clear"/>
          <w:rtl w:val="0"/>
        </w:rPr>
        <w:t xml:space="preserve">7.3 User Acceptance Testing (UAT) Coordination</w:t>
      </w:r>
    </w:p>
    <w:p w:rsidR="00000000" w:rsidDel="00000000" w:rsidP="00000000" w:rsidRDefault="00000000" w:rsidRPr="00000000" w14:paraId="0000005D">
      <w:pPr>
        <w:widowControl w:val="0"/>
        <w:spacing w:line="275.9999942779541"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Before moving any configurations into the live Production environment for the Fiscal Q3 launch, features must pass formal User Acceptance Testing (UAT). This phase ensures that the business unit leads validate that the system functions exactly as intended in real-world scenarios.</w:t>
      </w:r>
    </w:p>
    <w:p w:rsidR="00000000" w:rsidDel="00000000" w:rsidP="00000000" w:rsidRDefault="00000000" w:rsidRPr="00000000" w14:paraId="0000005E">
      <w:pPr>
        <w:widowControl w:val="0"/>
        <w:spacing w:line="275.9999942779541"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5F">
      <w:pPr>
        <w:pStyle w:val="Heading2"/>
        <w:keepNext w:val="0"/>
        <w:keepLines w:val="0"/>
        <w:widowControl w:val="0"/>
        <w:spacing w:after="0" w:before="0" w:line="275.9999942779541" w:lineRule="auto"/>
        <w:jc w:val="both"/>
        <w:rPr>
          <w:rFonts w:ascii="Times New Roman" w:cs="Times New Roman" w:eastAsia="Times New Roman" w:hAnsi="Times New Roman"/>
          <w:b w:val="1"/>
          <w:bCs w:val="1"/>
          <w:sz w:val="24"/>
          <w:szCs w:val="24"/>
          <w:shd w:fill="fff2cc" w:val="clear"/>
        </w:rPr>
      </w:pPr>
      <w:bookmarkStart w:colFirst="0" w:colLast="0" w:name="_vcdso04o1k3r" w:id="5"/>
      <w:bookmarkEnd w:id="5"/>
      <w:r w:rsidDel="00000000" w:rsidR="00000000" w:rsidRPr="00000000">
        <w:rPr>
          <w:rFonts w:ascii="Times New Roman" w:cs="Times New Roman" w:eastAsia="Times New Roman" w:hAnsi="Times New Roman"/>
          <w:b w:val="1"/>
          <w:bCs w:val="1"/>
          <w:sz w:val="24"/>
          <w:szCs w:val="24"/>
          <w:shd w:fill="fff2cc" w:val="clear"/>
          <w:rtl w:val="0"/>
        </w:rPr>
        <w:t xml:space="preserve">7.3.1 Structured UAT Script Example</w:t>
      </w:r>
    </w:p>
    <w:p w:rsidR="00000000" w:rsidDel="00000000" w:rsidP="00000000" w:rsidRDefault="00000000" w:rsidRPr="00000000" w14:paraId="00000060">
      <w:pPr>
        <w:keepNext w:val="0"/>
        <w:keepLines w:val="0"/>
        <w:widowControl w:val="0"/>
        <w:spacing w:after="240" w:before="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Testers execute end-to-end operational scenarios to ensure validations and permissions interact seamlessly.</w:t>
      </w:r>
    </w:p>
    <w:p w:rsidR="00000000" w:rsidDel="00000000" w:rsidP="00000000" w:rsidRDefault="00000000" w:rsidRPr="00000000" w14:paraId="0000006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Scenario Log — High-Risk Promotion Validation:</w:t>
      </w:r>
    </w:p>
    <w:p w:rsidR="00000000" w:rsidDel="00000000" w:rsidP="00000000" w:rsidRDefault="00000000" w:rsidRPr="00000000" w14:paraId="00000062">
      <w:pPr>
        <w:widowControl w:val="0"/>
        <w:numPr>
          <w:ilvl w:val="0"/>
          <w:numId w:val="1"/>
        </w:numPr>
        <w:spacing w:after="0" w:afterAutospacing="0" w:line="275.9999942779541" w:lineRule="auto"/>
        <w:ind w:left="4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Log in</w:t>
      </w:r>
      <w:r w:rsidDel="00000000" w:rsidR="00000000" w:rsidRPr="00000000">
        <w:rPr>
          <w:rFonts w:ascii="Times New Roman" w:cs="Times New Roman" w:eastAsia="Times New Roman" w:hAnsi="Times New Roman"/>
          <w:color w:val="1f1f1f"/>
          <w:sz w:val="24"/>
          <w:szCs w:val="24"/>
          <w:rtl w:val="0"/>
        </w:rPr>
        <w:t xml:space="preserve"> as a Field Sales Representative. Create a new Promotion__c record.</w:t>
      </w:r>
    </w:p>
    <w:p w:rsidR="00000000" w:rsidDel="00000000" w:rsidP="00000000" w:rsidRDefault="00000000" w:rsidRPr="00000000" w14:paraId="00000063">
      <w:pPr>
        <w:widowControl w:val="0"/>
        <w:numPr>
          <w:ilvl w:val="0"/>
          <w:numId w:val="1"/>
        </w:numPr>
        <w:spacing w:after="0" w:afterAutospacing="0" w:before="0" w:beforeAutospacing="0" w:line="275.9999942779541" w:lineRule="auto"/>
        <w:ind w:left="4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Apply</w:t>
      </w:r>
      <w:r w:rsidDel="00000000" w:rsidR="00000000" w:rsidRPr="00000000">
        <w:rPr>
          <w:rFonts w:ascii="Times New Roman" w:cs="Times New Roman" w:eastAsia="Times New Roman" w:hAnsi="Times New Roman"/>
          <w:color w:val="1f1f1f"/>
          <w:sz w:val="24"/>
          <w:szCs w:val="24"/>
          <w:rtl w:val="0"/>
        </w:rPr>
        <w:t xml:space="preserve"> a 30% discount parameter to the line entry and click "Submit for Approval."</w:t>
      </w:r>
    </w:p>
    <w:p w:rsidR="00000000" w:rsidDel="00000000" w:rsidP="00000000" w:rsidRDefault="00000000" w:rsidRPr="00000000" w14:paraId="00000064">
      <w:pPr>
        <w:widowControl w:val="0"/>
        <w:numPr>
          <w:ilvl w:val="0"/>
          <w:numId w:val="1"/>
        </w:numPr>
        <w:spacing w:after="0" w:afterAutospacing="0" w:before="0" w:beforeAutospacing="0" w:line="275.9999942779541" w:lineRule="auto"/>
        <w:ind w:left="4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Verify</w:t>
      </w:r>
      <w:r w:rsidDel="00000000" w:rsidR="00000000" w:rsidRPr="00000000">
        <w:rPr>
          <w:rFonts w:ascii="Times New Roman" w:cs="Times New Roman" w:eastAsia="Times New Roman" w:hAnsi="Times New Roman"/>
          <w:color w:val="1f1f1f"/>
          <w:sz w:val="24"/>
          <w:szCs w:val="24"/>
          <w:rtl w:val="0"/>
        </w:rPr>
        <w:t xml:space="preserve"> that the record locks immediately, preventing any further changes to the discount field.</w:t>
      </w:r>
    </w:p>
    <w:p w:rsidR="00000000" w:rsidDel="00000000" w:rsidP="00000000" w:rsidRDefault="00000000" w:rsidRPr="00000000" w14:paraId="00000065">
      <w:pPr>
        <w:widowControl w:val="0"/>
        <w:numPr>
          <w:ilvl w:val="0"/>
          <w:numId w:val="1"/>
        </w:numPr>
        <w:spacing w:after="0" w:afterAutospacing="0" w:before="0" w:beforeAutospacing="0" w:line="275.9999942779541" w:lineRule="auto"/>
        <w:ind w:left="4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Log in</w:t>
      </w:r>
      <w:r w:rsidDel="00000000" w:rsidR="00000000" w:rsidRPr="00000000">
        <w:rPr>
          <w:rFonts w:ascii="Times New Roman" w:cs="Times New Roman" w:eastAsia="Times New Roman" w:hAnsi="Times New Roman"/>
          <w:color w:val="1f1f1f"/>
          <w:sz w:val="24"/>
          <w:szCs w:val="24"/>
          <w:rtl w:val="0"/>
        </w:rPr>
        <w:t xml:space="preserve"> as a Regional Sales Manager and attempt to bypass the workflow. </w:t>
      </w:r>
      <w:r w:rsidDel="00000000" w:rsidR="00000000" w:rsidRPr="00000000">
        <w:rPr>
          <w:rFonts w:ascii="Times New Roman" w:cs="Times New Roman" w:eastAsia="Times New Roman" w:hAnsi="Times New Roman"/>
          <w:i w:val="1"/>
          <w:iCs w:val="1"/>
          <w:color w:val="1f1f1f"/>
          <w:sz w:val="24"/>
          <w:szCs w:val="24"/>
          <w:rtl w:val="0"/>
        </w:rPr>
        <w:t xml:space="preserve">Result: Access Denied.</w:t>
      </w:r>
    </w:p>
    <w:p w:rsidR="00000000" w:rsidDel="00000000" w:rsidP="00000000" w:rsidRDefault="00000000" w:rsidRPr="00000000" w14:paraId="00000066">
      <w:pPr>
        <w:widowControl w:val="0"/>
        <w:numPr>
          <w:ilvl w:val="0"/>
          <w:numId w:val="1"/>
        </w:numPr>
        <w:spacing w:after="120" w:before="0" w:beforeAutospacing="0" w:line="275.9999942779541" w:lineRule="auto"/>
        <w:ind w:left="4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Verify</w:t>
      </w:r>
      <w:r w:rsidDel="00000000" w:rsidR="00000000" w:rsidRPr="00000000">
        <w:rPr>
          <w:rFonts w:ascii="Times New Roman" w:cs="Times New Roman" w:eastAsia="Times New Roman" w:hAnsi="Times New Roman"/>
          <w:color w:val="1f1f1f"/>
          <w:sz w:val="24"/>
          <w:szCs w:val="24"/>
          <w:rtl w:val="0"/>
        </w:rPr>
        <w:t xml:space="preserve"> that the record has been successfully routed to the Finance queue for final sign-off.</w:t>
      </w:r>
    </w:p>
    <w:p w:rsidR="00000000" w:rsidDel="00000000" w:rsidP="00000000" w:rsidRDefault="00000000" w:rsidRPr="00000000" w14:paraId="00000067">
      <w:pPr>
        <w:keepNext w:val="0"/>
        <w:keepLines w:val="0"/>
        <w:widowControl w:val="0"/>
        <w:spacing w:after="0" w:before="0" w:line="275.9999942779541" w:lineRule="auto"/>
        <w:rPr>
          <w:rFonts w:ascii="Times New Roman" w:cs="Times New Roman" w:eastAsia="Times New Roman" w:hAnsi="Times New Roman"/>
          <w:b w:val="1"/>
          <w:bCs w:val="1"/>
          <w:sz w:val="24"/>
          <w:szCs w:val="24"/>
          <w:shd w:fill="fff2cc" w:val="clear"/>
        </w:rPr>
      </w:pPr>
      <w:r w:rsidDel="00000000" w:rsidR="00000000" w:rsidRPr="00000000">
        <w:rPr>
          <w:rFonts w:ascii="Times New Roman" w:cs="Times New Roman" w:eastAsia="Times New Roman" w:hAnsi="Times New Roman"/>
          <w:b w:val="1"/>
          <w:bCs w:val="1"/>
          <w:sz w:val="24"/>
          <w:szCs w:val="24"/>
          <w:shd w:fill="fff2cc" w:val="clear"/>
          <w:rtl w:val="0"/>
        </w:rPr>
        <w:t xml:space="preserve">7.3.2 Defect Management Lifecycle</w:t>
      </w:r>
    </w:p>
    <w:p w:rsidR="00000000" w:rsidDel="00000000" w:rsidP="00000000" w:rsidRDefault="00000000" w:rsidRPr="00000000" w14:paraId="00000068">
      <w:pPr>
        <w:widowControl w:val="0"/>
        <w:spacing w:line="275.9999942779541"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When a feature fails its target acceptance criteria during a UAT sprint, testers must route it through a structured defect remediation cycle. This sequence prevents broken configurations from leaking into production.</w:t>
      </w:r>
    </w:p>
    <w:p w:rsidR="00000000" w:rsidDel="00000000" w:rsidP="00000000" w:rsidRDefault="00000000" w:rsidRPr="00000000" w14:paraId="00000069">
      <w:pPr>
        <w:widowControl w:val="0"/>
        <w:spacing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1.Log and Categorize the Defect:</w:t>
      </w:r>
      <w:r w:rsidDel="00000000" w:rsidR="00000000" w:rsidRPr="00000000">
        <w:rPr>
          <w:rFonts w:ascii="Times New Roman" w:cs="Times New Roman" w:eastAsia="Times New Roman" w:hAnsi="Times New Roman"/>
          <w:sz w:val="24"/>
          <w:szCs w:val="24"/>
          <w:rtl w:val="0"/>
        </w:rPr>
        <w:t xml:space="preserve">Tester Action Zone.</w:t>
      </w:r>
    </w:p>
    <w:p w:rsidR="00000000" w:rsidDel="00000000" w:rsidP="00000000" w:rsidRDefault="00000000" w:rsidRPr="00000000" w14:paraId="0000006A">
      <w:pPr>
        <w:widowControl w:val="0"/>
        <w:spacing w:after="20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business tester logs the configuration error in a centralized defect tracking list. They assign a severity tier based on business impact: </w:t>
      </w:r>
      <w:r w:rsidDel="00000000" w:rsidR="00000000" w:rsidRPr="00000000">
        <w:rPr>
          <w:rFonts w:ascii="Times New Roman" w:cs="Times New Roman" w:eastAsia="Times New Roman" w:hAnsi="Times New Roman"/>
          <w:b w:val="1"/>
          <w:bCs w:val="1"/>
          <w:sz w:val="24"/>
          <w:szCs w:val="24"/>
          <w:rtl w:val="0"/>
        </w:rPr>
        <w:t xml:space="preserve">Critical</w:t>
      </w:r>
      <w:r w:rsidDel="00000000" w:rsidR="00000000" w:rsidRPr="00000000">
        <w:rPr>
          <w:rFonts w:ascii="Times New Roman" w:cs="Times New Roman" w:eastAsia="Times New Roman" w:hAnsi="Times New Roman"/>
          <w:sz w:val="24"/>
          <w:szCs w:val="24"/>
          <w:rtl w:val="0"/>
        </w:rPr>
        <w:t xml:space="preserve"> (core function blocked), </w:t>
      </w:r>
      <w:r w:rsidDel="00000000" w:rsidR="00000000" w:rsidRPr="00000000">
        <w:rPr>
          <w:rFonts w:ascii="Times New Roman" w:cs="Times New Roman" w:eastAsia="Times New Roman" w:hAnsi="Times New Roman"/>
          <w:b w:val="1"/>
          <w:bCs w:val="1"/>
          <w:sz w:val="24"/>
          <w:szCs w:val="24"/>
          <w:rtl w:val="0"/>
        </w:rPr>
        <w:t xml:space="preserve">Major</w:t>
      </w:r>
      <w:r w:rsidDel="00000000" w:rsidR="00000000" w:rsidRPr="00000000">
        <w:rPr>
          <w:rFonts w:ascii="Times New Roman" w:cs="Times New Roman" w:eastAsia="Times New Roman" w:hAnsi="Times New Roman"/>
          <w:sz w:val="24"/>
          <w:szCs w:val="24"/>
          <w:rtl w:val="0"/>
        </w:rPr>
        <w:t xml:space="preserve"> (workaround available), or </w:t>
      </w:r>
      <w:r w:rsidDel="00000000" w:rsidR="00000000" w:rsidRPr="00000000">
        <w:rPr>
          <w:rFonts w:ascii="Times New Roman" w:cs="Times New Roman" w:eastAsia="Times New Roman" w:hAnsi="Times New Roman"/>
          <w:b w:val="1"/>
          <w:bCs w:val="1"/>
          <w:sz w:val="24"/>
          <w:szCs w:val="24"/>
          <w:rtl w:val="0"/>
        </w:rPr>
        <w:t xml:space="preserve">Cosmetic</w:t>
      </w:r>
      <w:r w:rsidDel="00000000" w:rsidR="00000000" w:rsidRPr="00000000">
        <w:rPr>
          <w:rFonts w:ascii="Times New Roman" w:cs="Times New Roman" w:eastAsia="Times New Roman" w:hAnsi="Times New Roman"/>
          <w:sz w:val="24"/>
          <w:szCs w:val="24"/>
          <w:rtl w:val="0"/>
        </w:rPr>
        <w:t xml:space="preserve"> (UI text variance).</w:t>
      </w:r>
    </w:p>
    <w:p w:rsidR="00000000" w:rsidDel="00000000" w:rsidP="00000000" w:rsidRDefault="00000000" w:rsidRPr="00000000" w14:paraId="0000006B">
      <w:pPr>
        <w:widowControl w:val="0"/>
        <w:spacing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2.Triage and Assign to Config Team:</w:t>
      </w:r>
      <w:r w:rsidDel="00000000" w:rsidR="00000000" w:rsidRPr="00000000">
        <w:rPr>
          <w:rFonts w:ascii="Times New Roman" w:cs="Times New Roman" w:eastAsia="Times New Roman" w:hAnsi="Times New Roman"/>
          <w:sz w:val="24"/>
          <w:szCs w:val="24"/>
          <w:rtl w:val="0"/>
        </w:rPr>
        <w:t xml:space="preserve">Admin Review Layer.</w:t>
      </w:r>
    </w:p>
    <w:p w:rsidR="00000000" w:rsidDel="00000000" w:rsidP="00000000" w:rsidRDefault="00000000" w:rsidRPr="00000000" w14:paraId="0000006C">
      <w:pPr>
        <w:widowControl w:val="0"/>
        <w:spacing w:after="20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Salesforce Administrator reviews the defect log daily. They replicate the issue in a developer sandbox, identify whether it stems from a flow flaw or a validation rule error, and assign it to a builder for remediation.</w:t>
      </w:r>
    </w:p>
    <w:p w:rsidR="00000000" w:rsidDel="00000000" w:rsidP="00000000" w:rsidRDefault="00000000" w:rsidRPr="00000000" w14:paraId="0000006D">
      <w:pPr>
        <w:widowControl w:val="0"/>
        <w:spacing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3.Execute Sandbox Remediation:</w:t>
      </w:r>
      <w:r w:rsidDel="00000000" w:rsidR="00000000" w:rsidRPr="00000000">
        <w:rPr>
          <w:rFonts w:ascii="Times New Roman" w:cs="Times New Roman" w:eastAsia="Times New Roman" w:hAnsi="Times New Roman"/>
          <w:sz w:val="24"/>
          <w:szCs w:val="24"/>
          <w:rtl w:val="0"/>
        </w:rPr>
        <w:t xml:space="preserve">Isolation Environment.</w:t>
      </w:r>
    </w:p>
    <w:p w:rsidR="00000000" w:rsidDel="00000000" w:rsidP="00000000" w:rsidRDefault="00000000" w:rsidRPr="00000000" w14:paraId="0000006E">
      <w:pPr>
        <w:widowControl w:val="0"/>
        <w:spacing w:after="200"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assigned administrator applies the technical fix inside a Sandbox environment. They run initial debugging cycles to ensure the core issue is resolved without breaking adjacent automated triggers.</w:t>
      </w:r>
    </w:p>
    <w:p w:rsidR="00000000" w:rsidDel="00000000" w:rsidP="00000000" w:rsidRDefault="00000000" w:rsidRPr="00000000" w14:paraId="0000006F">
      <w:pPr>
        <w:widowControl w:val="0"/>
        <w:spacing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4.QA Regression and UAT Re-Testing:</w:t>
      </w:r>
      <w:r w:rsidDel="00000000" w:rsidR="00000000" w:rsidRPr="00000000">
        <w:rPr>
          <w:rFonts w:ascii="Times New Roman" w:cs="Times New Roman" w:eastAsia="Times New Roman" w:hAnsi="Times New Roman"/>
          <w:sz w:val="24"/>
          <w:szCs w:val="24"/>
          <w:rtl w:val="0"/>
        </w:rPr>
        <w:t xml:space="preserve">Verification Gate.</w:t>
      </w:r>
    </w:p>
    <w:p w:rsidR="00000000" w:rsidDel="00000000" w:rsidP="00000000" w:rsidRDefault="00000000" w:rsidRPr="00000000" w14:paraId="00000070">
      <w:pPr>
        <w:widowControl w:val="0"/>
        <w:spacing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fix is pushed to the UAT testing environment. The original business user re-runs the initial test script to verify that the feature works perfectly and provides formal sign-off.</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590.39999842643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590.39999842643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