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D9" w:rsidRPr="000C1262" w:rsidRDefault="001E56D9" w:rsidP="001E56D9">
      <w:pPr>
        <w:pStyle w:val="Title"/>
        <w:jc w:val="left"/>
        <w:rPr>
          <w:rFonts w:ascii="Times New Roman" w:hAnsi="Times New Roman"/>
          <w:sz w:val="38"/>
          <w:szCs w:val="38"/>
        </w:rPr>
      </w:pPr>
      <w:r w:rsidRPr="000C1262">
        <w:rPr>
          <w:rFonts w:ascii="Times New Roman" w:hAnsi="Times New Roman"/>
          <w:sz w:val="38"/>
          <w:szCs w:val="38"/>
        </w:rPr>
        <w:t xml:space="preserve">Leslie </w:t>
      </w:r>
      <w:r w:rsidR="004A1F0B" w:rsidRPr="000C1262">
        <w:rPr>
          <w:rFonts w:ascii="Times New Roman" w:hAnsi="Times New Roman"/>
          <w:sz w:val="38"/>
          <w:szCs w:val="38"/>
        </w:rPr>
        <w:t xml:space="preserve">F. </w:t>
      </w:r>
      <w:proofErr w:type="spellStart"/>
      <w:r w:rsidRPr="000C1262">
        <w:rPr>
          <w:rFonts w:ascii="Times New Roman" w:hAnsi="Times New Roman"/>
          <w:sz w:val="38"/>
          <w:szCs w:val="38"/>
        </w:rPr>
        <w:t>Kowalczyk</w:t>
      </w:r>
      <w:proofErr w:type="spellEnd"/>
    </w:p>
    <w:p w:rsidR="001E56D9" w:rsidRPr="00661B54" w:rsidRDefault="00512166" w:rsidP="001E56D9">
      <w:pPr>
        <w:pStyle w:val="Title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Avon, </w:t>
      </w:r>
      <w:r w:rsidR="001E56D9" w:rsidRPr="00661B54">
        <w:rPr>
          <w:rFonts w:ascii="Times New Roman" w:hAnsi="Times New Roman"/>
          <w:b w:val="0"/>
          <w:sz w:val="22"/>
          <w:szCs w:val="22"/>
        </w:rPr>
        <w:t>CT (860) 677-1702</w:t>
      </w:r>
    </w:p>
    <w:p w:rsidR="001E56D9" w:rsidRPr="00661B54" w:rsidRDefault="001E56D9" w:rsidP="001E56D9">
      <w:pPr>
        <w:pStyle w:val="Title"/>
        <w:jc w:val="left"/>
        <w:rPr>
          <w:rFonts w:ascii="Times New Roman" w:hAnsi="Times New Roman"/>
          <w:b w:val="0"/>
          <w:sz w:val="22"/>
          <w:szCs w:val="22"/>
        </w:rPr>
      </w:pPr>
      <w:r w:rsidRPr="00661B54">
        <w:rPr>
          <w:rFonts w:ascii="Times New Roman" w:hAnsi="Times New Roman"/>
          <w:b w:val="0"/>
          <w:sz w:val="22"/>
          <w:szCs w:val="22"/>
        </w:rPr>
        <w:t>Les61192@gmail.com</w:t>
      </w:r>
    </w:p>
    <w:p w:rsidR="001E56D9" w:rsidRPr="00A274B5" w:rsidRDefault="001E56D9" w:rsidP="001E56D9">
      <w:pPr>
        <w:pStyle w:val="Heading1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 w:rsidR="001E56D9" w:rsidRPr="00E31ACD" w:rsidRDefault="001E56D9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</w:p>
    <w:p w:rsidR="001E56D9" w:rsidRDefault="001E56D9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</w:p>
    <w:p w:rsidR="001E56D9" w:rsidRPr="001E56D9" w:rsidRDefault="001E56D9" w:rsidP="00FA5D02">
      <w:pPr>
        <w:pStyle w:val="Heading1"/>
        <w:jc w:val="left"/>
        <w:rPr>
          <w:b/>
          <w:color w:val="auto"/>
          <w:sz w:val="22"/>
          <w:szCs w:val="22"/>
          <w:u w:val="none"/>
        </w:rPr>
      </w:pPr>
      <w:r w:rsidRPr="001E56D9">
        <w:rPr>
          <w:b/>
          <w:color w:val="auto"/>
          <w:sz w:val="22"/>
          <w:szCs w:val="22"/>
          <w:u w:val="none"/>
        </w:rPr>
        <w:t>OBJECTIVE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FA5D02" w:rsidRDefault="009E3EF8" w:rsidP="00FA5D02">
      <w:pPr>
        <w:pStyle w:val="Heading1"/>
        <w:jc w:val="left"/>
        <w:rPr>
          <w:color w:val="auto"/>
          <w:sz w:val="22"/>
          <w:szCs w:val="22"/>
          <w:u w:val="none"/>
        </w:rPr>
      </w:pPr>
      <w:r>
        <w:rPr>
          <w:color w:val="auto"/>
          <w:sz w:val="22"/>
          <w:szCs w:val="22"/>
          <w:u w:val="none"/>
        </w:rPr>
        <w:t xml:space="preserve">A </w:t>
      </w:r>
      <w:r w:rsidR="001E56D9" w:rsidRPr="00FA5D02">
        <w:rPr>
          <w:color w:val="auto"/>
          <w:sz w:val="22"/>
          <w:szCs w:val="22"/>
          <w:u w:val="none"/>
        </w:rPr>
        <w:t>Business Analyst / Technical Writer position</w:t>
      </w:r>
      <w:r w:rsidR="00544002">
        <w:rPr>
          <w:color w:val="auto"/>
          <w:sz w:val="22"/>
          <w:szCs w:val="22"/>
          <w:u w:val="none"/>
        </w:rPr>
        <w:t xml:space="preserve"> in a large IT company or department.</w:t>
      </w:r>
    </w:p>
    <w:p w:rsidR="001E56D9" w:rsidRPr="001E56D9" w:rsidRDefault="001E56D9" w:rsidP="001E56D9">
      <w:pPr>
        <w:rPr>
          <w:sz w:val="22"/>
          <w:szCs w:val="22"/>
        </w:rPr>
      </w:pPr>
    </w:p>
    <w:p w:rsidR="00B9214B" w:rsidRDefault="00B9214B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</w:p>
    <w:p w:rsidR="001E56D9" w:rsidRPr="001E56D9" w:rsidRDefault="001E56D9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  <w:r w:rsidRPr="001E56D9">
        <w:rPr>
          <w:b/>
          <w:color w:val="auto"/>
          <w:sz w:val="22"/>
          <w:szCs w:val="22"/>
          <w:u w:val="none"/>
        </w:rPr>
        <w:t>SUMMARY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Default="001E56D9" w:rsidP="001E56D9">
      <w:pPr>
        <w:pStyle w:val="NoSpacing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Technical background across </w:t>
      </w:r>
      <w:r w:rsidRPr="001E56D9">
        <w:rPr>
          <w:sz w:val="22"/>
          <w:szCs w:val="22"/>
        </w:rPr>
        <w:t>multiple IT disciplines</w:t>
      </w:r>
      <w:r w:rsidR="00F1485E">
        <w:rPr>
          <w:sz w:val="22"/>
          <w:szCs w:val="22"/>
        </w:rPr>
        <w:t xml:space="preserve"> (DBA, data architect)</w:t>
      </w:r>
      <w:r w:rsidRPr="001E56D9">
        <w:rPr>
          <w:sz w:val="22"/>
          <w:szCs w:val="22"/>
        </w:rPr>
        <w:t>.</w:t>
      </w:r>
    </w:p>
    <w:p w:rsidR="00512166" w:rsidRPr="001E56D9" w:rsidRDefault="00512166" w:rsidP="001E56D9">
      <w:pPr>
        <w:pStyle w:val="NoSpacing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Capable IT / business liaison.</w:t>
      </w:r>
    </w:p>
    <w:p w:rsidR="001E56D9" w:rsidRPr="001E56D9" w:rsidRDefault="001E56D9" w:rsidP="001E56D9">
      <w:pPr>
        <w:pStyle w:val="NoSpacing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1E56D9">
        <w:rPr>
          <w:sz w:val="22"/>
          <w:szCs w:val="22"/>
        </w:rPr>
        <w:t xml:space="preserve">Possess basic understanding of:  business rules &amp; logic, analysis and design, </w:t>
      </w:r>
      <w:r w:rsidRPr="001E56D9">
        <w:rPr>
          <w:bCs/>
          <w:sz w:val="22"/>
          <w:szCs w:val="22"/>
        </w:rPr>
        <w:t xml:space="preserve">systems development life cycle (SDLC), </w:t>
      </w:r>
      <w:r w:rsidRPr="001E56D9">
        <w:rPr>
          <w:sz w:val="22"/>
          <w:szCs w:val="22"/>
        </w:rPr>
        <w:t>specifications, entity relationship (ERD), data flow (DFD) and process flows diagrams, relational databases (RDBMS), application programming, object methodology, client/server and mainframe architectures, web design and development.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B9214B" w:rsidRDefault="00B9214B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2"/>
        </w:rPr>
      </w:pP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b/>
          <w:sz w:val="22"/>
          <w:szCs w:val="22"/>
        </w:rPr>
        <w:t xml:space="preserve">TOOLS &amp; TECHNOLOGIES 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pStyle w:val="NoSpacing"/>
        <w:rPr>
          <w:sz w:val="22"/>
          <w:szCs w:val="22"/>
        </w:rPr>
      </w:pPr>
      <w:r w:rsidRPr="001E56D9">
        <w:rPr>
          <w:sz w:val="22"/>
          <w:szCs w:val="22"/>
        </w:rPr>
        <w:t xml:space="preserve">Erwin/ERX 3.5, System Architect, Power Designer, Designer/2000, logical &amp; physical data models, data dictionary, reverse engineering, schema generation, subject area creation, complete/compare, </w:t>
      </w:r>
      <w:proofErr w:type="spellStart"/>
      <w:r w:rsidRPr="001E56D9">
        <w:rPr>
          <w:sz w:val="22"/>
          <w:szCs w:val="22"/>
        </w:rPr>
        <w:t>RPTwin</w:t>
      </w:r>
      <w:proofErr w:type="spellEnd"/>
      <w:r w:rsidRPr="001E56D9">
        <w:rPr>
          <w:sz w:val="22"/>
          <w:szCs w:val="22"/>
        </w:rPr>
        <w:t xml:space="preserve">, structured analysis, business and functional specification, data flow diagram (DFD), process model, entity relational diagram (ERD), Oracle RDBMS (7.3.4 – 8i), Desktop DBA, OEM, SQL*Plus, MS Access, DOS, Client/Server, Windows NT Server, Novell Netware, AS/400, PeopleSoft HRIS/HRMS, </w:t>
      </w:r>
      <w:proofErr w:type="spellStart"/>
      <w:r w:rsidRPr="001E56D9">
        <w:rPr>
          <w:sz w:val="22"/>
          <w:szCs w:val="22"/>
        </w:rPr>
        <w:t>ARCserve</w:t>
      </w:r>
      <w:proofErr w:type="spellEnd"/>
      <w:r w:rsidRPr="001E56D9">
        <w:rPr>
          <w:sz w:val="22"/>
          <w:szCs w:val="22"/>
        </w:rPr>
        <w:t xml:space="preserve">, FTP, </w:t>
      </w:r>
      <w:proofErr w:type="spellStart"/>
      <w:r w:rsidRPr="001E56D9">
        <w:rPr>
          <w:sz w:val="22"/>
          <w:szCs w:val="22"/>
        </w:rPr>
        <w:t>PCAnywhere</w:t>
      </w:r>
      <w:proofErr w:type="spellEnd"/>
      <w:r w:rsidRPr="001E56D9">
        <w:rPr>
          <w:sz w:val="22"/>
          <w:szCs w:val="22"/>
        </w:rPr>
        <w:t xml:space="preserve">, Lotus Notes &amp; Lotus Notes Mobile (3.x – 4.0), Primavera </w:t>
      </w:r>
      <w:proofErr w:type="spellStart"/>
      <w:r w:rsidRPr="001E56D9">
        <w:rPr>
          <w:sz w:val="22"/>
          <w:szCs w:val="22"/>
        </w:rPr>
        <w:t>TeamPlay</w:t>
      </w:r>
      <w:proofErr w:type="spellEnd"/>
      <w:r w:rsidRPr="001E56D9">
        <w:rPr>
          <w:sz w:val="22"/>
          <w:szCs w:val="22"/>
        </w:rPr>
        <w:t xml:space="preserve">, Visio, MS Office Suite, Yahoo Site Builder, Adobe CS3, Dreamweaver, HTML, XHTML, Cascading Style Sheets (CSS), Visual Basic.NET 2005, Visual SourceSafe, </w:t>
      </w:r>
      <w:proofErr w:type="spellStart"/>
      <w:r w:rsidRPr="001E56D9">
        <w:rPr>
          <w:sz w:val="22"/>
          <w:szCs w:val="22"/>
        </w:rPr>
        <w:t>Ariba</w:t>
      </w:r>
      <w:proofErr w:type="spellEnd"/>
      <w:r w:rsidRPr="001E56D9">
        <w:rPr>
          <w:sz w:val="22"/>
          <w:szCs w:val="22"/>
        </w:rPr>
        <w:t>, MS Accounting, Yahoo Site Builder, Dreamweaver, HTML, XHTML, CSS, Visual Basic.NET, Windows NT, Windows XP, Windows 7, PowerBuilder (4.x - 5.0), SQA Robot (Rational Robot).</w:t>
      </w:r>
    </w:p>
    <w:p w:rsidR="001E56D9" w:rsidRPr="001E56D9" w:rsidRDefault="001E56D9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</w:p>
    <w:p w:rsidR="00B9214B" w:rsidRDefault="00B9214B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</w:p>
    <w:p w:rsidR="001E56D9" w:rsidRPr="001E56D9" w:rsidRDefault="001E56D9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  <w:r w:rsidRPr="001E56D9">
        <w:rPr>
          <w:b/>
          <w:color w:val="auto"/>
          <w:sz w:val="22"/>
          <w:szCs w:val="22"/>
          <w:u w:val="none"/>
        </w:rPr>
        <w:t xml:space="preserve">PROFESSIONAL EXPERIENCE 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>White Cap Solutions, Canterbury, CT</w:t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  <w:t>April 2010 – November 2011</w:t>
      </w:r>
      <w:r w:rsidRPr="001E56D9">
        <w:rPr>
          <w:b/>
          <w:sz w:val="22"/>
          <w:szCs w:val="22"/>
        </w:rPr>
        <w:tab/>
        <w:t xml:space="preserve">                                             </w:t>
      </w: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>Business Analys</w:t>
      </w:r>
      <w:r>
        <w:rPr>
          <w:b/>
          <w:sz w:val="22"/>
          <w:szCs w:val="22"/>
        </w:rPr>
        <w:t xml:space="preserve">t / </w:t>
      </w:r>
      <w:r w:rsidRPr="001E56D9">
        <w:rPr>
          <w:b/>
          <w:sz w:val="22"/>
          <w:szCs w:val="22"/>
        </w:rPr>
        <w:t>Technical Writ</w:t>
      </w:r>
      <w:r>
        <w:rPr>
          <w:b/>
          <w:sz w:val="22"/>
          <w:szCs w:val="22"/>
        </w:rPr>
        <w:t>er</w:t>
      </w:r>
      <w:r w:rsidR="00102F6E">
        <w:rPr>
          <w:b/>
          <w:sz w:val="22"/>
          <w:szCs w:val="22"/>
        </w:rPr>
        <w:t xml:space="preserve"> (consultant)</w:t>
      </w:r>
    </w:p>
    <w:p w:rsidR="001E56D9" w:rsidRPr="001E56D9" w:rsidRDefault="001E56D9" w:rsidP="001E56D9">
      <w:pPr>
        <w:rPr>
          <w:b/>
          <w:sz w:val="22"/>
          <w:szCs w:val="22"/>
        </w:rPr>
      </w:pPr>
    </w:p>
    <w:p w:rsidR="001E56D9" w:rsidRPr="001E56D9" w:rsidRDefault="001E56D9" w:rsidP="001E56D9">
      <w:pPr>
        <w:rPr>
          <w:sz w:val="22"/>
          <w:szCs w:val="22"/>
        </w:rPr>
      </w:pPr>
      <w:r w:rsidRPr="001E56D9">
        <w:rPr>
          <w:sz w:val="22"/>
          <w:szCs w:val="22"/>
        </w:rPr>
        <w:t xml:space="preserve">White Cap Solutions is a software and development consulting firm offering website design, development and custom solutions to small business owners.  </w:t>
      </w:r>
    </w:p>
    <w:p w:rsidR="001E56D9" w:rsidRPr="001E56D9" w:rsidRDefault="001E56D9" w:rsidP="001E56D9">
      <w:pPr>
        <w:numPr>
          <w:ilvl w:val="0"/>
          <w:numId w:val="3"/>
        </w:numPr>
        <w:rPr>
          <w:sz w:val="22"/>
          <w:szCs w:val="22"/>
        </w:rPr>
      </w:pPr>
      <w:r w:rsidRPr="001E56D9">
        <w:rPr>
          <w:sz w:val="22"/>
          <w:szCs w:val="22"/>
        </w:rPr>
        <w:t xml:space="preserve">Gather business requirements and write high level specifications for web development projects. </w:t>
      </w:r>
    </w:p>
    <w:p w:rsidR="001E56D9" w:rsidRPr="001E56D9" w:rsidRDefault="001E56D9" w:rsidP="001E56D9">
      <w:pPr>
        <w:numPr>
          <w:ilvl w:val="0"/>
          <w:numId w:val="3"/>
        </w:numPr>
        <w:rPr>
          <w:sz w:val="22"/>
          <w:szCs w:val="22"/>
        </w:rPr>
      </w:pPr>
      <w:r w:rsidRPr="001E56D9">
        <w:rPr>
          <w:sz w:val="22"/>
          <w:szCs w:val="22"/>
        </w:rPr>
        <w:t xml:space="preserve">Write copy for in-house and client sales brochures, marketing materials and websites.  </w:t>
      </w:r>
    </w:p>
    <w:p w:rsidR="001E56D9" w:rsidRPr="001E56D9" w:rsidRDefault="001E56D9" w:rsidP="001E56D9">
      <w:pPr>
        <w:numPr>
          <w:ilvl w:val="0"/>
          <w:numId w:val="3"/>
        </w:numPr>
        <w:rPr>
          <w:sz w:val="22"/>
          <w:szCs w:val="22"/>
        </w:rPr>
      </w:pPr>
      <w:r w:rsidRPr="001E56D9">
        <w:rPr>
          <w:sz w:val="22"/>
          <w:szCs w:val="22"/>
        </w:rPr>
        <w:t xml:space="preserve">Edit and proofread end user documentation and user guides.  </w:t>
      </w:r>
    </w:p>
    <w:p w:rsidR="001E56D9" w:rsidRPr="001E56D9" w:rsidRDefault="001E56D9" w:rsidP="001E56D9">
      <w:pPr>
        <w:numPr>
          <w:ilvl w:val="0"/>
          <w:numId w:val="3"/>
        </w:numPr>
        <w:rPr>
          <w:sz w:val="22"/>
          <w:szCs w:val="22"/>
        </w:rPr>
      </w:pPr>
      <w:r w:rsidRPr="001E56D9">
        <w:rPr>
          <w:sz w:val="22"/>
          <w:szCs w:val="22"/>
        </w:rPr>
        <w:t>Perform website proofreading and testing.</w:t>
      </w:r>
    </w:p>
    <w:p w:rsidR="001E56D9" w:rsidRPr="001E56D9" w:rsidRDefault="001E56D9" w:rsidP="001E56D9">
      <w:pPr>
        <w:rPr>
          <w:b/>
          <w:sz w:val="22"/>
          <w:szCs w:val="22"/>
        </w:rPr>
      </w:pPr>
    </w:p>
    <w:p w:rsidR="00B9214B" w:rsidRDefault="00B9214B" w:rsidP="001E56D9">
      <w:pPr>
        <w:rPr>
          <w:b/>
          <w:sz w:val="22"/>
          <w:szCs w:val="22"/>
        </w:rPr>
      </w:pPr>
    </w:p>
    <w:p w:rsidR="00B9214B" w:rsidRDefault="00B9214B" w:rsidP="001E56D9">
      <w:pPr>
        <w:rPr>
          <w:b/>
          <w:sz w:val="22"/>
          <w:szCs w:val="22"/>
        </w:rPr>
      </w:pP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lastRenderedPageBreak/>
        <w:t xml:space="preserve">White Mountains Financial Services, Hartford, CT       </w:t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  <w:t xml:space="preserve">April 2007 – February 2010                                      </w:t>
      </w: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 xml:space="preserve">Manager  </w:t>
      </w:r>
    </w:p>
    <w:p w:rsidR="001E56D9" w:rsidRPr="001E56D9" w:rsidRDefault="001E56D9" w:rsidP="001E56D9">
      <w:pPr>
        <w:rPr>
          <w:b/>
          <w:sz w:val="22"/>
          <w:szCs w:val="22"/>
        </w:rPr>
      </w:pPr>
    </w:p>
    <w:p w:rsidR="001E56D9" w:rsidRPr="001E56D9" w:rsidRDefault="001E56D9" w:rsidP="001E56D9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proofErr w:type="gramStart"/>
      <w:r w:rsidRPr="001E56D9">
        <w:rPr>
          <w:sz w:val="22"/>
          <w:szCs w:val="22"/>
        </w:rPr>
        <w:t>A reinsurance start-up company and advisor on the valuation and hedging of variable annuity guarantees.</w:t>
      </w:r>
      <w:proofErr w:type="gramEnd"/>
      <w:r w:rsidRPr="001E56D9">
        <w:rPr>
          <w:sz w:val="22"/>
          <w:szCs w:val="22"/>
        </w:rPr>
        <w:t xml:space="preserve">  </w:t>
      </w:r>
    </w:p>
    <w:p w:rsidR="001E56D9" w:rsidRPr="001E56D9" w:rsidRDefault="001E56D9" w:rsidP="001E56D9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Established work procedures and standards to improve efficiency of assigned office operations.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Compiled, wrote and maintained </w:t>
      </w:r>
      <w:proofErr w:type="gramStart"/>
      <w:r w:rsidRPr="001E56D9">
        <w:rPr>
          <w:sz w:val="22"/>
          <w:szCs w:val="22"/>
        </w:rPr>
        <w:t>an operations</w:t>
      </w:r>
      <w:proofErr w:type="gramEnd"/>
      <w:r w:rsidRPr="001E56D9">
        <w:rPr>
          <w:sz w:val="22"/>
          <w:szCs w:val="22"/>
        </w:rPr>
        <w:t xml:space="preserve"> manual.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Wrote an instructional job guide outlining office management duties.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Created an online knowledge base containing job aids, resources and company guidelines.</w:t>
      </w:r>
    </w:p>
    <w:p w:rsid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Created templates for business documents and maintained an online templates library.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Researched SharePoint and Dreamweaver as </w:t>
      </w:r>
      <w:r w:rsidR="0083496A">
        <w:rPr>
          <w:sz w:val="22"/>
          <w:szCs w:val="22"/>
        </w:rPr>
        <w:t>web</w:t>
      </w:r>
      <w:r>
        <w:rPr>
          <w:sz w:val="22"/>
          <w:szCs w:val="22"/>
        </w:rPr>
        <w:t xml:space="preserve"> and document sharing solutions.</w:t>
      </w:r>
    </w:p>
    <w:p w:rsidR="001E56D9" w:rsidRPr="001E56D9" w:rsidRDefault="001E56D9" w:rsidP="001E56D9">
      <w:pPr>
        <w:numPr>
          <w:ilvl w:val="0"/>
          <w:numId w:val="1"/>
        </w:numPr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>Tools &amp; Technologies:  MS Office, MS Accounting, SharePoint, Adobe CS3.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 xml:space="preserve">Leslie Grant &amp; Company, LLC  </w:t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</w:r>
      <w:r w:rsidRPr="001E56D9">
        <w:rPr>
          <w:b/>
          <w:sz w:val="22"/>
          <w:szCs w:val="22"/>
        </w:rPr>
        <w:tab/>
        <w:t>2005 - 2007</w:t>
      </w: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 xml:space="preserve">Owner </w:t>
      </w:r>
    </w:p>
    <w:p w:rsidR="001E56D9" w:rsidRPr="001E56D9" w:rsidRDefault="001E56D9" w:rsidP="001E56D9">
      <w:pPr>
        <w:rPr>
          <w:b/>
          <w:sz w:val="22"/>
          <w:szCs w:val="22"/>
        </w:rPr>
      </w:pPr>
    </w:p>
    <w:p w:rsidR="001E56D9" w:rsidRPr="001E56D9" w:rsidRDefault="001E56D9" w:rsidP="001E56D9">
      <w:pPr>
        <w:rPr>
          <w:sz w:val="22"/>
          <w:szCs w:val="22"/>
        </w:rPr>
      </w:pPr>
      <w:proofErr w:type="gramStart"/>
      <w:r w:rsidRPr="001E56D9">
        <w:rPr>
          <w:sz w:val="22"/>
          <w:szCs w:val="22"/>
        </w:rPr>
        <w:t>An owner-operated ecommerce small business.</w:t>
      </w:r>
      <w:proofErr w:type="gramEnd"/>
      <w:r w:rsidRPr="001E56D9">
        <w:rPr>
          <w:sz w:val="22"/>
          <w:szCs w:val="22"/>
        </w:rPr>
        <w:t xml:space="preserve"> 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Designed and built ecommerce website using Yahoo Site Builder.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Wrote web content.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Managed all aspects of the business</w:t>
      </w:r>
      <w:r>
        <w:rPr>
          <w:sz w:val="22"/>
          <w:szCs w:val="22"/>
        </w:rPr>
        <w:t xml:space="preserve"> including web design &amp; development, content management, and product sourcing</w:t>
      </w:r>
      <w:r w:rsidRPr="001E56D9">
        <w:rPr>
          <w:sz w:val="22"/>
          <w:szCs w:val="22"/>
        </w:rPr>
        <w:t>.</w:t>
      </w:r>
    </w:p>
    <w:p w:rsidR="001E56D9" w:rsidRPr="001E56D9" w:rsidRDefault="001E56D9" w:rsidP="001E56D9">
      <w:pPr>
        <w:numPr>
          <w:ilvl w:val="0"/>
          <w:numId w:val="1"/>
        </w:numPr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>Tools &amp; Technologies:  Yahoo Small Business Hosting, Yahoo Site Builder, FTP, HTML, MS Office, Adobe.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 xml:space="preserve">Autodesk, Inc., San Rafael, CA   </w:t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  <w:t>2001 - 2005</w:t>
      </w: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>Program Planner – Training &amp; Development Group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rPr>
          <w:sz w:val="22"/>
          <w:szCs w:val="22"/>
        </w:rPr>
      </w:pPr>
      <w:r w:rsidRPr="001E56D9">
        <w:rPr>
          <w:sz w:val="22"/>
          <w:szCs w:val="22"/>
        </w:rPr>
        <w:t xml:space="preserve">Autodesk, maker of AutoCAD, is a multinational corporation focusing on 3D design software.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Recognized for implementing process improvements.</w:t>
      </w:r>
    </w:p>
    <w:p w:rsidR="001E56D9" w:rsidRPr="001E56D9" w:rsidRDefault="001E56D9" w:rsidP="001E56D9">
      <w:pPr>
        <w:numPr>
          <w:ilvl w:val="1"/>
          <w:numId w:val="6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Automated course delivery system via email and web-based solutions. </w:t>
      </w:r>
    </w:p>
    <w:p w:rsidR="001E56D9" w:rsidRPr="001E56D9" w:rsidRDefault="001E56D9" w:rsidP="001E56D9">
      <w:pPr>
        <w:numPr>
          <w:ilvl w:val="1"/>
          <w:numId w:val="6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Created and maintained a templates library and document repository.  </w:t>
      </w:r>
    </w:p>
    <w:p w:rsidR="001E56D9" w:rsidRDefault="001E56D9" w:rsidP="001E56D9">
      <w:pPr>
        <w:numPr>
          <w:ilvl w:val="1"/>
          <w:numId w:val="6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Improvements resulted in successful delivery of 400 training classes per year (a 200% increase) during a three year Global Training Initiative.</w:t>
      </w:r>
    </w:p>
    <w:p w:rsidR="00477C38" w:rsidRPr="001E56D9" w:rsidRDefault="00477C38" w:rsidP="00477C38">
      <w:pPr>
        <w:numPr>
          <w:ilvl w:val="0"/>
          <w:numId w:val="6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Participated in the full SDLC of a web-based Training &amp; Development Management System</w:t>
      </w:r>
      <w:r>
        <w:rPr>
          <w:sz w:val="22"/>
          <w:szCs w:val="22"/>
        </w:rPr>
        <w:t>.</w:t>
      </w:r>
      <w:r w:rsidRPr="001E56D9">
        <w:rPr>
          <w:sz w:val="22"/>
          <w:szCs w:val="22"/>
        </w:rPr>
        <w:t xml:space="preserve">  </w:t>
      </w:r>
    </w:p>
    <w:p w:rsidR="001E56D9" w:rsidRPr="001E56D9" w:rsidRDefault="001E56D9" w:rsidP="001E56D9">
      <w:pPr>
        <w:pStyle w:val="ListParagraph"/>
        <w:numPr>
          <w:ilvl w:val="0"/>
          <w:numId w:val="6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Wrote an instructional job guide.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 xml:space="preserve">Tools &amp; Technologies:  MS Office, </w:t>
      </w:r>
      <w:proofErr w:type="spellStart"/>
      <w:r w:rsidRPr="001E56D9">
        <w:rPr>
          <w:i/>
          <w:sz w:val="22"/>
          <w:szCs w:val="22"/>
        </w:rPr>
        <w:t>Ariba</w:t>
      </w:r>
      <w:proofErr w:type="spellEnd"/>
      <w:r w:rsidRPr="001E56D9">
        <w:rPr>
          <w:i/>
          <w:sz w:val="22"/>
          <w:szCs w:val="22"/>
        </w:rPr>
        <w:t xml:space="preserve">, </w:t>
      </w:r>
      <w:proofErr w:type="spellStart"/>
      <w:r w:rsidRPr="001E56D9">
        <w:rPr>
          <w:i/>
          <w:sz w:val="22"/>
          <w:szCs w:val="22"/>
        </w:rPr>
        <w:t>PCAnywhere</w:t>
      </w:r>
      <w:proofErr w:type="spellEnd"/>
      <w:r w:rsidRPr="001E56D9">
        <w:rPr>
          <w:i/>
          <w:sz w:val="22"/>
          <w:szCs w:val="22"/>
        </w:rPr>
        <w:t>, Dreamweaver, HTML.</w:t>
      </w: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 xml:space="preserve">Priceline, Norwalk, CT  </w:t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  <w:t>2000</w:t>
      </w: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>Data Architect – Enterprise Data Management Group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rPr>
          <w:sz w:val="22"/>
          <w:szCs w:val="22"/>
        </w:rPr>
      </w:pPr>
      <w:r w:rsidRPr="001E56D9">
        <w:rPr>
          <w:sz w:val="22"/>
          <w:szCs w:val="22"/>
        </w:rPr>
        <w:t>A pioneer in the “Name Your Own Price” model for purchasing airline, hotel and car rentals.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</w:rPr>
      </w:pPr>
      <w:r w:rsidRPr="001E56D9">
        <w:rPr>
          <w:sz w:val="22"/>
          <w:szCs w:val="22"/>
        </w:rPr>
        <w:t xml:space="preserve">Reverse engineered production databases.  </w:t>
      </w:r>
      <w:r w:rsidR="00477C38">
        <w:rPr>
          <w:sz w:val="22"/>
          <w:szCs w:val="22"/>
        </w:rPr>
        <w:t xml:space="preserve">Physical models </w:t>
      </w:r>
      <w:r w:rsidRPr="001E56D9">
        <w:rPr>
          <w:sz w:val="22"/>
          <w:szCs w:val="22"/>
        </w:rPr>
        <w:t>result</w:t>
      </w:r>
      <w:r w:rsidR="00477C38">
        <w:rPr>
          <w:sz w:val="22"/>
          <w:szCs w:val="22"/>
        </w:rPr>
        <w:t>ed</w:t>
      </w:r>
      <w:r w:rsidRPr="001E56D9">
        <w:rPr>
          <w:sz w:val="22"/>
          <w:szCs w:val="22"/>
        </w:rPr>
        <w:t xml:space="preserve"> in decreased redundancy and 40% fewer database change requests.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Used </w:t>
      </w:r>
      <w:proofErr w:type="spellStart"/>
      <w:r w:rsidRPr="001E56D9">
        <w:rPr>
          <w:sz w:val="22"/>
          <w:szCs w:val="22"/>
        </w:rPr>
        <w:t>ERwin</w:t>
      </w:r>
      <w:proofErr w:type="spellEnd"/>
      <w:r w:rsidRPr="001E56D9">
        <w:rPr>
          <w:sz w:val="22"/>
          <w:szCs w:val="22"/>
        </w:rPr>
        <w:t xml:space="preserve"> for schema generation, subject area creation, complete/compare and data dictionary.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Collaborated </w:t>
      </w:r>
      <w:r w:rsidR="00477C38">
        <w:rPr>
          <w:sz w:val="22"/>
          <w:szCs w:val="22"/>
        </w:rPr>
        <w:t xml:space="preserve">in </w:t>
      </w:r>
      <w:r w:rsidRPr="001E56D9">
        <w:rPr>
          <w:sz w:val="22"/>
          <w:szCs w:val="22"/>
        </w:rPr>
        <w:t>new product development planning sessions</w:t>
      </w:r>
      <w:r w:rsidR="0083496A">
        <w:rPr>
          <w:sz w:val="22"/>
          <w:szCs w:val="22"/>
        </w:rPr>
        <w:t xml:space="preserve"> &amp; generated data models</w:t>
      </w:r>
      <w:r w:rsidRPr="001E56D9">
        <w:rPr>
          <w:sz w:val="22"/>
          <w:szCs w:val="22"/>
        </w:rPr>
        <w:t xml:space="preserve">. 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 xml:space="preserve">Tools &amp; Technologies: Oracle8i, SQL*Plus, </w:t>
      </w:r>
      <w:proofErr w:type="spellStart"/>
      <w:r w:rsidRPr="001E56D9">
        <w:rPr>
          <w:i/>
          <w:sz w:val="22"/>
          <w:szCs w:val="22"/>
        </w:rPr>
        <w:t>ERwin</w:t>
      </w:r>
      <w:proofErr w:type="spellEnd"/>
      <w:r w:rsidRPr="001E56D9">
        <w:rPr>
          <w:i/>
          <w:sz w:val="22"/>
          <w:szCs w:val="22"/>
        </w:rPr>
        <w:t>/ERX, Client/Server, Visual Source Safe, DOS.</w:t>
      </w:r>
    </w:p>
    <w:p w:rsid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F52038" w:rsidRDefault="00F52038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F52038" w:rsidRDefault="00F52038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F52038" w:rsidRDefault="00F52038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F52038" w:rsidRDefault="00F52038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lastRenderedPageBreak/>
        <w:t xml:space="preserve">Georgia Pacific (formerly Fort James), Norwalk, CT   </w:t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  <w:t>1999 - 2000</w:t>
      </w: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>Database Administrator – Midrange Systems Department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proofErr w:type="gramStart"/>
      <w:r w:rsidRPr="001E56D9">
        <w:rPr>
          <w:sz w:val="22"/>
          <w:szCs w:val="22"/>
        </w:rPr>
        <w:t>An international paper-products company and manufacturer of Dixie products.</w:t>
      </w:r>
      <w:proofErr w:type="gramEnd"/>
      <w:r w:rsidRPr="001E56D9">
        <w:rPr>
          <w:sz w:val="22"/>
          <w:szCs w:val="22"/>
        </w:rPr>
        <w:t xml:space="preserve">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Maintained a three-tiered Trade &amp; Marketing system on an Oracle/NT platform.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Participated in cross-functional and Joint Requirements Planning (JRP) sessions.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Wrote an instructional job guide.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Designed Oracle/NT server architecture for new database server.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Performed a database migration and upgrade to Oracle to 8.0.5.2.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Used Oracle Enterprise Manager (OEM) tools such as Schema Manager, Security Manager and ORADIM80 utility to create instances.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Implemented hot backups.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 xml:space="preserve">Tools &amp; Technologies:  Oracle RDBMS 8.0.5, </w:t>
      </w:r>
      <w:proofErr w:type="spellStart"/>
      <w:r w:rsidRPr="001E56D9">
        <w:rPr>
          <w:i/>
          <w:sz w:val="22"/>
          <w:szCs w:val="22"/>
        </w:rPr>
        <w:t>ERwin</w:t>
      </w:r>
      <w:proofErr w:type="spellEnd"/>
      <w:r w:rsidRPr="001E56D9">
        <w:rPr>
          <w:i/>
          <w:sz w:val="22"/>
          <w:szCs w:val="22"/>
        </w:rPr>
        <w:t xml:space="preserve">/ERX, Desktop DBA, OEM, SQL*Plus, Windows NT Server, </w:t>
      </w:r>
      <w:proofErr w:type="spellStart"/>
      <w:r w:rsidRPr="001E56D9">
        <w:rPr>
          <w:i/>
          <w:sz w:val="22"/>
          <w:szCs w:val="22"/>
        </w:rPr>
        <w:t>TradeMax</w:t>
      </w:r>
      <w:proofErr w:type="spellEnd"/>
      <w:r w:rsidRPr="001E56D9">
        <w:rPr>
          <w:i/>
          <w:sz w:val="22"/>
          <w:szCs w:val="22"/>
        </w:rPr>
        <w:t xml:space="preserve">, MS Project, </w:t>
      </w:r>
      <w:proofErr w:type="spellStart"/>
      <w:r w:rsidRPr="001E56D9">
        <w:rPr>
          <w:i/>
          <w:sz w:val="22"/>
          <w:szCs w:val="22"/>
        </w:rPr>
        <w:t>SmartFTP</w:t>
      </w:r>
      <w:proofErr w:type="spellEnd"/>
      <w:r w:rsidRPr="001E56D9">
        <w:rPr>
          <w:i/>
          <w:sz w:val="22"/>
          <w:szCs w:val="22"/>
        </w:rPr>
        <w:t>, DOS.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 xml:space="preserve">American Skandia Prudential (formerly American Skandia), Shelton, CT </w:t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  <w:t>1997 - 1999</w:t>
      </w: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>Database Administrator – Information Services &amp; Technology Group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rPr>
          <w:sz w:val="22"/>
          <w:szCs w:val="22"/>
        </w:rPr>
      </w:pPr>
      <w:r w:rsidRPr="001E56D9">
        <w:rPr>
          <w:sz w:val="22"/>
          <w:szCs w:val="22"/>
        </w:rPr>
        <w:t>An international investment holding firm and North American division of Skandia, a Swedish insurance company who pioneered the "</w:t>
      </w:r>
      <w:proofErr w:type="spellStart"/>
      <w:r w:rsidRPr="001E56D9">
        <w:rPr>
          <w:sz w:val="22"/>
          <w:szCs w:val="22"/>
        </w:rPr>
        <w:t>MultiManager</w:t>
      </w:r>
      <w:proofErr w:type="spellEnd"/>
      <w:r w:rsidRPr="001E56D9">
        <w:rPr>
          <w:sz w:val="22"/>
          <w:szCs w:val="22"/>
        </w:rPr>
        <w:t>" approach.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Promoted from Jr. DBA to DBA after 6 months.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Supported Oracle &amp; PeopleSoft HRIS databases on NT platforms.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Attended cross-functional meetings and requirements planning sessions for a customer service workflow / imaging application.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Tested and reviewed data modeling tools for client/server and mainframe database reverse engineering initiative.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 xml:space="preserve">Tools &amp; Technologies:  Oracle RDBMS 6.x, </w:t>
      </w:r>
      <w:proofErr w:type="spellStart"/>
      <w:r w:rsidRPr="001E56D9">
        <w:rPr>
          <w:i/>
          <w:sz w:val="22"/>
          <w:szCs w:val="22"/>
        </w:rPr>
        <w:t>WindowsNT</w:t>
      </w:r>
      <w:proofErr w:type="spellEnd"/>
      <w:r w:rsidRPr="001E56D9">
        <w:rPr>
          <w:i/>
          <w:sz w:val="22"/>
          <w:szCs w:val="22"/>
        </w:rPr>
        <w:t xml:space="preserve"> Server 4.0, AS/400, PeopleSoft HRIS, </w:t>
      </w:r>
      <w:proofErr w:type="spellStart"/>
      <w:r w:rsidRPr="001E56D9">
        <w:rPr>
          <w:i/>
          <w:sz w:val="22"/>
          <w:szCs w:val="22"/>
        </w:rPr>
        <w:t>ERwin</w:t>
      </w:r>
      <w:proofErr w:type="spellEnd"/>
      <w:r w:rsidRPr="001E56D9">
        <w:rPr>
          <w:i/>
          <w:sz w:val="22"/>
          <w:szCs w:val="22"/>
        </w:rPr>
        <w:t xml:space="preserve">/ERX 3.5, System Architect, Power Designer, Designer/2000, physical data models, reverse engineering, Desktop DBA, OEM, Client/Server, FTP, </w:t>
      </w:r>
      <w:proofErr w:type="spellStart"/>
      <w:r w:rsidRPr="001E56D9">
        <w:rPr>
          <w:i/>
          <w:sz w:val="22"/>
          <w:szCs w:val="22"/>
        </w:rPr>
        <w:t>PCAnywhere</w:t>
      </w:r>
      <w:proofErr w:type="spellEnd"/>
      <w:r w:rsidRPr="001E56D9">
        <w:rPr>
          <w:i/>
          <w:sz w:val="22"/>
          <w:szCs w:val="22"/>
        </w:rPr>
        <w:t>, MS Office, DOS.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 xml:space="preserve">DMR </w:t>
      </w:r>
      <w:proofErr w:type="spellStart"/>
      <w:r w:rsidRPr="001E56D9">
        <w:rPr>
          <w:rFonts w:ascii="Times New Roman" w:hAnsi="Times New Roman" w:cs="Times New Roman"/>
          <w:sz w:val="22"/>
          <w:szCs w:val="22"/>
        </w:rPr>
        <w:t>Trecom</w:t>
      </w:r>
      <w:proofErr w:type="spellEnd"/>
      <w:r w:rsidRPr="001E56D9">
        <w:rPr>
          <w:rFonts w:ascii="Times New Roman" w:hAnsi="Times New Roman" w:cs="Times New Roman"/>
          <w:sz w:val="22"/>
          <w:szCs w:val="22"/>
        </w:rPr>
        <w:t xml:space="preserve">, New York, NY   </w:t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  <w:t>1996 – 1997</w:t>
      </w:r>
    </w:p>
    <w:p w:rsidR="001E56D9" w:rsidRPr="001E56D9" w:rsidRDefault="001E56D9" w:rsidP="001E56D9">
      <w:pPr>
        <w:rPr>
          <w:sz w:val="22"/>
          <w:szCs w:val="22"/>
        </w:rPr>
      </w:pPr>
      <w:r w:rsidRPr="001E56D9">
        <w:rPr>
          <w:sz w:val="22"/>
          <w:szCs w:val="22"/>
        </w:rPr>
        <w:t>A Systems Management &amp; Consulting Firm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 xml:space="preserve">Swiss Reinsurance </w:t>
      </w: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>Consultant - Lotus Notes Administrator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Implemented Lotus Notes Mobile to the Underwriting Department, configuring it for laptop and docking station users.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Remotely upgraded all branch office visitor PCs with Lotus Notes 4.5.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Solved replication, dial-in, database and how-to issues.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 xml:space="preserve">Tools &amp; Technologies:  Lotus Notes4.5, Lotus Notes Mobile, </w:t>
      </w:r>
      <w:proofErr w:type="spellStart"/>
      <w:r w:rsidRPr="001E56D9">
        <w:rPr>
          <w:i/>
          <w:sz w:val="22"/>
          <w:szCs w:val="22"/>
        </w:rPr>
        <w:t>PCAnywhere</w:t>
      </w:r>
      <w:proofErr w:type="spellEnd"/>
      <w:r w:rsidRPr="001E56D9">
        <w:rPr>
          <w:i/>
          <w:sz w:val="22"/>
          <w:szCs w:val="22"/>
        </w:rPr>
        <w:t>, MS Office, DOS.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 xml:space="preserve">Citibank (DMR </w:t>
      </w:r>
      <w:proofErr w:type="spellStart"/>
      <w:r w:rsidRPr="001E56D9">
        <w:rPr>
          <w:b/>
          <w:sz w:val="22"/>
          <w:szCs w:val="22"/>
        </w:rPr>
        <w:t>Trecom</w:t>
      </w:r>
      <w:proofErr w:type="spellEnd"/>
      <w:r w:rsidRPr="001E56D9">
        <w:rPr>
          <w:b/>
          <w:sz w:val="22"/>
          <w:szCs w:val="22"/>
        </w:rPr>
        <w:t xml:space="preserve"> Consultant)</w:t>
      </w: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>Consultant - Team Lead, Global Desktop Standardization Initiative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Oversaw a 4-member team of technical analysts during assessment phase.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Observed inconsistent data collection processes, procedures and results.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Designed and implemented use of a data collection form, resulting in a standardized approach and consistent results for 260 desktops.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b/>
          <w:i/>
          <w:sz w:val="22"/>
          <w:szCs w:val="22"/>
        </w:rPr>
      </w:pPr>
      <w:r w:rsidRPr="001E56D9">
        <w:rPr>
          <w:i/>
          <w:sz w:val="22"/>
          <w:szCs w:val="22"/>
        </w:rPr>
        <w:t>Tools &amp; Technologies:  MS Office, DOS.</w:t>
      </w:r>
      <w:r w:rsidRPr="001E56D9">
        <w:rPr>
          <w:b/>
          <w:i/>
          <w:sz w:val="22"/>
          <w:szCs w:val="22"/>
        </w:rPr>
        <w:t xml:space="preserve"> </w:t>
      </w:r>
    </w:p>
    <w:p w:rsidR="001E56D9" w:rsidRPr="001E56D9" w:rsidRDefault="001E56D9" w:rsidP="001E56D9">
      <w:pPr>
        <w:rPr>
          <w:b/>
          <w:color w:val="002060"/>
          <w:sz w:val="22"/>
          <w:szCs w:val="22"/>
        </w:rPr>
      </w:pP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lastRenderedPageBreak/>
        <w:t xml:space="preserve">Bear Stearns </w:t>
      </w:r>
    </w:p>
    <w:p w:rsidR="001E56D9" w:rsidRPr="001E56D9" w:rsidRDefault="001E56D9" w:rsidP="001E56D9">
      <w:pPr>
        <w:rPr>
          <w:b/>
          <w:sz w:val="22"/>
          <w:szCs w:val="22"/>
        </w:rPr>
      </w:pPr>
      <w:r w:rsidRPr="001E56D9">
        <w:rPr>
          <w:b/>
          <w:sz w:val="22"/>
          <w:szCs w:val="22"/>
        </w:rPr>
        <w:t>Consultant - Lotus Notes Administrator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Upgraded exiting clients to new release and migrated current users to a new domain.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Assisted in pilot project introducing Lotus Notes to new client base.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Monitored 3 Lotus Notes servers, 2 mail gateways and nightly backups.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>Tools &amp; Technologies:  Lotus Notes, Lotus Notes Mobile, DOS, MS Office.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 xml:space="preserve">Zurich Reinsurance, Stamford, CT  </w:t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</w:r>
      <w:r w:rsidRPr="001E56D9">
        <w:rPr>
          <w:rFonts w:ascii="Times New Roman" w:hAnsi="Times New Roman" w:cs="Times New Roman"/>
          <w:sz w:val="22"/>
          <w:szCs w:val="22"/>
        </w:rPr>
        <w:tab/>
        <w:t>1995 – 1996</w:t>
      </w:r>
    </w:p>
    <w:p w:rsidR="001E56D9" w:rsidRPr="001E56D9" w:rsidRDefault="001E56D9" w:rsidP="001E56D9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1E56D9">
        <w:rPr>
          <w:rFonts w:ascii="Times New Roman" w:hAnsi="Times New Roman" w:cs="Times New Roman"/>
          <w:sz w:val="22"/>
          <w:szCs w:val="22"/>
        </w:rPr>
        <w:t>Consultant - Help Desk / Technical Support Analyst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rPr>
          <w:sz w:val="22"/>
          <w:szCs w:val="22"/>
        </w:rPr>
      </w:pPr>
      <w:r w:rsidRPr="001E56D9">
        <w:rPr>
          <w:sz w:val="22"/>
          <w:szCs w:val="22"/>
        </w:rPr>
        <w:t xml:space="preserve">Zurich Reinsurance is the North America division of Zurich Financial Services Group (Zurich), an insurance-based financial services provider with a global network of subsidiaries.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Provided helpdesk and Level I technical support resolving issues for 200+ end users.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Administered LAN/WAN and Lotus Notes user accounts and security.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Built workstations, installed and configured desktop applications. 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Team lead for workstation upgrade project.  Recognized for excellent project planning and execution. 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Created SQA Robot test scripts for PowerBuilder applications.</w:t>
      </w:r>
    </w:p>
    <w:p w:rsidR="001E56D9" w:rsidRPr="001E56D9" w:rsidRDefault="001E56D9" w:rsidP="001E56D9">
      <w:pPr>
        <w:numPr>
          <w:ilvl w:val="0"/>
          <w:numId w:val="1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i/>
          <w:sz w:val="22"/>
          <w:szCs w:val="22"/>
        </w:rPr>
      </w:pPr>
      <w:r w:rsidRPr="001E56D9">
        <w:rPr>
          <w:i/>
          <w:sz w:val="22"/>
          <w:szCs w:val="22"/>
        </w:rPr>
        <w:t>Tools &amp; Technologies:  Novell Netware, SYSCON, Lotus Notes, MS Office, Mainframe &amp; Client/Server, PowerBuilder (4.x-5.0), SQA Robot, DOS.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pStyle w:val="Heading1"/>
        <w:jc w:val="left"/>
        <w:rPr>
          <w:b/>
          <w:color w:val="auto"/>
          <w:sz w:val="22"/>
          <w:szCs w:val="22"/>
          <w:u w:val="none"/>
        </w:rPr>
      </w:pPr>
      <w:r w:rsidRPr="001E56D9">
        <w:rPr>
          <w:b/>
          <w:color w:val="auto"/>
          <w:sz w:val="22"/>
          <w:szCs w:val="22"/>
          <w:u w:val="none"/>
        </w:rPr>
        <w:t>EDUCATION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B.A., Wells College, Aurora, NY (2006) 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Professional Courses</w:t>
      </w:r>
      <w:r w:rsidRPr="001E56D9">
        <w:rPr>
          <w:b/>
          <w:sz w:val="22"/>
          <w:szCs w:val="22"/>
        </w:rPr>
        <w:t xml:space="preserve"> </w:t>
      </w:r>
      <w:r w:rsidRPr="001E56D9">
        <w:rPr>
          <w:sz w:val="22"/>
          <w:szCs w:val="22"/>
        </w:rPr>
        <w:t xml:space="preserve">(1995 - </w:t>
      </w:r>
      <w:r w:rsidR="00102F6E">
        <w:rPr>
          <w:sz w:val="22"/>
          <w:szCs w:val="22"/>
        </w:rPr>
        <w:t>present</w:t>
      </w:r>
      <w:r w:rsidRPr="001E56D9">
        <w:rPr>
          <w:sz w:val="22"/>
          <w:szCs w:val="22"/>
        </w:rPr>
        <w:t>)</w:t>
      </w:r>
    </w:p>
    <w:p w:rsidR="00102F6E" w:rsidRDefault="00102F6E" w:rsidP="001E5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Business Analysis Fundamentals (in progress)</w:t>
      </w:r>
    </w:p>
    <w:p w:rsidR="00102F6E" w:rsidRDefault="00102F6E" w:rsidP="001E5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Project Management Fundamentals (in progress)</w:t>
      </w:r>
    </w:p>
    <w:p w:rsidR="001E56D9" w:rsidRPr="001E56D9" w:rsidRDefault="001E56D9" w:rsidP="001E56D9">
      <w:pPr>
        <w:numPr>
          <w:ilvl w:val="0"/>
          <w:numId w:val="4"/>
        </w:numPr>
        <w:rPr>
          <w:sz w:val="22"/>
          <w:szCs w:val="22"/>
        </w:rPr>
      </w:pPr>
      <w:r w:rsidRPr="001E56D9">
        <w:rPr>
          <w:sz w:val="22"/>
          <w:szCs w:val="22"/>
        </w:rPr>
        <w:t>Introduction to Technical Writing</w:t>
      </w:r>
    </w:p>
    <w:p w:rsidR="001E56D9" w:rsidRPr="001E56D9" w:rsidRDefault="001E56D9" w:rsidP="001E56D9">
      <w:pPr>
        <w:numPr>
          <w:ilvl w:val="0"/>
          <w:numId w:val="4"/>
        </w:numPr>
        <w:rPr>
          <w:sz w:val="22"/>
          <w:szCs w:val="22"/>
        </w:rPr>
      </w:pPr>
      <w:r w:rsidRPr="001E56D9">
        <w:rPr>
          <w:sz w:val="22"/>
          <w:szCs w:val="22"/>
        </w:rPr>
        <w:t>Business &amp; Marketing Writing</w:t>
      </w:r>
    </w:p>
    <w:p w:rsidR="001E56D9" w:rsidRPr="001E56D9" w:rsidRDefault="001E56D9" w:rsidP="001E56D9">
      <w:pPr>
        <w:numPr>
          <w:ilvl w:val="0"/>
          <w:numId w:val="4"/>
        </w:numPr>
        <w:rPr>
          <w:sz w:val="22"/>
          <w:szCs w:val="22"/>
        </w:rPr>
      </w:pPr>
      <w:r w:rsidRPr="001E56D9">
        <w:rPr>
          <w:sz w:val="22"/>
          <w:szCs w:val="22"/>
        </w:rPr>
        <w:t>Web Design &amp; Development</w:t>
      </w:r>
    </w:p>
    <w:p w:rsidR="001E56D9" w:rsidRPr="001E56D9" w:rsidRDefault="001E56D9" w:rsidP="001E56D9">
      <w:pPr>
        <w:numPr>
          <w:ilvl w:val="0"/>
          <w:numId w:val="4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Programming Logic</w:t>
      </w:r>
    </w:p>
    <w:p w:rsidR="001E56D9" w:rsidRPr="001E56D9" w:rsidRDefault="001E56D9" w:rsidP="001E56D9">
      <w:pPr>
        <w:numPr>
          <w:ilvl w:val="0"/>
          <w:numId w:val="4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Visual Basic.NET 2005</w:t>
      </w:r>
    </w:p>
    <w:p w:rsidR="001E56D9" w:rsidRPr="001E56D9" w:rsidRDefault="001E56D9" w:rsidP="001E56D9">
      <w:pPr>
        <w:numPr>
          <w:ilvl w:val="0"/>
          <w:numId w:val="4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Oracle8 Database Operator for NT</w:t>
      </w:r>
    </w:p>
    <w:p w:rsidR="001E56D9" w:rsidRPr="001E56D9" w:rsidRDefault="001E56D9" w:rsidP="001E56D9">
      <w:pPr>
        <w:numPr>
          <w:ilvl w:val="0"/>
          <w:numId w:val="4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Oracle7 Server: Database Administration</w:t>
      </w:r>
    </w:p>
    <w:p w:rsidR="001E56D9" w:rsidRPr="001E56D9" w:rsidRDefault="001E56D9" w:rsidP="001E56D9">
      <w:pPr>
        <w:numPr>
          <w:ilvl w:val="0"/>
          <w:numId w:val="4"/>
        </w:num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PeopleSoft HRIS</w:t>
      </w:r>
    </w:p>
    <w:p w:rsidR="001E56D9" w:rsidRPr="001E56D9" w:rsidRDefault="001E56D9" w:rsidP="001E56D9">
      <w:pPr>
        <w:rPr>
          <w:sz w:val="22"/>
          <w:szCs w:val="22"/>
        </w:rPr>
      </w:pP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>Columbia University, New York, NY (1993 - 1995)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Computer Technologies &amp; Applications program </w:t>
      </w:r>
    </w:p>
    <w:p w:rsidR="001E56D9" w:rsidRPr="001E56D9" w:rsidRDefault="001E56D9" w:rsidP="001E56D9">
      <w:pPr>
        <w:numPr>
          <w:ilvl w:val="0"/>
          <w:numId w:val="5"/>
        </w:numPr>
        <w:rPr>
          <w:sz w:val="22"/>
          <w:szCs w:val="22"/>
        </w:rPr>
      </w:pPr>
      <w:r w:rsidRPr="001E56D9">
        <w:rPr>
          <w:sz w:val="22"/>
          <w:szCs w:val="22"/>
        </w:rPr>
        <w:t>Database Specification &amp; Design</w:t>
      </w:r>
    </w:p>
    <w:p w:rsidR="001E56D9" w:rsidRPr="001E56D9" w:rsidRDefault="001E56D9" w:rsidP="001E56D9">
      <w:pPr>
        <w:numPr>
          <w:ilvl w:val="0"/>
          <w:numId w:val="5"/>
        </w:numPr>
        <w:rPr>
          <w:sz w:val="22"/>
          <w:szCs w:val="22"/>
        </w:rPr>
      </w:pPr>
      <w:r w:rsidRPr="001E56D9">
        <w:rPr>
          <w:sz w:val="22"/>
          <w:szCs w:val="22"/>
        </w:rPr>
        <w:t>Oracle SQL &amp; Database Server Concepts</w:t>
      </w:r>
    </w:p>
    <w:p w:rsidR="001E56D9" w:rsidRPr="001E56D9" w:rsidRDefault="001E56D9" w:rsidP="001E56D9">
      <w:pPr>
        <w:numPr>
          <w:ilvl w:val="0"/>
          <w:numId w:val="5"/>
        </w:numPr>
        <w:rPr>
          <w:sz w:val="22"/>
          <w:szCs w:val="22"/>
        </w:rPr>
      </w:pPr>
      <w:r w:rsidRPr="001E56D9">
        <w:rPr>
          <w:sz w:val="22"/>
          <w:szCs w:val="22"/>
        </w:rPr>
        <w:t>Systems Analysis &amp; Structured Design</w:t>
      </w:r>
    </w:p>
    <w:p w:rsidR="001E56D9" w:rsidRPr="001E56D9" w:rsidRDefault="001E56D9" w:rsidP="001E56D9">
      <w:pPr>
        <w:numPr>
          <w:ilvl w:val="0"/>
          <w:numId w:val="5"/>
        </w:numPr>
        <w:rPr>
          <w:sz w:val="22"/>
          <w:szCs w:val="22"/>
        </w:rPr>
      </w:pPr>
      <w:r w:rsidRPr="001E56D9">
        <w:rPr>
          <w:sz w:val="22"/>
          <w:szCs w:val="22"/>
        </w:rPr>
        <w:t>Micro Operating Systems</w:t>
      </w: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1E56D9" w:rsidRPr="001E56D9" w:rsidRDefault="001E56D9" w:rsidP="001E56D9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b/>
          <w:sz w:val="22"/>
          <w:szCs w:val="22"/>
        </w:rPr>
        <w:t>AFFILIATIONS</w:t>
      </w:r>
    </w:p>
    <w:p w:rsidR="00FA5D02" w:rsidRDefault="00FA5D02" w:rsidP="00102F6E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FA5D02" w:rsidRDefault="001E56D9" w:rsidP="00102F6E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 w:rsidRPr="001E56D9">
        <w:rPr>
          <w:sz w:val="22"/>
          <w:szCs w:val="22"/>
        </w:rPr>
        <w:t xml:space="preserve">Member, </w:t>
      </w:r>
      <w:r w:rsidR="00FA5D02">
        <w:rPr>
          <w:sz w:val="22"/>
          <w:szCs w:val="22"/>
        </w:rPr>
        <w:t>International Institute of Business Analysis</w:t>
      </w:r>
      <w:r w:rsidR="00AE3714">
        <w:rPr>
          <w:sz w:val="22"/>
          <w:szCs w:val="22"/>
        </w:rPr>
        <w:t xml:space="preserve"> (IIBA)</w:t>
      </w:r>
    </w:p>
    <w:p w:rsidR="00652118" w:rsidRPr="001E56D9" w:rsidRDefault="00FA5D02" w:rsidP="00102F6E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Member, </w:t>
      </w:r>
      <w:r w:rsidR="001E56D9" w:rsidRPr="001E56D9">
        <w:rPr>
          <w:sz w:val="22"/>
          <w:szCs w:val="22"/>
        </w:rPr>
        <w:t>Society for Technical Communications</w:t>
      </w:r>
      <w:r w:rsidR="00AE3714">
        <w:rPr>
          <w:sz w:val="22"/>
          <w:szCs w:val="22"/>
        </w:rPr>
        <w:t xml:space="preserve"> (STC)</w:t>
      </w:r>
    </w:p>
    <w:sectPr w:rsidR="00652118" w:rsidRPr="001E56D9" w:rsidSect="00F14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C6D" w:rsidRDefault="00D10C6D" w:rsidP="00F1485E">
      <w:r>
        <w:separator/>
      </w:r>
    </w:p>
  </w:endnote>
  <w:endnote w:type="continuationSeparator" w:id="0">
    <w:p w:rsidR="00D10C6D" w:rsidRDefault="00D10C6D" w:rsidP="00F1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5E" w:rsidRDefault="00F148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5E" w:rsidRDefault="00F1485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Leslie F. Kowalczyk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C4197" w:rsidRPr="001C4197">
        <w:rPr>
          <w:rFonts w:asciiTheme="majorHAnsi" w:hAnsiTheme="majorHAnsi"/>
          <w:noProof/>
        </w:rPr>
        <w:t>4</w:t>
      </w:r>
    </w:fldSimple>
  </w:p>
  <w:p w:rsidR="00F1485E" w:rsidRDefault="00F148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5E" w:rsidRDefault="00F148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C6D" w:rsidRDefault="00D10C6D" w:rsidP="00F1485E">
      <w:r>
        <w:separator/>
      </w:r>
    </w:p>
  </w:footnote>
  <w:footnote w:type="continuationSeparator" w:id="0">
    <w:p w:rsidR="00D10C6D" w:rsidRDefault="00D10C6D" w:rsidP="00F1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5E" w:rsidRDefault="00F148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5E" w:rsidRDefault="00F148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5E" w:rsidRDefault="00F148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3B58"/>
    <w:multiLevelType w:val="hybridMultilevel"/>
    <w:tmpl w:val="C77ED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6C63E0"/>
    <w:multiLevelType w:val="hybridMultilevel"/>
    <w:tmpl w:val="127EC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6D13E7"/>
    <w:multiLevelType w:val="hybridMultilevel"/>
    <w:tmpl w:val="584A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28A5"/>
    <w:multiLevelType w:val="hybridMultilevel"/>
    <w:tmpl w:val="D77C5CA4"/>
    <w:lvl w:ilvl="0" w:tplc="3C48DFE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606C4F"/>
    <w:multiLevelType w:val="hybridMultilevel"/>
    <w:tmpl w:val="F68CF662"/>
    <w:lvl w:ilvl="0" w:tplc="3C48DFE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8211C2"/>
    <w:multiLevelType w:val="hybridMultilevel"/>
    <w:tmpl w:val="A962BA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6367749"/>
    <w:multiLevelType w:val="hybridMultilevel"/>
    <w:tmpl w:val="40B02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56D9"/>
    <w:rsid w:val="000164D6"/>
    <w:rsid w:val="000C1262"/>
    <w:rsid w:val="00102F6E"/>
    <w:rsid w:val="00151600"/>
    <w:rsid w:val="001C4197"/>
    <w:rsid w:val="001E56D9"/>
    <w:rsid w:val="00222401"/>
    <w:rsid w:val="0024604A"/>
    <w:rsid w:val="00277E1D"/>
    <w:rsid w:val="002B5312"/>
    <w:rsid w:val="00451A97"/>
    <w:rsid w:val="00477C38"/>
    <w:rsid w:val="0048137F"/>
    <w:rsid w:val="004A1F0B"/>
    <w:rsid w:val="00512166"/>
    <w:rsid w:val="00544002"/>
    <w:rsid w:val="00652118"/>
    <w:rsid w:val="00661B54"/>
    <w:rsid w:val="006621F1"/>
    <w:rsid w:val="00732DE5"/>
    <w:rsid w:val="007501BB"/>
    <w:rsid w:val="0083496A"/>
    <w:rsid w:val="0085673F"/>
    <w:rsid w:val="009E3EF8"/>
    <w:rsid w:val="00AE067C"/>
    <w:rsid w:val="00AE3714"/>
    <w:rsid w:val="00B9214B"/>
    <w:rsid w:val="00D10C6D"/>
    <w:rsid w:val="00D43561"/>
    <w:rsid w:val="00F1485E"/>
    <w:rsid w:val="00F52038"/>
    <w:rsid w:val="00FA5D02"/>
    <w:rsid w:val="00FF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D9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E56D9"/>
    <w:pPr>
      <w:keepNext/>
      <w:jc w:val="center"/>
      <w:outlineLvl w:val="0"/>
    </w:pPr>
    <w:rPr>
      <w:color w:val="0000FF"/>
      <w:u w:val="single"/>
    </w:rPr>
  </w:style>
  <w:style w:type="paragraph" w:styleId="Heading3">
    <w:name w:val="heading 3"/>
    <w:basedOn w:val="Normal"/>
    <w:next w:val="Normal"/>
    <w:link w:val="Heading3Char"/>
    <w:qFormat/>
    <w:rsid w:val="001E56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8137F"/>
  </w:style>
  <w:style w:type="character" w:customStyle="1" w:styleId="Heading1Char">
    <w:name w:val="Heading 1 Char"/>
    <w:basedOn w:val="DefaultParagraphFont"/>
    <w:link w:val="Heading1"/>
    <w:rsid w:val="001E56D9"/>
    <w:rPr>
      <w:rFonts w:ascii="Times New Roman" w:eastAsia="Times New Roman" w:hAnsi="Times New Roman" w:cs="Times New Roman"/>
      <w:color w:val="0000FF"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E56D9"/>
    <w:rPr>
      <w:rFonts w:ascii="Arial" w:eastAsia="Times New Roman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1E56D9"/>
    <w:pPr>
      <w:jc w:val="center"/>
    </w:pPr>
    <w:rPr>
      <w:rFonts w:ascii="Arial" w:hAnsi="Arial"/>
      <w:b/>
      <w:lang w:eastAsia="nl-NL"/>
    </w:rPr>
  </w:style>
  <w:style w:type="character" w:customStyle="1" w:styleId="TitleChar">
    <w:name w:val="Title Char"/>
    <w:basedOn w:val="DefaultParagraphFont"/>
    <w:link w:val="Title"/>
    <w:rsid w:val="001E56D9"/>
    <w:rPr>
      <w:rFonts w:ascii="Arial" w:eastAsia="Times New Roman" w:hAnsi="Arial" w:cs="Times New Roman"/>
      <w:b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1E5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4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8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4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85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18</cp:revision>
  <dcterms:created xsi:type="dcterms:W3CDTF">2012-02-03T17:29:00Z</dcterms:created>
  <dcterms:modified xsi:type="dcterms:W3CDTF">2012-02-03T20:54:00Z</dcterms:modified>
</cp:coreProperties>
</file>