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E3" w:rsidRPr="007664E3" w:rsidRDefault="007664E3" w:rsidP="007664E3">
      <w:pPr>
        <w:tabs>
          <w:tab w:val="left" w:pos="69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CHRISTIE GARBACIK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hyperlink r:id="rId5" w:history="1">
        <w:r w:rsidRPr="007664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cgarbacik28@gmail.com</w:t>
        </w:r>
      </w:hyperlink>
    </w:p>
    <w:p w:rsidR="007664E3" w:rsidRPr="007664E3" w:rsidRDefault="007664E3" w:rsidP="007664E3">
      <w:pPr>
        <w:tabs>
          <w:tab w:val="left" w:pos="69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22 Westerly Drive, Enfield, CT 06082</w:t>
      </w: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860-989-4484</w:t>
      </w:r>
    </w:p>
    <w:p w:rsidR="007664E3" w:rsidRPr="007664E3" w:rsidRDefault="001B3246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324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2.8pt;width:472.5pt;height:0;z-index:251658240" o:connectortype="straight" strokeweight="1.25pt"/>
        </w:pict>
      </w:r>
    </w:p>
    <w:p w:rsidR="007664E3" w:rsidRPr="007664E3" w:rsidRDefault="007664E3" w:rsidP="007664E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PROFILE</w:t>
      </w: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Highly skilled Senior Administrative Support Professional with extensive clerical and administrative experience. </w:t>
      </w:r>
      <w:proofErr w:type="gramStart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Expertise in handling multiple tasks and meet tight deadlines without compromising quality to exceed expectations.</w:t>
      </w:r>
      <w:proofErr w:type="gramEnd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Readily adapts to change. Strengths include the ability to work independently and as a team member combined with excellent problem solving skills.</w:t>
      </w:r>
    </w:p>
    <w:p w:rsidR="007664E3" w:rsidRPr="007664E3" w:rsidRDefault="001B3246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_x0000_s1027" type="#_x0000_t32" style="position:absolute;margin-left:-.75pt;margin-top:12.2pt;width:472.5pt;height:0;z-index:251659264" o:connectortype="straight" strokeweight="1.25pt"/>
        </w:pict>
      </w:r>
    </w:p>
    <w:p w:rsidR="007664E3" w:rsidRPr="007664E3" w:rsidRDefault="007664E3" w:rsidP="007664E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QUALIFICATIONS</w:t>
      </w: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7664E3" w:rsidRPr="007664E3" w:rsidSect="00C316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20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Excel</w:t>
      </w: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20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20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Outlook</w:t>
      </w: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20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Filemaker</w:t>
      </w:r>
      <w:proofErr w:type="spellEnd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column"/>
      </w: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Problem solving</w:t>
      </w: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High attention to detail</w:t>
      </w: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clerical support</w:t>
      </w:r>
    </w:p>
    <w:p w:rsidR="007664E3" w:rsidRPr="007664E3" w:rsidRDefault="007664E3" w:rsidP="007664E3">
      <w:pPr>
        <w:numPr>
          <w:ilvl w:val="0"/>
          <w:numId w:val="2"/>
        </w:numPr>
        <w:tabs>
          <w:tab w:val="clear" w:pos="720"/>
        </w:tabs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Accounting abilities</w:t>
      </w:r>
    </w:p>
    <w:p w:rsidR="007664E3" w:rsidRPr="007664E3" w:rsidRDefault="007664E3" w:rsidP="007664E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7664E3" w:rsidRPr="007664E3" w:rsidSect="007664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664E3" w:rsidRPr="007664E3" w:rsidRDefault="001B3246" w:rsidP="007664E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pict>
          <v:shape id="_x0000_s1028" type="#_x0000_t32" style="position:absolute;left:0;text-align:left;margin-left:0;margin-top:11.9pt;width:472.5pt;height:0;z-index:251660288" o:connectortype="straight" strokeweight="1.25pt"/>
        </w:pict>
      </w:r>
    </w:p>
    <w:p w:rsidR="007664E3" w:rsidRPr="007664E3" w:rsidRDefault="007664E3" w:rsidP="007664E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PROFESSIONAL EXPERIENCE</w:t>
      </w: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Sr. Executive Administrative Assistant Enterprise Accounts,</w:t>
      </w: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Horizons Computer Learning Centers, Bloomfield, CT 06002, 2002-present</w:t>
      </w:r>
    </w:p>
    <w:p w:rsidR="007664E3" w:rsidRPr="007664E3" w:rsidRDefault="007664E3" w:rsidP="007664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Conducting business with large and enterprise accounts in the Hartford, New Haven CT, Rhode Island and Springfield MA areas.</w:t>
      </w:r>
    </w:p>
    <w:p w:rsidR="007664E3" w:rsidRPr="007664E3" w:rsidRDefault="007664E3" w:rsidP="007664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Process all vendor invoices and client collections. Collections exceeding 80,000 monthly. Keeping days outstanding under 40 days.</w:t>
      </w:r>
    </w:p>
    <w:p w:rsidR="007664E3" w:rsidRPr="007664E3" w:rsidRDefault="007664E3" w:rsidP="007664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Orchestrate details for onsite computer training for our instructors.</w:t>
      </w:r>
    </w:p>
    <w:p w:rsidR="007664E3" w:rsidRPr="007664E3" w:rsidRDefault="007664E3" w:rsidP="007664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Scheduling of clients into classes via company database.</w:t>
      </w:r>
    </w:p>
    <w:p w:rsidR="007664E3" w:rsidRPr="007664E3" w:rsidRDefault="007664E3" w:rsidP="007664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Phone and face-to face interaction with clients.</w:t>
      </w:r>
    </w:p>
    <w:p w:rsidR="007664E3" w:rsidRPr="007664E3" w:rsidRDefault="007664E3" w:rsidP="007664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Meet tight deadlines and maintain smooth workflow.</w:t>
      </w:r>
    </w:p>
    <w:p w:rsidR="007664E3" w:rsidRPr="007664E3" w:rsidRDefault="007664E3" w:rsidP="007664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Prepare expense reports and make travel arrangements.</w:t>
      </w: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Assistant</w:t>
      </w: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Snelling</w:t>
      </w:r>
      <w:proofErr w:type="spellEnd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Personnel, East Windsor, </w:t>
      </w:r>
      <w:proofErr w:type="gramStart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CT ,</w:t>
      </w:r>
      <w:proofErr w:type="gramEnd"/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06088, 2001-2002</w:t>
      </w:r>
    </w:p>
    <w:p w:rsidR="007664E3" w:rsidRPr="007664E3" w:rsidRDefault="007664E3" w:rsidP="007664E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Tasked with calculating daily travels and expenses.</w:t>
      </w:r>
    </w:p>
    <w:p w:rsidR="007664E3" w:rsidRPr="007664E3" w:rsidRDefault="007664E3" w:rsidP="007664E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Held accountable for daily employee reports and time sheets.</w:t>
      </w:r>
    </w:p>
    <w:p w:rsidR="007664E3" w:rsidRPr="007664E3" w:rsidRDefault="007664E3" w:rsidP="007664E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Light computer work for MS Word, Excel and PowerPoint.</w:t>
      </w:r>
    </w:p>
    <w:p w:rsidR="007664E3" w:rsidRPr="007664E3" w:rsidRDefault="007664E3" w:rsidP="007664E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 preparation (typing, copying, and collating)</w:t>
      </w: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Assistant Manager</w:t>
      </w: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, Shamrock Cafe, Suffield, CT, 06078, 1995-2001</w:t>
      </w:r>
    </w:p>
    <w:p w:rsidR="007664E3" w:rsidRPr="007664E3" w:rsidRDefault="007664E3" w:rsidP="007664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Carried daily duties of Assistant Manager (inventory, staffing and scheduling).</w:t>
      </w:r>
    </w:p>
    <w:p w:rsidR="007664E3" w:rsidRPr="007664E3" w:rsidRDefault="007664E3" w:rsidP="007664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Bartender – duties allowed the opportunity to mange a fast paced bar. Charged with keeping the facility within state guidelines for liquor service and consumption. Managed several customer service promotions and marketing efforts.</w:t>
      </w:r>
    </w:p>
    <w:p w:rsidR="007664E3" w:rsidRPr="007664E3" w:rsidRDefault="007664E3" w:rsidP="007664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Trained new employees.</w:t>
      </w: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4E3" w:rsidRPr="007664E3" w:rsidRDefault="007664E3" w:rsidP="007664E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Entry/Administrative Assistant</w:t>
      </w: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5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Dairy Mart Corp Offices, </w:t>
      </w: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Enfield, CT 06082, 1992-1995</w:t>
      </w:r>
    </w:p>
    <w:p w:rsidR="007664E3" w:rsidRPr="007664E3" w:rsidRDefault="007664E3" w:rsidP="007664E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Handled phone calls, made travel arrangements, scheduled events prepared databases and other clerical duties as required.</w:t>
      </w:r>
    </w:p>
    <w:p w:rsidR="007664E3" w:rsidRPr="007664E3" w:rsidRDefault="007664E3" w:rsidP="007664E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4E3">
        <w:rPr>
          <w:rFonts w:ascii="Times New Roman" w:eastAsia="Times New Roman" w:hAnsi="Times New Roman" w:cs="Times New Roman"/>
          <w:color w:val="000000"/>
          <w:sz w:val="24"/>
          <w:szCs w:val="24"/>
        </w:rPr>
        <w:t>In charge of data entry for stores weekly/daily figures, inventory and purchasing.</w:t>
      </w:r>
    </w:p>
    <w:sectPr w:rsidR="007664E3" w:rsidRPr="007664E3" w:rsidSect="007664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E3E0D"/>
    <w:multiLevelType w:val="multilevel"/>
    <w:tmpl w:val="56A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7255C"/>
    <w:multiLevelType w:val="multilevel"/>
    <w:tmpl w:val="0AB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CD0125"/>
    <w:multiLevelType w:val="multilevel"/>
    <w:tmpl w:val="371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20E95"/>
    <w:multiLevelType w:val="multilevel"/>
    <w:tmpl w:val="299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74FA3"/>
    <w:multiLevelType w:val="multilevel"/>
    <w:tmpl w:val="E85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DC1678"/>
    <w:multiLevelType w:val="multilevel"/>
    <w:tmpl w:val="C2F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4E3"/>
    <w:rsid w:val="0000583E"/>
    <w:rsid w:val="001B3246"/>
    <w:rsid w:val="007664E3"/>
    <w:rsid w:val="00BA0719"/>
    <w:rsid w:val="00C3164A"/>
    <w:rsid w:val="00F016C4"/>
    <w:rsid w:val="00F4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4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garbacik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</Words>
  <Characters>1997</Characters>
  <Application>Microsoft Office Word</Application>
  <DocSecurity>0</DocSecurity>
  <Lines>16</Lines>
  <Paragraphs>4</Paragraphs>
  <ScaleCrop>false</ScaleCrop>
  <Company>Enfield Public Schools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cgarbacik</cp:lastModifiedBy>
  <cp:revision>4</cp:revision>
  <dcterms:created xsi:type="dcterms:W3CDTF">2011-05-03T17:16:00Z</dcterms:created>
  <dcterms:modified xsi:type="dcterms:W3CDTF">2011-05-10T20:11:00Z</dcterms:modified>
</cp:coreProperties>
</file>