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9E" w:rsidRDefault="0022549E" w:rsidP="0022549E">
      <w:pPr>
        <w:jc w:val="center"/>
        <w:rPr>
          <w:b/>
          <w:sz w:val="24"/>
        </w:rPr>
      </w:pPr>
      <w:r>
        <w:rPr>
          <w:b/>
          <w:sz w:val="24"/>
        </w:rPr>
        <w:t>KARANDA JOSEPH</w:t>
      </w:r>
    </w:p>
    <w:p w:rsidR="0022549E" w:rsidRDefault="0022549E" w:rsidP="0022549E">
      <w:pPr>
        <w:jc w:val="center"/>
        <w:rPr>
          <w:sz w:val="22"/>
        </w:rPr>
      </w:pPr>
      <w:smartTag w:uri="urn:schemas-microsoft-com:office:smarttags" w:element="address">
        <w:smartTag w:uri="urn:schemas-microsoft-com:office:smarttags" w:element="Street">
          <w:r>
            <w:rPr>
              <w:sz w:val="22"/>
            </w:rPr>
            <w:t>6 Cindy Lane</w:t>
          </w:r>
        </w:smartTag>
        <w:r>
          <w:rPr>
            <w:sz w:val="22"/>
          </w:rPr>
          <w:t xml:space="preserve">, </w:t>
        </w:r>
        <w:smartTag w:uri="urn:schemas-microsoft-com:office:smarttags" w:element="City">
          <w:r>
            <w:rPr>
              <w:sz w:val="22"/>
            </w:rPr>
            <w:t>Bloomfield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  <w:r>
          <w:rPr>
            <w:sz w:val="22"/>
          </w:rPr>
          <w:t xml:space="preserve">, </w:t>
        </w:r>
        <w:smartTag w:uri="urn:schemas-microsoft-com:office:smarttags" w:element="PostalCode">
          <w:r>
            <w:rPr>
              <w:sz w:val="22"/>
            </w:rPr>
            <w:t>06002</w:t>
          </w:r>
        </w:smartTag>
      </w:smartTag>
    </w:p>
    <w:p w:rsidR="0022549E" w:rsidRDefault="0022549E" w:rsidP="0022549E">
      <w:pPr>
        <w:jc w:val="center"/>
        <w:rPr>
          <w:sz w:val="22"/>
        </w:rPr>
      </w:pPr>
      <w:r>
        <w:rPr>
          <w:sz w:val="22"/>
        </w:rPr>
        <w:t>(860) 882-3133; email: krnrosemcc@london.com</w:t>
      </w:r>
    </w:p>
    <w:p w:rsidR="0022549E" w:rsidRDefault="0022549E" w:rsidP="0022549E">
      <w:pPr>
        <w:jc w:val="center"/>
        <w:rPr>
          <w:sz w:val="22"/>
        </w:rPr>
      </w:pPr>
      <w:r>
        <w:rPr>
          <w:sz w:val="22"/>
        </w:rPr>
        <w:t>_____________________________________________________________________________________</w:t>
      </w:r>
    </w:p>
    <w:p w:rsidR="0022549E" w:rsidRDefault="0022549E" w:rsidP="0022549E">
      <w:pPr>
        <w:pStyle w:val="BodyText"/>
        <w:spacing w:line="120" w:lineRule="auto"/>
        <w:jc w:val="left"/>
      </w:pPr>
    </w:p>
    <w:p w:rsidR="0022549E" w:rsidRDefault="0022549E" w:rsidP="0022549E">
      <w:pPr>
        <w:pStyle w:val="BodyText"/>
        <w:ind w:left="2160" w:hanging="2160"/>
        <w:jc w:val="left"/>
      </w:pPr>
      <w:r>
        <w:rPr>
          <w:b/>
        </w:rPr>
        <w:t>OBJECTIVE:</w:t>
      </w:r>
      <w:r>
        <w:tab/>
        <w:t>To apply my extensive experience in Medical Billing, Basic Coding, and Insurance Claims to help an organization streamline its processes and bring its Accounts Receivable to current status.</w:t>
      </w:r>
    </w:p>
    <w:p w:rsidR="0022549E" w:rsidRDefault="0022549E" w:rsidP="0022549E">
      <w:pPr>
        <w:pStyle w:val="Heading2"/>
        <w:spacing w:line="120" w:lineRule="auto"/>
        <w:jc w:val="center"/>
        <w:rPr>
          <w:b w:val="0"/>
        </w:rPr>
      </w:pPr>
    </w:p>
    <w:p w:rsidR="0022549E" w:rsidRDefault="0022549E" w:rsidP="0022549E">
      <w:pPr>
        <w:pStyle w:val="Heading2"/>
        <w:ind w:left="2160" w:hanging="2160"/>
        <w:rPr>
          <w:b w:val="0"/>
        </w:rPr>
      </w:pPr>
      <w:r>
        <w:t>SUMMARY:</w:t>
      </w:r>
      <w:r>
        <w:tab/>
      </w:r>
      <w:r>
        <w:rPr>
          <w:b w:val="0"/>
        </w:rPr>
        <w:t xml:space="preserve">Medical Billing &amp; Coding; ICD-9, HCPCS Level 2; </w:t>
      </w:r>
      <w:r>
        <w:rPr>
          <w:b w:val="0"/>
          <w:bCs/>
        </w:rPr>
        <w:t>Health Insurance Industry Claims Procedures; Pre- Authorizations; Customer Service; Accounts Reconciliation; Payment Posting; Explanation of Benefits; Member Services; Medicare and other insurance billing; Insurance Verification; Administration Management.</w:t>
      </w:r>
    </w:p>
    <w:p w:rsidR="0022549E" w:rsidRDefault="0022549E" w:rsidP="0022549E">
      <w:pPr>
        <w:spacing w:line="120" w:lineRule="auto"/>
      </w:pPr>
    </w:p>
    <w:p w:rsidR="0022549E" w:rsidRDefault="0022549E" w:rsidP="0022549E">
      <w:pPr>
        <w:ind w:left="2160" w:hanging="2160"/>
        <w:rPr>
          <w:sz w:val="22"/>
        </w:rPr>
      </w:pPr>
      <w:r>
        <w:rPr>
          <w:b/>
          <w:sz w:val="22"/>
        </w:rPr>
        <w:t>EDUCATION &amp;</w:t>
      </w:r>
      <w:r>
        <w:rPr>
          <w:sz w:val="22"/>
        </w:rPr>
        <w:tab/>
        <w:t xml:space="preserve">AS, Health Systems/Technology/Medical Billing/Coding –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Central</w:t>
          </w:r>
        </w:smartTag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Florida</w:t>
          </w:r>
        </w:smartTag>
        <w:r>
          <w:rPr>
            <w:sz w:val="22"/>
          </w:rPr>
          <w:t xml:space="preserve"> </w:t>
        </w:r>
        <w:smartTag w:uri="urn:schemas-microsoft-com:office:smarttags" w:element="PlaceType">
          <w:r>
            <w:rPr>
              <w:sz w:val="22"/>
            </w:rPr>
            <w:t>College</w:t>
          </w:r>
        </w:smartTag>
      </w:smartTag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Winter Park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FL</w:t>
          </w:r>
        </w:smartTag>
      </w:smartTag>
    </w:p>
    <w:p w:rsidR="0022549E" w:rsidRDefault="0022549E" w:rsidP="0022549E">
      <w:pPr>
        <w:ind w:left="2160" w:hanging="2160"/>
        <w:rPr>
          <w:sz w:val="22"/>
        </w:rPr>
      </w:pPr>
      <w:r>
        <w:rPr>
          <w:b/>
          <w:sz w:val="22"/>
        </w:rPr>
        <w:t>QUALIFICATIONS:</w:t>
      </w:r>
      <w:r>
        <w:rPr>
          <w:b/>
          <w:sz w:val="22"/>
        </w:rPr>
        <w:tab/>
      </w:r>
      <w:r>
        <w:rPr>
          <w:i/>
          <w:sz w:val="22"/>
        </w:rPr>
        <w:t>Certificate:</w:t>
      </w:r>
      <w:r>
        <w:rPr>
          <w:sz w:val="22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Medical</w:t>
          </w:r>
        </w:smartTag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Billing &amp; Coding–Central</w:t>
          </w:r>
        </w:smartTag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Florida</w:t>
          </w:r>
        </w:smartTag>
        <w:r>
          <w:rPr>
            <w:sz w:val="22"/>
          </w:rPr>
          <w:t xml:space="preserve"> </w:t>
        </w:r>
        <w:smartTag w:uri="urn:schemas-microsoft-com:office:smarttags" w:element="PlaceType">
          <w:r>
            <w:rPr>
              <w:sz w:val="22"/>
            </w:rPr>
            <w:t>College</w:t>
          </w:r>
        </w:smartTag>
      </w:smartTag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Winter Park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FL</w:t>
          </w:r>
        </w:smartTag>
      </w:smartTag>
    </w:p>
    <w:p w:rsidR="0022549E" w:rsidRDefault="0022549E" w:rsidP="0022549E">
      <w:pPr>
        <w:ind w:left="2160" w:hanging="2160"/>
        <w:rPr>
          <w:sz w:val="22"/>
        </w:rPr>
      </w:pPr>
      <w:r>
        <w:rPr>
          <w:b/>
          <w:sz w:val="22"/>
        </w:rPr>
        <w:tab/>
      </w:r>
      <w:r>
        <w:rPr>
          <w:sz w:val="22"/>
        </w:rPr>
        <w:t>Scheduled for testing certification May, 2010.</w:t>
      </w:r>
      <w:r>
        <w:rPr>
          <w:sz w:val="22"/>
        </w:rPr>
        <w:tab/>
      </w:r>
      <w:r>
        <w:rPr>
          <w:sz w:val="22"/>
        </w:rPr>
        <w:tab/>
      </w:r>
    </w:p>
    <w:p w:rsidR="0022549E" w:rsidRDefault="0022549E" w:rsidP="0022549E">
      <w:pPr>
        <w:ind w:left="2160"/>
        <w:rPr>
          <w:sz w:val="22"/>
        </w:rPr>
      </w:pPr>
      <w:r>
        <w:rPr>
          <w:i/>
          <w:iCs/>
          <w:sz w:val="22"/>
        </w:rPr>
        <w:t>Computers:</w:t>
      </w:r>
      <w:r>
        <w:rPr>
          <w:sz w:val="22"/>
        </w:rPr>
        <w:t xml:space="preserve"> M/S Word, Entry Excel, Internet Research, Outlook, Medi-Soft, Medical Manager custom software.</w:t>
      </w:r>
    </w:p>
    <w:p w:rsidR="0022549E" w:rsidRDefault="0022549E" w:rsidP="0022549E">
      <w:pPr>
        <w:ind w:left="2160"/>
        <w:rPr>
          <w:sz w:val="22"/>
        </w:rPr>
      </w:pPr>
      <w:r>
        <w:rPr>
          <w:i/>
          <w:iCs/>
          <w:sz w:val="22"/>
        </w:rPr>
        <w:t>Membership Affiliations:</w:t>
      </w:r>
      <w:r>
        <w:rPr>
          <w:sz w:val="22"/>
        </w:rPr>
        <w:t xml:space="preserve"> Membership with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American</w:t>
          </w:r>
        </w:smartTag>
        <w:r>
          <w:rPr>
            <w:sz w:val="22"/>
          </w:rPr>
          <w:t xml:space="preserve"> </w:t>
        </w:r>
        <w:smartTag w:uri="urn:schemas-microsoft-com:office:smarttags" w:element="PlaceType">
          <w:r>
            <w:rPr>
              <w:sz w:val="22"/>
            </w:rPr>
            <w:t>Academy</w:t>
          </w:r>
        </w:smartTag>
      </w:smartTag>
      <w:r>
        <w:rPr>
          <w:sz w:val="22"/>
        </w:rPr>
        <w:t xml:space="preserve"> of Professional Coders.</w:t>
      </w:r>
    </w:p>
    <w:p w:rsidR="0022549E" w:rsidRDefault="0022549E" w:rsidP="0022549E">
      <w:pPr>
        <w:spacing w:line="120" w:lineRule="auto"/>
      </w:pPr>
    </w:p>
    <w:p w:rsidR="0022549E" w:rsidRDefault="0022549E" w:rsidP="0022549E">
      <w:pPr>
        <w:ind w:left="2160" w:hanging="2160"/>
        <w:rPr>
          <w:bCs/>
          <w:i/>
          <w:iCs/>
          <w:sz w:val="22"/>
        </w:rPr>
      </w:pPr>
      <w:r>
        <w:rPr>
          <w:b/>
          <w:sz w:val="22"/>
        </w:rPr>
        <w:t>OUTSTANDING</w:t>
      </w:r>
      <w:r>
        <w:rPr>
          <w:sz w:val="22"/>
        </w:rPr>
        <w:tab/>
      </w:r>
      <w:r>
        <w:rPr>
          <w:bCs/>
          <w:i/>
          <w:iCs/>
          <w:sz w:val="22"/>
        </w:rPr>
        <w:t>1)</w:t>
      </w:r>
      <w:r>
        <w:rPr>
          <w:b/>
          <w:i/>
          <w:iCs/>
          <w:sz w:val="22"/>
        </w:rPr>
        <w:t xml:space="preserve"> </w:t>
      </w:r>
      <w:r>
        <w:rPr>
          <w:i/>
          <w:iCs/>
          <w:sz w:val="22"/>
        </w:rPr>
        <w:t xml:space="preserve">As a </w:t>
      </w:r>
      <w:r>
        <w:rPr>
          <w:bCs/>
          <w:i/>
          <w:iCs/>
          <w:sz w:val="22"/>
        </w:rPr>
        <w:t>collections agent; produced top 5% in collections.</w:t>
      </w:r>
    </w:p>
    <w:p w:rsidR="0022549E" w:rsidRDefault="0022549E" w:rsidP="0022549E">
      <w:pPr>
        <w:ind w:left="2160" w:hanging="2160"/>
        <w:rPr>
          <w:i/>
          <w:iCs/>
          <w:sz w:val="22"/>
        </w:rPr>
      </w:pPr>
      <w:r>
        <w:rPr>
          <w:b/>
          <w:sz w:val="22"/>
        </w:rPr>
        <w:t>ACHIEVEMENTS:</w:t>
      </w:r>
      <w:r>
        <w:rPr>
          <w:b/>
          <w:sz w:val="22"/>
        </w:rPr>
        <w:tab/>
      </w:r>
      <w:r>
        <w:rPr>
          <w:i/>
          <w:iCs/>
          <w:sz w:val="22"/>
        </w:rPr>
        <w:t xml:space="preserve">2) Received recommendations for organizing billing processes and helping to bring billing team current electronically. </w:t>
      </w:r>
    </w:p>
    <w:p w:rsidR="0022549E" w:rsidRDefault="0022549E" w:rsidP="0022549E">
      <w:pPr>
        <w:ind w:left="2160" w:hanging="2160"/>
        <w:rPr>
          <w:i/>
          <w:iCs/>
          <w:sz w:val="22"/>
        </w:rPr>
      </w:pPr>
      <w:r>
        <w:rPr>
          <w:b/>
          <w:sz w:val="22"/>
        </w:rPr>
        <w:tab/>
      </w:r>
      <w:r>
        <w:rPr>
          <w:i/>
          <w:sz w:val="22"/>
        </w:rPr>
        <w:t>3) Used Medical Manager Software to streamline the billing and claims processes.</w:t>
      </w:r>
      <w:r>
        <w:rPr>
          <w:i/>
          <w:sz w:val="22"/>
        </w:rPr>
        <w:tab/>
      </w:r>
      <w:r>
        <w:rPr>
          <w:i/>
          <w:iCs/>
          <w:sz w:val="22"/>
        </w:rPr>
        <w:t xml:space="preserve"> </w:t>
      </w:r>
    </w:p>
    <w:p w:rsidR="0022549E" w:rsidRDefault="0022549E" w:rsidP="0022549E">
      <w:pPr>
        <w:jc w:val="center"/>
        <w:rPr>
          <w:sz w:val="22"/>
        </w:rPr>
      </w:pPr>
      <w:r>
        <w:rPr>
          <w:sz w:val="22"/>
        </w:rPr>
        <w:t>_____________________________________________________________________________________</w:t>
      </w:r>
    </w:p>
    <w:p w:rsidR="0022549E" w:rsidRDefault="0022549E" w:rsidP="0022549E">
      <w:pPr>
        <w:pStyle w:val="Heading2"/>
        <w:jc w:val="center"/>
        <w:rPr>
          <w:sz w:val="24"/>
        </w:rPr>
      </w:pPr>
    </w:p>
    <w:p w:rsidR="0022549E" w:rsidRDefault="0022549E" w:rsidP="0022549E">
      <w:pPr>
        <w:pStyle w:val="Heading2"/>
        <w:jc w:val="center"/>
        <w:rPr>
          <w:sz w:val="24"/>
        </w:rPr>
      </w:pPr>
      <w:r>
        <w:rPr>
          <w:sz w:val="24"/>
        </w:rPr>
        <w:t>PROFESSIONAL EXPERIENCE</w:t>
      </w:r>
    </w:p>
    <w:p w:rsidR="0022549E" w:rsidRDefault="0022549E" w:rsidP="0022549E">
      <w:pPr>
        <w:rPr>
          <w:b/>
          <w:sz w:val="22"/>
          <w:szCs w:val="22"/>
        </w:rPr>
      </w:pPr>
    </w:p>
    <w:p w:rsidR="0022549E" w:rsidRDefault="0022549E" w:rsidP="0022549E">
      <w:pPr>
        <w:rPr>
          <w:b/>
          <w:sz w:val="22"/>
          <w:szCs w:val="22"/>
        </w:rPr>
      </w:pPr>
    </w:p>
    <w:p w:rsidR="0022549E" w:rsidRDefault="0022549E" w:rsidP="0022549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RECEIVABLE MANAGEMENT SERVICES, </w:t>
      </w:r>
      <w:smartTag w:uri="urn:schemas-microsoft-com:office:smarttags" w:element="place">
        <w:r>
          <w:rPr>
            <w:sz w:val="22"/>
            <w:szCs w:val="22"/>
          </w:rPr>
          <w:t>East Harford</w:t>
        </w:r>
      </w:smartTag>
      <w:r>
        <w:rPr>
          <w:sz w:val="22"/>
          <w:szCs w:val="22"/>
        </w:rPr>
        <w:t>, 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6/09 to present</w:t>
      </w:r>
    </w:p>
    <w:p w:rsidR="0022549E" w:rsidRDefault="0022549E" w:rsidP="0022549E">
      <w:pPr>
        <w:pStyle w:val="Heading5"/>
        <w:rPr>
          <w:b w:val="0"/>
          <w:i/>
        </w:rPr>
      </w:pPr>
      <w:r>
        <w:rPr>
          <w:b w:val="0"/>
          <w:i/>
        </w:rPr>
        <w:t>Bill Collector</w:t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Responsible for posting payments to patient accounts; receive patient phone calls and help them resolve problems with their accounts for large insurance companies. </w:t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Bill insurance companies for services rendered; follow up on reimbursement; re-bill when necessary.</w:t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Manage all and medical accounts; prescriptions collections; check proof of insurance; credit adjustments; work with patient and insurance A/R; follow through on denials from EOB’s (Explanation of Benefits).</w:t>
      </w:r>
    </w:p>
    <w:p w:rsidR="0022549E" w:rsidRDefault="0022549E" w:rsidP="0022549E">
      <w:pPr>
        <w:rPr>
          <w:b/>
          <w:sz w:val="22"/>
        </w:rPr>
      </w:pPr>
    </w:p>
    <w:p w:rsidR="0022549E" w:rsidRDefault="0022549E" w:rsidP="0022549E">
      <w:pPr>
        <w:rPr>
          <w:sz w:val="22"/>
        </w:rPr>
      </w:pPr>
      <w:r>
        <w:rPr>
          <w:b/>
          <w:sz w:val="22"/>
        </w:rPr>
        <w:t xml:space="preserve">MED BILL,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Longwood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FL</w:t>
          </w:r>
        </w:smartTag>
      </w:smartTag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         6/08 to 6/09</w:t>
      </w:r>
    </w:p>
    <w:p w:rsidR="0022549E" w:rsidRDefault="0022549E" w:rsidP="0022549E">
      <w:pPr>
        <w:pStyle w:val="Heading5"/>
        <w:rPr>
          <w:b w:val="0"/>
          <w:i/>
        </w:rPr>
      </w:pPr>
      <w:r>
        <w:rPr>
          <w:b w:val="0"/>
          <w:i/>
        </w:rPr>
        <w:t>Billing Representative Externship</w:t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Responsible for posting payments, A/R, patient statements, and insurance billing for medical billing company.</w:t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Responded to denials, filed EOB’s, received and handled phone calls; sorted mail; made daily deposits.</w:t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Prepared and maintained billing files and records.</w:t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Processed insurance verifications.</w:t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>Provided follow up for delayed claims; in timely manner; follow up on entries and made corrections if necessary.</w:t>
      </w:r>
    </w:p>
    <w:p w:rsidR="0022549E" w:rsidRDefault="0022549E" w:rsidP="0022549E">
      <w:pPr>
        <w:rPr>
          <w:sz w:val="22"/>
        </w:rPr>
      </w:pPr>
    </w:p>
    <w:p w:rsidR="0022549E" w:rsidRPr="00FB08AA" w:rsidRDefault="0022549E" w:rsidP="0022549E">
      <w:pPr>
        <w:rPr>
          <w:b/>
          <w:sz w:val="22"/>
          <w:u w:val="single"/>
        </w:rPr>
      </w:pPr>
      <w:r w:rsidRPr="00FB08AA">
        <w:rPr>
          <w:b/>
          <w:sz w:val="22"/>
          <w:u w:val="single"/>
        </w:rPr>
        <w:t>Karanda Joseph</w:t>
      </w:r>
      <w:r w:rsidRPr="00FB08AA">
        <w:rPr>
          <w:b/>
          <w:sz w:val="22"/>
          <w:u w:val="single"/>
        </w:rPr>
        <w:tab/>
      </w:r>
      <w:r w:rsidRPr="00FB08AA">
        <w:rPr>
          <w:b/>
          <w:sz w:val="22"/>
          <w:u w:val="single"/>
        </w:rPr>
        <w:tab/>
      </w:r>
      <w:r w:rsidRPr="00FB08AA">
        <w:rPr>
          <w:b/>
          <w:sz w:val="22"/>
          <w:u w:val="single"/>
        </w:rPr>
        <w:tab/>
      </w:r>
      <w:r w:rsidRPr="00FB08AA">
        <w:rPr>
          <w:b/>
          <w:sz w:val="22"/>
          <w:u w:val="single"/>
        </w:rPr>
        <w:tab/>
      </w:r>
      <w:r w:rsidRPr="00FB08AA">
        <w:rPr>
          <w:b/>
          <w:sz w:val="22"/>
          <w:u w:val="single"/>
        </w:rPr>
        <w:tab/>
      </w:r>
      <w:r w:rsidRPr="00FB08AA">
        <w:rPr>
          <w:b/>
          <w:sz w:val="22"/>
          <w:u w:val="single"/>
        </w:rPr>
        <w:tab/>
      </w:r>
      <w:r w:rsidRPr="00FB08AA">
        <w:rPr>
          <w:b/>
          <w:sz w:val="22"/>
          <w:u w:val="single"/>
        </w:rPr>
        <w:tab/>
      </w:r>
      <w:r w:rsidRPr="00FB08AA">
        <w:rPr>
          <w:b/>
          <w:sz w:val="22"/>
          <w:u w:val="single"/>
        </w:rPr>
        <w:tab/>
      </w:r>
      <w:r w:rsidRPr="00FB08AA">
        <w:rPr>
          <w:b/>
          <w:sz w:val="22"/>
          <w:u w:val="single"/>
        </w:rPr>
        <w:tab/>
        <w:t xml:space="preserve">       Page 2</w:t>
      </w:r>
    </w:p>
    <w:p w:rsidR="0022549E" w:rsidRDefault="0022549E" w:rsidP="0022549E">
      <w:pPr>
        <w:rPr>
          <w:sz w:val="22"/>
        </w:rPr>
      </w:pPr>
    </w:p>
    <w:p w:rsidR="0022549E" w:rsidRDefault="0022549E" w:rsidP="0022549E">
      <w:pPr>
        <w:rPr>
          <w:sz w:val="22"/>
        </w:rPr>
      </w:pPr>
    </w:p>
    <w:p w:rsidR="0022549E" w:rsidRDefault="0022549E" w:rsidP="0022549E">
      <w:pPr>
        <w:rPr>
          <w:sz w:val="22"/>
        </w:rPr>
      </w:pPr>
      <w:r>
        <w:rPr>
          <w:b/>
          <w:sz w:val="22"/>
        </w:rPr>
        <w:t xml:space="preserve">INTELLISIGHT,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Winter Park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FL</w:t>
          </w:r>
        </w:smartTag>
      </w:smartTag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</w:t>
      </w:r>
    </w:p>
    <w:p w:rsidR="0022549E" w:rsidRDefault="0022549E" w:rsidP="0022549E">
      <w:pPr>
        <w:pStyle w:val="Heading5"/>
        <w:rPr>
          <w:b w:val="0"/>
          <w:i/>
        </w:rPr>
      </w:pPr>
      <w:r>
        <w:rPr>
          <w:b w:val="0"/>
          <w:i/>
        </w:rPr>
        <w:t>Billing Representative Externship</w:t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  <w:r>
        <w:rPr>
          <w:b w:val="0"/>
          <w:bCs/>
          <w:i/>
          <w:u w:val="none"/>
        </w:rPr>
        <w:tab/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Responsible for following up on the status of claims for provider clients; at physician billing service company.</w:t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Posted payments and information to accounts; verified billing information for electronic claims transmission.</w:t>
      </w:r>
    </w:p>
    <w:p w:rsidR="0022549E" w:rsidRPr="009B3717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Provided follow up for delayed claims; in timely manner; follow up on entries and made corrections if necessary.</w:t>
      </w:r>
    </w:p>
    <w:p w:rsidR="0022549E" w:rsidRDefault="0022549E" w:rsidP="0022549E">
      <w:pPr>
        <w:rPr>
          <w:b/>
          <w:sz w:val="22"/>
        </w:rPr>
      </w:pPr>
    </w:p>
    <w:p w:rsidR="0022549E" w:rsidRDefault="0022549E" w:rsidP="0022549E">
      <w:r>
        <w:rPr>
          <w:b/>
        </w:rPr>
        <w:t xml:space="preserve">CAREER TRAINING INSTITUTE, </w:t>
      </w:r>
      <w:smartTag w:uri="urn:schemas-microsoft-com:office:smarttags" w:element="place">
        <w:smartTag w:uri="urn:schemas-microsoft-com:office:smarttags" w:element="City">
          <w:r w:rsidRPr="00126111">
            <w:rPr>
              <w:sz w:val="24"/>
              <w:szCs w:val="24"/>
            </w:rPr>
            <w:t>Winter Park</w:t>
          </w:r>
        </w:smartTag>
        <w:r w:rsidRPr="00126111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126111">
            <w:rPr>
              <w:sz w:val="24"/>
              <w:szCs w:val="24"/>
            </w:rPr>
            <w:t>FL</w:t>
          </w:r>
        </w:smartTag>
      </w:smartTag>
      <w:r>
        <w:tab/>
      </w:r>
      <w:r>
        <w:tab/>
      </w:r>
      <w:r>
        <w:tab/>
      </w:r>
      <w:r>
        <w:tab/>
        <w:t xml:space="preserve">            6/08 to 4/09</w:t>
      </w:r>
    </w:p>
    <w:p w:rsidR="0022549E" w:rsidRPr="00BA45E6" w:rsidRDefault="0022549E" w:rsidP="0022549E">
      <w:pPr>
        <w:rPr>
          <w:sz w:val="24"/>
          <w:szCs w:val="24"/>
        </w:rPr>
      </w:pPr>
      <w:r w:rsidRPr="00BA45E6">
        <w:rPr>
          <w:i/>
          <w:sz w:val="24"/>
          <w:szCs w:val="24"/>
          <w:u w:val="single"/>
        </w:rPr>
        <w:t>Administrative Assistant</w:t>
      </w:r>
      <w:r w:rsidRPr="00BA45E6">
        <w:rPr>
          <w:b/>
          <w:bCs/>
          <w:i/>
          <w:sz w:val="24"/>
          <w:szCs w:val="24"/>
        </w:rPr>
        <w:tab/>
      </w:r>
      <w:r w:rsidRPr="00BA45E6">
        <w:rPr>
          <w:b/>
          <w:bCs/>
          <w:i/>
          <w:sz w:val="24"/>
          <w:szCs w:val="24"/>
        </w:rPr>
        <w:tab/>
      </w:r>
      <w:r w:rsidRPr="00BA45E6">
        <w:rPr>
          <w:b/>
          <w:bCs/>
          <w:i/>
          <w:sz w:val="24"/>
          <w:szCs w:val="24"/>
        </w:rPr>
        <w:tab/>
      </w:r>
      <w:r w:rsidRPr="00BA45E6">
        <w:rPr>
          <w:b/>
          <w:bCs/>
          <w:i/>
          <w:sz w:val="24"/>
          <w:szCs w:val="24"/>
        </w:rPr>
        <w:tab/>
      </w:r>
      <w:r w:rsidRPr="00BA45E6">
        <w:rPr>
          <w:b/>
          <w:bCs/>
          <w:i/>
          <w:sz w:val="24"/>
          <w:szCs w:val="24"/>
        </w:rPr>
        <w:tab/>
      </w:r>
    </w:p>
    <w:p w:rsidR="0022549E" w:rsidRPr="00BA45E6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4"/>
          <w:szCs w:val="24"/>
        </w:rPr>
        <w:t>Responsible for day to day administrative support at company called “Base Camp” who helps children fighting disease in hospitals.</w:t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Handled logbook, internet marketing and research; solicited donations for hospitalized children.</w:t>
      </w:r>
    </w:p>
    <w:p w:rsidR="0022549E" w:rsidRDefault="0022549E" w:rsidP="0022549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Supported and performed administrative duties as requested; data entry, and receptionist duties.</w:t>
      </w:r>
    </w:p>
    <w:p w:rsidR="00501BFB" w:rsidRDefault="00501BFB"/>
    <w:sectPr w:rsidR="00501BFB" w:rsidSect="0050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D3401"/>
    <w:multiLevelType w:val="hybridMultilevel"/>
    <w:tmpl w:val="0B24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549E"/>
    <w:rsid w:val="0022549E"/>
    <w:rsid w:val="00235358"/>
    <w:rsid w:val="00501BFB"/>
    <w:rsid w:val="00822137"/>
    <w:rsid w:val="0095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9E"/>
    <w:pPr>
      <w:spacing w:after="0"/>
    </w:pPr>
    <w:rPr>
      <w:rFonts w:eastAsia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2549E"/>
    <w:pPr>
      <w:keepNext/>
      <w:tabs>
        <w:tab w:val="left" w:pos="90"/>
      </w:tabs>
      <w:outlineLvl w:val="1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22549E"/>
    <w:pPr>
      <w:keepNext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2549E"/>
    <w:rPr>
      <w:rFonts w:eastAsia="Times New Roman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22549E"/>
    <w:rPr>
      <w:rFonts w:eastAsia="Times New Roman" w:cs="Times New Roman"/>
      <w:b/>
      <w:sz w:val="22"/>
      <w:szCs w:val="20"/>
      <w:u w:val="single"/>
    </w:rPr>
  </w:style>
  <w:style w:type="paragraph" w:styleId="BodyText">
    <w:name w:val="Body Text"/>
    <w:basedOn w:val="Normal"/>
    <w:link w:val="BodyTextChar"/>
    <w:rsid w:val="0022549E"/>
    <w:pPr>
      <w:jc w:val="center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22549E"/>
    <w:rPr>
      <w:rFonts w:eastAsia="Times New Roman" w:cs="Times New Roman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3020</Characters>
  <Application>Microsoft Office Word</Application>
  <DocSecurity>0</DocSecurity>
  <Lines>25</Lines>
  <Paragraphs>7</Paragraphs>
  <ScaleCrop>false</ScaleCrop>
  <Company> 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</cp:revision>
  <dcterms:created xsi:type="dcterms:W3CDTF">2012-05-22T18:28:00Z</dcterms:created>
  <dcterms:modified xsi:type="dcterms:W3CDTF">2012-05-22T18:29:00Z</dcterms:modified>
</cp:coreProperties>
</file>