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971E9D" w:rsidRPr="0021599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FC26A4" w:rsidP="00FC26A4">
            <w:pPr>
              <w:pStyle w:val="StyleContactInfo"/>
            </w:pPr>
            <w:r>
              <w:t>22 Stephanie Cir</w:t>
            </w:r>
            <w:r w:rsidR="00F561DD" w:rsidRPr="00A43F4E">
              <w:t xml:space="preserve">, </w:t>
            </w:r>
            <w:r>
              <w:t>Springfield, MA</w:t>
            </w:r>
            <w:r w:rsidR="00430460">
              <w:sym w:font="Symbol" w:char="F0B7"/>
            </w:r>
            <w:r>
              <w:t>413-439-5088</w:t>
            </w:r>
            <w:r w:rsidR="00430460">
              <w:sym w:font="Symbol" w:char="F0B7"/>
            </w:r>
            <w:r>
              <w:t>chrissymetras26@gmail.com</w:t>
            </w:r>
          </w:p>
        </w:tc>
      </w:tr>
      <w:tr w:rsidR="00971E9D" w:rsidRPr="00DC1DF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FC26A4" w:rsidP="001E6339">
            <w:pPr>
              <w:pStyle w:val="YourName"/>
            </w:pPr>
            <w:r>
              <w:t>Chrissy Metras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FC26A4" w:rsidP="00B67166">
            <w:pPr>
              <w:pStyle w:val="BodyText1"/>
            </w:pPr>
            <w:r>
              <w:t xml:space="preserve">Looking for a challenging and rewarding position with room for </w:t>
            </w:r>
            <w:r w:rsidR="00043F8E">
              <w:t>growth, which</w:t>
            </w:r>
            <w:r w:rsidR="002D7787">
              <w:t xml:space="preserve"> utilizes my strong interpersonal, organizational and leadership skills</w:t>
            </w:r>
            <w:r w:rsidR="0054347E">
              <w:t xml:space="preserve">. I want to use the skills </w:t>
            </w:r>
            <w:r w:rsidR="00FF09A5">
              <w:t>that I have gained in Nursing to excel in</w:t>
            </w:r>
            <w:r w:rsidR="0054347E">
              <w:t xml:space="preserve"> another field. I am able to prioritize and am excellent at multitasking. I have experience with deadlines and have the ability to work calmly under pressure.  I have experience with conflict resolution and was frequently called </w:t>
            </w:r>
            <w:r w:rsidR="00043F8E">
              <w:t>upon by</w:t>
            </w:r>
            <w:r w:rsidR="0054347E">
              <w:t xml:space="preserve"> co workers and management to solve problems and </w:t>
            </w:r>
            <w:r w:rsidR="00043F8E">
              <w:t>lead the</w:t>
            </w:r>
            <w:r w:rsidR="0054347E">
              <w:t xml:space="preserve"> </w:t>
            </w:r>
            <w:r w:rsidR="00043F8E">
              <w:t>team in</w:t>
            </w:r>
            <w:r w:rsidR="0054347E">
              <w:t xml:space="preserve"> any emergency situations. I have the ability to anticipate</w:t>
            </w:r>
            <w:r w:rsidR="00FF09A5">
              <w:t xml:space="preserve"> and quickly address any customer needs or concerns.</w:t>
            </w: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FC26A4" w:rsidP="00B67166">
            <w:pPr>
              <w:pStyle w:val="BodyText1"/>
            </w:pPr>
            <w:r>
              <w:t>Aug 2008 – Sept 2011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FC26A4" w:rsidP="00B67166">
            <w:pPr>
              <w:pStyle w:val="BodyText"/>
            </w:pPr>
            <w:r>
              <w:t>Fresenius Medical Care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FC26A4" w:rsidP="00B67166">
            <w:pPr>
              <w:pStyle w:val="BodyText3"/>
            </w:pPr>
            <w:r>
              <w:t>Palmer, 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:rsidR="00B67166" w:rsidRDefault="00FC26A4" w:rsidP="00F561DD">
            <w:pPr>
              <w:pStyle w:val="Heading2"/>
            </w:pPr>
            <w:r>
              <w:t>Registered Nurse</w:t>
            </w:r>
          </w:p>
          <w:p w:rsidR="0013347A" w:rsidRPr="0013347A" w:rsidRDefault="00B1335A" w:rsidP="00043F8E">
            <w:pPr>
              <w:pStyle w:val="BulletedList"/>
              <w:numPr>
                <w:ilvl w:val="0"/>
                <w:numId w:val="10"/>
              </w:numPr>
            </w:pPr>
            <w:r>
              <w:t>Worked with multidisciplinary tea</w:t>
            </w:r>
            <w:r w:rsidR="0013347A">
              <w:t>m to ensure safe and successful dialysis treatments.</w:t>
            </w:r>
          </w:p>
          <w:p w:rsidR="00B67166" w:rsidRPr="00D62111" w:rsidRDefault="002D7787" w:rsidP="00043F8E">
            <w:pPr>
              <w:pStyle w:val="BulletedList"/>
              <w:numPr>
                <w:ilvl w:val="0"/>
                <w:numId w:val="10"/>
              </w:numPr>
            </w:pPr>
            <w:r>
              <w:t>Chosen as Anemia Manager by D.O.N and successfully improved results</w:t>
            </w:r>
          </w:p>
          <w:p w:rsidR="00B67166" w:rsidRDefault="002D7787" w:rsidP="00043F8E">
            <w:pPr>
              <w:pStyle w:val="BulletedList"/>
              <w:numPr>
                <w:ilvl w:val="0"/>
                <w:numId w:val="10"/>
              </w:numPr>
            </w:pPr>
            <w:r>
              <w:t xml:space="preserve">As team </w:t>
            </w:r>
            <w:r w:rsidR="00FF09A5">
              <w:t xml:space="preserve"> </w:t>
            </w:r>
            <w:r>
              <w:t>leader, delegated</w:t>
            </w:r>
            <w:r w:rsidR="00FF09A5">
              <w:t xml:space="preserve"> </w:t>
            </w:r>
            <w:r>
              <w:t xml:space="preserve"> re</w:t>
            </w:r>
            <w:r w:rsidR="00B1335A">
              <w:t>sponsibilities to licensed and unlicensed staff</w:t>
            </w:r>
          </w:p>
          <w:p w:rsidR="00B1335A" w:rsidRDefault="00B1335A" w:rsidP="00B1335A">
            <w:pPr>
              <w:numPr>
                <w:ilvl w:val="0"/>
                <w:numId w:val="5"/>
              </w:numPr>
            </w:pPr>
            <w:r>
              <w:t>Assisted Clinical Manager with daily billing, admitting new patients and follow up education.</w:t>
            </w:r>
          </w:p>
          <w:p w:rsidR="00B1335A" w:rsidRDefault="00B1335A" w:rsidP="00B1335A">
            <w:pPr>
              <w:numPr>
                <w:ilvl w:val="0"/>
                <w:numId w:val="5"/>
              </w:numPr>
            </w:pPr>
            <w:r>
              <w:t>Developed and implemented care plans, assisted C.</w:t>
            </w:r>
            <w:r w:rsidR="0013347A">
              <w:t>M. with scheduling for the unit, and interviewing new staff.</w:t>
            </w:r>
          </w:p>
          <w:p w:rsidR="00B1335A" w:rsidRPr="00B1335A" w:rsidRDefault="00B1335A" w:rsidP="00B1335A">
            <w:pPr>
              <w:numPr>
                <w:ilvl w:val="0"/>
                <w:numId w:val="5"/>
              </w:numPr>
            </w:pPr>
            <w:r>
              <w:t>Assisted C.M. in running monthly staff meetings along with CQI meetings.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13347A" w:rsidP="00D62111">
            <w:pPr>
              <w:pStyle w:val="BodyText1"/>
              <w:tabs>
                <w:tab w:val="left" w:pos="2520"/>
              </w:tabs>
            </w:pPr>
            <w:r>
              <w:t>July 2003-Aug 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13347A" w:rsidP="00B67166">
            <w:pPr>
              <w:pStyle w:val="BodyText"/>
            </w:pPr>
            <w:r>
              <w:t>Baystate Medical Center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13347A" w:rsidP="00B67166">
            <w:pPr>
              <w:pStyle w:val="BodyText3"/>
            </w:pPr>
            <w:r>
              <w:t>Springfield ,MA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:rsidR="00B224C8" w:rsidRDefault="0013347A" w:rsidP="00B224C8">
            <w:pPr>
              <w:pStyle w:val="Heading2"/>
            </w:pPr>
            <w:r>
              <w:t>Registered Nurse</w:t>
            </w:r>
          </w:p>
          <w:p w:rsidR="00B224C8" w:rsidRPr="00A43F4E" w:rsidRDefault="0013347A" w:rsidP="00022F2B">
            <w:pPr>
              <w:pStyle w:val="BulletedList"/>
              <w:numPr>
                <w:ilvl w:val="0"/>
                <w:numId w:val="6"/>
              </w:numPr>
            </w:pPr>
            <w:r>
              <w:t>After a year of working as a staff nurse was promoted to Charge Nurse. Responsible for 7 nurses and 6 Nurses Aides along with 42 patients every shift.</w:t>
            </w:r>
          </w:p>
          <w:p w:rsidR="00B224C8" w:rsidRDefault="0013347A" w:rsidP="00022F2B">
            <w:pPr>
              <w:pStyle w:val="BulletedList"/>
              <w:numPr>
                <w:ilvl w:val="0"/>
                <w:numId w:val="6"/>
              </w:numPr>
            </w:pPr>
            <w:r>
              <w:t xml:space="preserve">Promoted to intercare nurse </w:t>
            </w:r>
            <w:r w:rsidR="00043F8E">
              <w:t>after 2</w:t>
            </w:r>
            <w:r>
              <w:t xml:space="preserve"> years and began working with pt’s that</w:t>
            </w:r>
            <w:r w:rsidR="00022F2B">
              <w:t xml:space="preserve"> had multiple complex diagnoses.</w:t>
            </w:r>
            <w:r>
              <w:t xml:space="preserve"> </w:t>
            </w:r>
            <w:r w:rsidR="00022F2B">
              <w:t xml:space="preserve">This </w:t>
            </w:r>
            <w:r>
              <w:t>required telemetry monitoring, ICP monitoring</w:t>
            </w:r>
            <w:r w:rsidR="00022F2B">
              <w:t>, and advanced neurological assessments.</w:t>
            </w:r>
          </w:p>
          <w:p w:rsidR="00022F2B" w:rsidRPr="00022F2B" w:rsidRDefault="00022F2B" w:rsidP="00022F2B">
            <w:pPr>
              <w:numPr>
                <w:ilvl w:val="0"/>
                <w:numId w:val="6"/>
              </w:numPr>
            </w:pPr>
            <w:r>
              <w:t>Learned to have excellent personal time management skills along with excellent abilities to multitask.</w:t>
            </w:r>
          </w:p>
          <w:p w:rsidR="00B67166" w:rsidRDefault="00B67166" w:rsidP="00022F2B">
            <w:pPr>
              <w:pStyle w:val="BulletedList"/>
            </w:pP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75518" w:rsidP="00D62111">
            <w:pPr>
              <w:pStyle w:val="BodyText1"/>
              <w:tabs>
                <w:tab w:val="left" w:pos="2520"/>
              </w:tabs>
            </w:pPr>
            <w:r>
              <w:t>Sep 2000</w:t>
            </w:r>
            <w:r w:rsidR="00022F2B">
              <w:t xml:space="preserve"> –</w:t>
            </w:r>
            <w:r>
              <w:t xml:space="preserve"> Aug 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675518" w:rsidP="00B67166">
            <w:pPr>
              <w:pStyle w:val="BodyText"/>
            </w:pPr>
            <w:r>
              <w:t xml:space="preserve">Walgreens                                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75518" w:rsidP="00675518">
            <w:pPr>
              <w:pStyle w:val="BodyText3"/>
              <w:jc w:val="left"/>
            </w:pPr>
            <w:r>
              <w:t xml:space="preserve">           Springfield, 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4"/>
          </w:tcPr>
          <w:p w:rsidR="00B224C8" w:rsidRPr="00D62111" w:rsidRDefault="00675518" w:rsidP="00675518">
            <w:pPr>
              <w:pStyle w:val="Heading2"/>
            </w:pPr>
            <w:r>
              <w:t>Pharmacy Technician</w:t>
            </w:r>
          </w:p>
          <w:p w:rsidR="00720704" w:rsidRPr="00720704" w:rsidRDefault="00675518" w:rsidP="00720704">
            <w:pPr>
              <w:pStyle w:val="BulletedList"/>
              <w:numPr>
                <w:ilvl w:val="0"/>
                <w:numId w:val="7"/>
              </w:numPr>
            </w:pPr>
            <w:r>
              <w:t>Certification obtained as Certified Pharmacy Technician as well as continuing education.</w:t>
            </w:r>
          </w:p>
          <w:p w:rsidR="00675518" w:rsidRDefault="00720704" w:rsidP="00720704">
            <w:pPr>
              <w:numPr>
                <w:ilvl w:val="0"/>
                <w:numId w:val="7"/>
              </w:numPr>
            </w:pPr>
            <w:r>
              <w:t>Worked under direct supervision of Pharmacist dispensing prescription drugs and other medical devices to patients and instructing on their use.</w:t>
            </w:r>
          </w:p>
          <w:p w:rsidR="00720704" w:rsidRDefault="00720704" w:rsidP="00720704">
            <w:pPr>
              <w:numPr>
                <w:ilvl w:val="0"/>
                <w:numId w:val="7"/>
              </w:numPr>
            </w:pPr>
            <w:r>
              <w:t>Performed administrative duties such as reviewing prescription requests with doctor’s offices and insurance companies to ensure correct medications are provided and payment is received.</w:t>
            </w:r>
          </w:p>
          <w:p w:rsidR="00720704" w:rsidRDefault="00720704" w:rsidP="00720704">
            <w:pPr>
              <w:numPr>
                <w:ilvl w:val="0"/>
                <w:numId w:val="7"/>
              </w:numPr>
            </w:pPr>
            <w:r>
              <w:t>Prepared compounding of medications, provided advice for non prescription medications.</w:t>
            </w:r>
          </w:p>
          <w:p w:rsidR="00720704" w:rsidRPr="00675518" w:rsidRDefault="00043F8E" w:rsidP="00720704">
            <w:pPr>
              <w:numPr>
                <w:ilvl w:val="0"/>
                <w:numId w:val="7"/>
              </w:numPr>
            </w:pPr>
            <w:r>
              <w:t>Inventories completed monthly, tracked medication and supply orders, follow</w:t>
            </w:r>
            <w:r w:rsidR="005E5AF2">
              <w:t xml:space="preserve"> up on payments and other administrative tasks. Answering all incoming phone calls, entering all prescriptions into computer system. Frequent communication with insurance companies for proper billing and prior authorizations.</w:t>
            </w:r>
          </w:p>
        </w:tc>
      </w:tr>
      <w:tr w:rsidR="0037263E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5E5AF2" w:rsidP="00D62111">
            <w:pPr>
              <w:pStyle w:val="BodyText1"/>
              <w:tabs>
                <w:tab w:val="left" w:pos="2520"/>
              </w:tabs>
            </w:pPr>
            <w:r>
              <w:t>July 1998 – Sep 2000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5E5AF2" w:rsidP="00B67166">
            <w:pPr>
              <w:pStyle w:val="BodyText"/>
            </w:pPr>
            <w:r>
              <w:t>Walgreens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5E5AF2" w:rsidP="00B67166">
            <w:pPr>
              <w:pStyle w:val="BodyText3"/>
            </w:pPr>
            <w:r>
              <w:t>Springfield, 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090" w:type="dxa"/>
            <w:gridSpan w:val="4"/>
          </w:tcPr>
          <w:p w:rsidR="005E5AF2" w:rsidRPr="005E5AF2" w:rsidRDefault="005E5AF2" w:rsidP="005E5AF2">
            <w:pPr>
              <w:pStyle w:val="Heading2"/>
            </w:pPr>
            <w:r>
              <w:lastRenderedPageBreak/>
              <w:t>Cashier</w:t>
            </w:r>
          </w:p>
          <w:p w:rsidR="00B224C8" w:rsidRDefault="005E5AF2" w:rsidP="005E5AF2">
            <w:pPr>
              <w:pStyle w:val="BulletedList"/>
              <w:numPr>
                <w:ilvl w:val="0"/>
                <w:numId w:val="9"/>
              </w:numPr>
            </w:pPr>
            <w:r>
              <w:t>Ensured that each customer received outstanding service by providing friendly environment, which included greeting and acknowledging every customer.</w:t>
            </w:r>
          </w:p>
          <w:p w:rsidR="005E5AF2" w:rsidRDefault="00112592" w:rsidP="005E5AF2">
            <w:pPr>
              <w:numPr>
                <w:ilvl w:val="0"/>
                <w:numId w:val="9"/>
              </w:numPr>
            </w:pPr>
            <w:r>
              <w:t>Maintained outstanding standards, solid product knowledge and all other aspects of customer service.</w:t>
            </w:r>
          </w:p>
          <w:p w:rsidR="00112592" w:rsidRDefault="00112592" w:rsidP="005E5AF2">
            <w:pPr>
              <w:numPr>
                <w:ilvl w:val="0"/>
                <w:numId w:val="9"/>
              </w:numPr>
            </w:pPr>
            <w:r>
              <w:t>Maintained an awareness of all promotions and advertisements.</w:t>
            </w:r>
          </w:p>
          <w:p w:rsidR="00112592" w:rsidRDefault="00112592" w:rsidP="005E5AF2">
            <w:pPr>
              <w:numPr>
                <w:ilvl w:val="0"/>
                <w:numId w:val="9"/>
              </w:numPr>
            </w:pPr>
            <w:r>
              <w:t>Accurately and efficiently rang on registers and accurately maintained all cash and media.</w:t>
            </w:r>
          </w:p>
          <w:p w:rsidR="00112592" w:rsidRDefault="00112592" w:rsidP="005E5AF2">
            <w:pPr>
              <w:numPr>
                <w:ilvl w:val="0"/>
                <w:numId w:val="9"/>
              </w:numPr>
            </w:pPr>
            <w:r>
              <w:t>Communicated customer requests to management.</w:t>
            </w:r>
          </w:p>
          <w:p w:rsidR="00112592" w:rsidRDefault="00112592" w:rsidP="005E5AF2">
            <w:pPr>
              <w:numPr>
                <w:ilvl w:val="0"/>
                <w:numId w:val="9"/>
              </w:numPr>
            </w:pPr>
            <w:r>
              <w:t>Maintained orderly appearance of register area and supplies stocked.</w:t>
            </w:r>
          </w:p>
          <w:p w:rsidR="00112592" w:rsidRPr="005E5AF2" w:rsidRDefault="00112592" w:rsidP="005E5AF2">
            <w:pPr>
              <w:numPr>
                <w:ilvl w:val="0"/>
                <w:numId w:val="9"/>
              </w:numPr>
            </w:pPr>
            <w:r>
              <w:t xml:space="preserve">Assist with managers in setting up for each season. Hanging and organizing shelves for all inventory and help to maintain displays. </w:t>
            </w:r>
          </w:p>
          <w:p w:rsidR="00B224C8" w:rsidRPr="00D62111" w:rsidRDefault="00B224C8" w:rsidP="00B224C8">
            <w:pPr>
              <w:pStyle w:val="BulletedList"/>
            </w:pPr>
          </w:p>
          <w:p w:rsidR="00B67166" w:rsidRDefault="00B67166" w:rsidP="00B224C8">
            <w:pPr>
              <w:pStyle w:val="BulletedList"/>
            </w:pPr>
          </w:p>
        </w:tc>
      </w:tr>
      <w:tr w:rsidR="00F561DD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B67166" w:rsidP="00B67166">
            <w:pPr>
              <w:pStyle w:val="BodyText1"/>
            </w:pP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112592" w:rsidP="00B67166">
            <w:pPr>
              <w:pStyle w:val="BodyText"/>
            </w:pPr>
            <w:r>
              <w:t>Springfield Technical Community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112592" w:rsidP="00B67166">
            <w:pPr>
              <w:pStyle w:val="BodyText3"/>
            </w:pPr>
            <w:r>
              <w:t>Springfield, Ma</w:t>
            </w:r>
          </w:p>
        </w:tc>
      </w:tr>
      <w:tr w:rsidR="00B67166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090" w:type="dxa"/>
            <w:gridSpan w:val="4"/>
          </w:tcPr>
          <w:p w:rsidR="00B67166" w:rsidRPr="00112592" w:rsidRDefault="00112592" w:rsidP="00A43F4E">
            <w:pPr>
              <w:pStyle w:val="Heading2"/>
            </w:pPr>
            <w:r>
              <w:t>Associates in Nursing</w:t>
            </w:r>
            <w:r w:rsidR="0054347E">
              <w:t xml:space="preserve"> 2003</w:t>
            </w:r>
          </w:p>
          <w:p w:rsidR="00B67166" w:rsidRDefault="00112592" w:rsidP="00A43F4E">
            <w:pPr>
              <w:pStyle w:val="BulletedList"/>
            </w:pPr>
            <w:r>
              <w:t xml:space="preserve">Associates in Liberal </w:t>
            </w:r>
            <w:r w:rsidR="0054347E">
              <w:t>Arts</w:t>
            </w:r>
          </w:p>
        </w:tc>
      </w:tr>
      <w:tr w:rsidR="00F561DD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A7D" w:rsidRDefault="00D53A7D">
      <w:r>
        <w:separator/>
      </w:r>
    </w:p>
  </w:endnote>
  <w:endnote w:type="continuationSeparator" w:id="0">
    <w:p w:rsidR="00D53A7D" w:rsidRDefault="00D53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A7D" w:rsidRDefault="00D53A7D">
      <w:r>
        <w:separator/>
      </w:r>
    </w:p>
  </w:footnote>
  <w:footnote w:type="continuationSeparator" w:id="0">
    <w:p w:rsidR="00D53A7D" w:rsidRDefault="00D53A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Default="00FF09A5" w:rsidP="00FB371B">
    <w:pPr>
      <w:pStyle w:val="StyleContactInfo"/>
    </w:pPr>
    <w:r>
      <w:t>413-439-5088</w:t>
    </w:r>
    <w:r w:rsidR="00763259">
      <w:sym w:font="Symbol" w:char="F0B7"/>
    </w:r>
    <w:r>
      <w:t>chrissymetras26@gmail.com</w:t>
    </w:r>
  </w:p>
  <w:p w:rsidR="00FB371B" w:rsidRPr="00FB371B" w:rsidRDefault="00FF09A5" w:rsidP="00FB371B">
    <w:pPr>
      <w:pStyle w:val="YourNamePage2"/>
    </w:pPr>
    <w:r>
      <w:t>Chrissy Metras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26499"/>
    <w:multiLevelType w:val="hybridMultilevel"/>
    <w:tmpl w:val="A0DE1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3CE5"/>
    <w:multiLevelType w:val="hybridMultilevel"/>
    <w:tmpl w:val="B52A9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D09E9"/>
    <w:multiLevelType w:val="hybridMultilevel"/>
    <w:tmpl w:val="C3AAF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E60F4"/>
    <w:multiLevelType w:val="hybridMultilevel"/>
    <w:tmpl w:val="E8F0D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97BD2"/>
    <w:multiLevelType w:val="hybridMultilevel"/>
    <w:tmpl w:val="DD048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E5115"/>
    <w:multiLevelType w:val="hybridMultilevel"/>
    <w:tmpl w:val="B0588FF0"/>
    <w:lvl w:ilvl="0" w:tplc="04090005">
      <w:start w:val="1"/>
      <w:numFmt w:val="bullet"/>
      <w:lvlText w:val=""/>
      <w:lvlJc w:val="left"/>
      <w:pPr>
        <w:ind w:left="10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6C06AD9"/>
    <w:multiLevelType w:val="hybridMultilevel"/>
    <w:tmpl w:val="50F2AD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F85AA8"/>
    <w:multiLevelType w:val="hybridMultilevel"/>
    <w:tmpl w:val="1C2C1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attachedTemplate r:id="rId1"/>
  <w:stylePaneFormatFilter w:val="30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7787"/>
    <w:rsid w:val="00022F2B"/>
    <w:rsid w:val="00043F8E"/>
    <w:rsid w:val="001014A0"/>
    <w:rsid w:val="00112592"/>
    <w:rsid w:val="0013347A"/>
    <w:rsid w:val="001E6339"/>
    <w:rsid w:val="002802E5"/>
    <w:rsid w:val="002D7787"/>
    <w:rsid w:val="00365AEA"/>
    <w:rsid w:val="0037263E"/>
    <w:rsid w:val="00430460"/>
    <w:rsid w:val="004467E5"/>
    <w:rsid w:val="004A4F15"/>
    <w:rsid w:val="00536728"/>
    <w:rsid w:val="0054347E"/>
    <w:rsid w:val="005E5AF2"/>
    <w:rsid w:val="00675518"/>
    <w:rsid w:val="006A52DF"/>
    <w:rsid w:val="00720704"/>
    <w:rsid w:val="00727993"/>
    <w:rsid w:val="00763259"/>
    <w:rsid w:val="00971E9D"/>
    <w:rsid w:val="00A43F4E"/>
    <w:rsid w:val="00AA47AE"/>
    <w:rsid w:val="00AB451F"/>
    <w:rsid w:val="00AD63E4"/>
    <w:rsid w:val="00B1335A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53A7D"/>
    <w:rsid w:val="00D62111"/>
    <w:rsid w:val="00D73271"/>
    <w:rsid w:val="00F561DD"/>
    <w:rsid w:val="00F95D8A"/>
    <w:rsid w:val="00FB371B"/>
    <w:rsid w:val="00FC26A4"/>
    <w:rsid w:val="00FF0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E28B8-4253-472C-92C3-34B0A18F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138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2002-06-26T15:17:00Z</cp:lastPrinted>
  <dcterms:created xsi:type="dcterms:W3CDTF">2011-11-06T01:11:00Z</dcterms:created>
  <dcterms:modified xsi:type="dcterms:W3CDTF">2011-11-06T04:07:00Z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