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6F" w:rsidRDefault="00307944" w:rsidP="00D23B6F">
      <w:pPr>
        <w:ind w:left="3600" w:firstLine="720"/>
        <w:rPr>
          <w:rFonts w:ascii="Garamond" w:eastAsia="Times New Roman" w:hAnsi="Garamond" w:cs="Garamond"/>
          <w:b/>
          <w:bCs/>
          <w:sz w:val="32"/>
          <w:szCs w:val="32"/>
        </w:rPr>
      </w:pPr>
      <w:r>
        <w:rPr>
          <w:rFonts w:ascii="Garamond" w:eastAsia="Times New Roman" w:hAnsi="Garamond" w:cs="Garamond"/>
          <w:b/>
          <w:bCs/>
          <w:sz w:val="32"/>
          <w:szCs w:val="32"/>
        </w:rPr>
        <w:t>Richard Coker</w:t>
      </w:r>
    </w:p>
    <w:p w:rsidR="00307944" w:rsidRPr="00D23B6F" w:rsidRDefault="00307944" w:rsidP="00D23B6F">
      <w:pPr>
        <w:ind w:left="3600" w:firstLine="720"/>
        <w:rPr>
          <w:rFonts w:ascii="Garamond" w:eastAsia="Times New Roman" w:hAnsi="Garamond" w:cs="Garamond"/>
          <w:b/>
          <w:bCs/>
          <w:sz w:val="32"/>
          <w:szCs w:val="32"/>
        </w:rPr>
      </w:pPr>
      <w:bookmarkStart w:id="0" w:name="_GoBack"/>
      <w:bookmarkEnd w:id="0"/>
      <w:r>
        <w:rPr>
          <w:rFonts w:eastAsia="Times New Roman"/>
          <w:b/>
          <w:bCs/>
        </w:rPr>
        <w:t xml:space="preserve">  </w:t>
      </w:r>
      <w:r w:rsidRPr="00D219C3">
        <w:rPr>
          <w:rFonts w:eastAsia="Times New Roman"/>
          <w:b/>
          <w:bCs/>
          <w:color w:val="FF0000"/>
        </w:rPr>
        <w:t>8 Linda Street</w:t>
      </w:r>
      <w:r>
        <w:rPr>
          <w:rFonts w:eastAsia="Times New Roman"/>
          <w:b/>
          <w:bCs/>
        </w:rPr>
        <w:tab/>
      </w:r>
    </w:p>
    <w:p w:rsidR="00307944" w:rsidRDefault="00307944">
      <w:pPr>
        <w:jc w:val="center"/>
        <w:rPr>
          <w:rFonts w:ascii="Garamond" w:eastAsia="Times New Roman" w:hAnsi="Garamond" w:cs="Garamond"/>
          <w:b/>
          <w:bCs/>
          <w:sz w:val="22"/>
          <w:szCs w:val="22"/>
        </w:rPr>
      </w:pPr>
      <w:r>
        <w:rPr>
          <w:rFonts w:ascii="Garamond" w:eastAsia="Times New Roman" w:hAnsi="Garamond" w:cs="Garamond"/>
          <w:b/>
          <w:bCs/>
          <w:sz w:val="22"/>
          <w:szCs w:val="22"/>
        </w:rPr>
        <w:t xml:space="preserve">West Haven, CT </w:t>
      </w:r>
      <w:r w:rsidR="007822A5" w:rsidRPr="00D219C3">
        <w:rPr>
          <w:rFonts w:ascii="Garamond" w:eastAsia="Times New Roman" w:hAnsi="Garamond" w:cs="Garamond"/>
          <w:b/>
          <w:bCs/>
          <w:sz w:val="22"/>
          <w:szCs w:val="22"/>
        </w:rPr>
        <w:t>06516</w:t>
      </w:r>
    </w:p>
    <w:p w:rsidR="00307944" w:rsidRPr="00D219C3" w:rsidRDefault="006D755E">
      <w:pPr>
        <w:jc w:val="center"/>
        <w:rPr>
          <w:rFonts w:ascii="Garamond" w:eastAsia="Times New Roman" w:hAnsi="Garamond" w:cs="Garamond"/>
          <w:b/>
          <w:bCs/>
          <w:color w:val="FF0000"/>
          <w:sz w:val="22"/>
          <w:szCs w:val="22"/>
        </w:rPr>
      </w:pPr>
      <w:r w:rsidRPr="00D219C3">
        <w:rPr>
          <w:rFonts w:ascii="Garamond" w:eastAsia="Times New Roman" w:hAnsi="Garamond" w:cs="Garamond"/>
          <w:b/>
          <w:bCs/>
          <w:color w:val="FF0000"/>
          <w:sz w:val="22"/>
          <w:szCs w:val="22"/>
        </w:rPr>
        <w:t>Phone: (203) 561-7844</w:t>
      </w:r>
    </w:p>
    <w:p w:rsidR="00307944" w:rsidRDefault="006D755E">
      <w:pPr>
        <w:jc w:val="center"/>
        <w:rPr>
          <w:rFonts w:ascii="Garamond" w:eastAsia="Times New Roman" w:hAnsi="Garamond" w:cs="Garamond"/>
          <w:b/>
          <w:bCs/>
          <w:color w:val="0000FF"/>
          <w:sz w:val="22"/>
          <w:szCs w:val="22"/>
          <w:u w:val="single"/>
        </w:rPr>
      </w:pPr>
      <w:r>
        <w:rPr>
          <w:rFonts w:ascii="Garamond" w:eastAsia="Times New Roman" w:hAnsi="Garamond" w:cs="Garamond"/>
          <w:b/>
          <w:bCs/>
          <w:color w:val="0000FF"/>
          <w:sz w:val="22"/>
          <w:szCs w:val="22"/>
          <w:u w:val="single"/>
        </w:rPr>
        <w:t>C</w:t>
      </w:r>
      <w:r w:rsidR="00307944">
        <w:rPr>
          <w:rFonts w:ascii="Garamond" w:eastAsia="Times New Roman" w:hAnsi="Garamond" w:cs="Garamond"/>
          <w:b/>
          <w:bCs/>
          <w:color w:val="0000FF"/>
          <w:sz w:val="22"/>
          <w:szCs w:val="22"/>
          <w:u w:val="single"/>
        </w:rPr>
        <w:t>oker</w:t>
      </w:r>
      <w:r>
        <w:rPr>
          <w:rFonts w:ascii="Garamond" w:eastAsia="Times New Roman" w:hAnsi="Garamond" w:cs="Garamond"/>
          <w:b/>
          <w:bCs/>
          <w:color w:val="0000FF"/>
          <w:sz w:val="22"/>
          <w:szCs w:val="22"/>
          <w:u w:val="single"/>
        </w:rPr>
        <w:t>.22@</w:t>
      </w:r>
      <w:r w:rsidR="00307944">
        <w:rPr>
          <w:rFonts w:ascii="Garamond" w:eastAsia="Times New Roman" w:hAnsi="Garamond" w:cs="Garamond"/>
          <w:b/>
          <w:bCs/>
          <w:color w:val="0000FF"/>
          <w:sz w:val="22"/>
          <w:szCs w:val="22"/>
          <w:u w:val="single"/>
        </w:rPr>
        <w:t>ho</w:t>
      </w:r>
      <w:r w:rsidR="00E4263B">
        <w:rPr>
          <w:rFonts w:ascii="Garamond" w:eastAsia="Times New Roman" w:hAnsi="Garamond" w:cs="Garamond"/>
          <w:b/>
          <w:bCs/>
          <w:color w:val="0000FF"/>
          <w:sz w:val="22"/>
          <w:szCs w:val="22"/>
          <w:u w:val="single"/>
        </w:rPr>
        <w:t>tmail</w:t>
      </w:r>
      <w:r w:rsidR="00307944">
        <w:rPr>
          <w:rFonts w:ascii="Garamond" w:eastAsia="Times New Roman" w:hAnsi="Garamond" w:cs="Garamond"/>
          <w:b/>
          <w:bCs/>
          <w:color w:val="0000FF"/>
          <w:sz w:val="22"/>
          <w:szCs w:val="22"/>
          <w:u w:val="single"/>
        </w:rPr>
        <w:t>.com</w:t>
      </w:r>
    </w:p>
    <w:p w:rsidR="00307944" w:rsidRDefault="00935E56">
      <w:pPr>
        <w:rPr>
          <w:rFonts w:ascii="Garamond" w:eastAsia="Times New Roman" w:hAnsi="Garamond" w:cs="Garamond"/>
          <w:sz w:val="22"/>
          <w:szCs w:val="22"/>
        </w:rPr>
      </w:pPr>
      <w:r>
        <w:rPr>
          <w:rFonts w:ascii="Garamond" w:eastAsia="Times New Roman" w:hAnsi="Garamond" w:cs="Garamond"/>
          <w:noProof/>
          <w:sz w:val="22"/>
          <w:szCs w:val="22"/>
        </w:rPr>
        <w:drawing>
          <wp:inline distT="0" distB="0" distL="0" distR="0">
            <wp:extent cx="6743700" cy="7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76200"/>
                    </a:xfrm>
                    <a:prstGeom prst="rect">
                      <a:avLst/>
                    </a:prstGeom>
                    <a:noFill/>
                    <a:ln>
                      <a:noFill/>
                    </a:ln>
                  </pic:spPr>
                </pic:pic>
              </a:graphicData>
            </a:graphic>
          </wp:inline>
        </w:drawing>
      </w:r>
    </w:p>
    <w:p w:rsidR="00307944" w:rsidRDefault="00307944">
      <w:pPr>
        <w:rPr>
          <w:rFonts w:ascii="Garamond" w:eastAsia="Times New Roman" w:hAnsi="Garamond" w:cs="Garamond"/>
          <w:b/>
          <w:bCs/>
          <w:color w:val="000000"/>
          <w:sz w:val="20"/>
          <w:szCs w:val="20"/>
          <w:u w:val="single"/>
        </w:rPr>
      </w:pPr>
    </w:p>
    <w:p w:rsidR="00307944" w:rsidRDefault="00307944">
      <w:pPr>
        <w:jc w:val="center"/>
        <w:rPr>
          <w:rFonts w:ascii="Garamond" w:eastAsia="Times New Roman" w:hAnsi="Garamond" w:cs="Garamond"/>
          <w:b/>
          <w:bCs/>
          <w:color w:val="000000"/>
          <w:sz w:val="20"/>
          <w:szCs w:val="20"/>
          <w:u w:val="single"/>
        </w:rPr>
      </w:pPr>
      <w:r>
        <w:rPr>
          <w:rFonts w:ascii="Garamond" w:eastAsia="Times New Roman" w:hAnsi="Garamond" w:cs="Garamond"/>
          <w:b/>
          <w:bCs/>
          <w:color w:val="000000"/>
          <w:sz w:val="20"/>
          <w:szCs w:val="20"/>
          <w:u w:val="single"/>
        </w:rPr>
        <w:t>EDUCATION:</w:t>
      </w:r>
    </w:p>
    <w:p w:rsidR="00307944" w:rsidRDefault="00307944">
      <w:pPr>
        <w:rPr>
          <w:rFonts w:ascii="Garamond" w:eastAsia="Times New Roman" w:hAnsi="Garamond" w:cs="Garamond"/>
          <w:b/>
          <w:bCs/>
          <w:i/>
          <w:iCs/>
          <w:sz w:val="20"/>
          <w:szCs w:val="20"/>
        </w:rPr>
      </w:pPr>
      <w:r>
        <w:rPr>
          <w:rFonts w:ascii="Garamond" w:eastAsia="Times New Roman" w:hAnsi="Garamond" w:cs="Garamond"/>
          <w:b/>
          <w:bCs/>
          <w:sz w:val="20"/>
          <w:szCs w:val="20"/>
        </w:rPr>
        <w:t>University of Hartford</w:t>
      </w:r>
      <w:r w:rsidR="002C3B86">
        <w:rPr>
          <w:rFonts w:ascii="Garamond" w:eastAsia="Times New Roman" w:hAnsi="Garamond" w:cs="Garamond"/>
          <w:b/>
          <w:bCs/>
          <w:sz w:val="20"/>
          <w:szCs w:val="20"/>
        </w:rPr>
        <w:t xml:space="preserve">, </w:t>
      </w:r>
      <w:r w:rsidR="002C3B86" w:rsidRPr="002C3B86">
        <w:rPr>
          <w:rFonts w:ascii="Garamond" w:eastAsia="Times New Roman" w:hAnsi="Garamond" w:cs="Garamond"/>
          <w:b/>
          <w:bCs/>
          <w:sz w:val="20"/>
          <w:szCs w:val="20"/>
        </w:rPr>
        <w:t xml:space="preserve">West </w:t>
      </w:r>
      <w:r w:rsidRPr="002C3B86">
        <w:rPr>
          <w:rFonts w:ascii="Garamond" w:eastAsia="Times New Roman" w:hAnsi="Garamond" w:cs="Garamond"/>
          <w:b/>
          <w:sz w:val="20"/>
          <w:szCs w:val="20"/>
        </w:rPr>
        <w:t>Hartford, CT</w:t>
      </w:r>
      <w:r>
        <w:rPr>
          <w:rFonts w:ascii="Garamond" w:eastAsia="Times New Roman" w:hAnsi="Garamond" w:cs="Garamond"/>
          <w:b/>
          <w:bCs/>
          <w:sz w:val="20"/>
          <w:szCs w:val="20"/>
        </w:rPr>
        <w:tab/>
      </w:r>
      <w:r>
        <w:rPr>
          <w:rFonts w:ascii="Garamond" w:eastAsia="Times New Roman" w:hAnsi="Garamond" w:cs="Garamond"/>
          <w:b/>
          <w:bCs/>
          <w:sz w:val="20"/>
          <w:szCs w:val="20"/>
        </w:rPr>
        <w:tab/>
      </w:r>
      <w:r>
        <w:rPr>
          <w:rFonts w:ascii="Garamond" w:eastAsia="Times New Roman" w:hAnsi="Garamond" w:cs="Garamond"/>
          <w:b/>
          <w:bCs/>
          <w:sz w:val="20"/>
          <w:szCs w:val="20"/>
        </w:rPr>
        <w:tab/>
      </w:r>
      <w:r>
        <w:rPr>
          <w:rFonts w:ascii="Garamond" w:eastAsia="Times New Roman" w:hAnsi="Garamond" w:cs="Garamond"/>
          <w:b/>
          <w:bCs/>
          <w:sz w:val="20"/>
          <w:szCs w:val="20"/>
        </w:rPr>
        <w:tab/>
      </w:r>
      <w:r>
        <w:rPr>
          <w:rFonts w:ascii="Garamond" w:eastAsia="Times New Roman" w:hAnsi="Garamond" w:cs="Garamond"/>
          <w:b/>
          <w:bCs/>
          <w:sz w:val="20"/>
          <w:szCs w:val="20"/>
        </w:rPr>
        <w:tab/>
      </w:r>
      <w:r>
        <w:rPr>
          <w:rFonts w:ascii="Garamond" w:eastAsia="Times New Roman" w:hAnsi="Garamond" w:cs="Garamond"/>
          <w:b/>
          <w:bCs/>
          <w:sz w:val="20"/>
          <w:szCs w:val="20"/>
        </w:rPr>
        <w:tab/>
      </w:r>
      <w:r>
        <w:rPr>
          <w:rFonts w:ascii="Garamond" w:eastAsia="Times New Roman" w:hAnsi="Garamond" w:cs="Garamond"/>
          <w:b/>
          <w:bCs/>
          <w:sz w:val="20"/>
          <w:szCs w:val="20"/>
        </w:rPr>
        <w:tab/>
      </w:r>
      <w:r>
        <w:rPr>
          <w:rFonts w:ascii="Garamond" w:eastAsia="Times New Roman" w:hAnsi="Garamond" w:cs="Garamond"/>
          <w:b/>
          <w:bCs/>
          <w:sz w:val="20"/>
          <w:szCs w:val="20"/>
        </w:rPr>
        <w:tab/>
      </w:r>
    </w:p>
    <w:p w:rsidR="002C3B86" w:rsidRDefault="00307944">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rPr>
          <w:rFonts w:ascii="Garamond" w:eastAsia="Times New Roman" w:hAnsi="Garamond" w:cs="Garamond"/>
          <w:b/>
          <w:bCs/>
          <w:i/>
          <w:iCs/>
          <w:sz w:val="20"/>
          <w:szCs w:val="20"/>
        </w:rPr>
      </w:pPr>
      <w:r>
        <w:rPr>
          <w:rFonts w:ascii="Garamond" w:eastAsia="Times New Roman" w:hAnsi="Garamond" w:cs="Garamond"/>
          <w:b/>
          <w:bCs/>
          <w:i/>
          <w:iCs/>
          <w:sz w:val="20"/>
          <w:szCs w:val="20"/>
        </w:rPr>
        <w:t xml:space="preserve">Bachelor Degree of Business Administration, </w:t>
      </w:r>
    </w:p>
    <w:p w:rsidR="00307944" w:rsidRDefault="002C3B86">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rPr>
          <w:rFonts w:ascii="Garamond" w:eastAsia="Times New Roman" w:hAnsi="Garamond" w:cs="Garamond"/>
          <w:b/>
          <w:bCs/>
          <w:i/>
          <w:iCs/>
          <w:sz w:val="20"/>
          <w:szCs w:val="20"/>
        </w:rPr>
      </w:pPr>
      <w:r>
        <w:rPr>
          <w:rFonts w:ascii="Garamond" w:eastAsia="Times New Roman" w:hAnsi="Garamond" w:cs="Garamond"/>
          <w:b/>
          <w:bCs/>
          <w:i/>
          <w:iCs/>
          <w:sz w:val="20"/>
          <w:szCs w:val="20"/>
        </w:rPr>
        <w:t xml:space="preserve">NASD </w:t>
      </w:r>
      <w:r w:rsidR="00307944">
        <w:rPr>
          <w:rFonts w:ascii="Garamond" w:eastAsia="Times New Roman" w:hAnsi="Garamond" w:cs="Garamond"/>
          <w:b/>
          <w:bCs/>
          <w:i/>
          <w:iCs/>
          <w:sz w:val="20"/>
          <w:szCs w:val="20"/>
        </w:rPr>
        <w:t>series 6, 63 and CO Life &amp; Health Insurance Licenses</w:t>
      </w:r>
    </w:p>
    <w:p w:rsidR="002C3B86" w:rsidRDefault="002C3B86">
      <w:pPr>
        <w:jc w:val="center"/>
        <w:rPr>
          <w:rFonts w:ascii="Garamond" w:eastAsia="Times New Roman" w:hAnsi="Garamond" w:cs="Garamond"/>
          <w:b/>
          <w:bCs/>
          <w:color w:val="000000"/>
          <w:sz w:val="20"/>
          <w:szCs w:val="20"/>
          <w:u w:val="single"/>
        </w:rPr>
      </w:pPr>
    </w:p>
    <w:p w:rsidR="00307944" w:rsidRDefault="00307944">
      <w:pPr>
        <w:jc w:val="center"/>
        <w:rPr>
          <w:rFonts w:ascii="Garamond" w:eastAsia="Times New Roman" w:hAnsi="Garamond" w:cs="Garamond"/>
          <w:b/>
          <w:bCs/>
          <w:color w:val="000000"/>
          <w:sz w:val="20"/>
          <w:szCs w:val="20"/>
          <w:u w:val="single"/>
        </w:rPr>
      </w:pPr>
      <w:r>
        <w:rPr>
          <w:rFonts w:ascii="Garamond" w:eastAsia="Times New Roman" w:hAnsi="Garamond" w:cs="Garamond"/>
          <w:b/>
          <w:bCs/>
          <w:color w:val="000000"/>
          <w:sz w:val="20"/>
          <w:szCs w:val="20"/>
          <w:u w:val="single"/>
        </w:rPr>
        <w:t>HIGHLIGHTS OF QUALIFICATIONS:</w:t>
      </w:r>
    </w:p>
    <w:p w:rsidR="00307944" w:rsidRDefault="00307944">
      <w:pPr>
        <w:ind w:left="720" w:hanging="360"/>
        <w:rPr>
          <w:rFonts w:ascii="Garamond" w:eastAsia="Times New Roman" w:hAnsi="Garamond" w:cs="Garamond"/>
          <w:b/>
          <w:bCs/>
          <w:color w:val="000000"/>
          <w:sz w:val="20"/>
          <w:szCs w:val="20"/>
          <w:u w:val="single"/>
        </w:rPr>
      </w:pPr>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r>
        <w:rPr>
          <w:rFonts w:ascii="Garamond" w:eastAsia="Times New Roman" w:hAnsi="Garamond" w:cs="Garamond"/>
          <w:color w:val="000000"/>
          <w:sz w:val="20"/>
          <w:szCs w:val="20"/>
        </w:rPr>
        <w:t>More than 3 years of hands-on sales experience specializing in retirement plans.</w:t>
      </w:r>
    </w:p>
    <w:p w:rsidR="00307944" w:rsidRDefault="00307944">
      <w:pPr>
        <w:ind w:left="720" w:hanging="360"/>
        <w:rPr>
          <w:rFonts w:ascii="Garamond" w:eastAsia="Times New Roman" w:hAnsi="Garamond" w:cs="Garamond"/>
          <w:b/>
          <w:bCs/>
          <w:color w:val="000000"/>
          <w:sz w:val="20"/>
          <w:szCs w:val="20"/>
          <w:u w:val="single"/>
        </w:rPr>
      </w:pPr>
      <w:proofErr w:type="gramStart"/>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r>
        <w:rPr>
          <w:rFonts w:ascii="Garamond" w:eastAsia="Times New Roman" w:hAnsi="Garamond" w:cs="Garamond"/>
          <w:color w:val="000000"/>
          <w:sz w:val="20"/>
          <w:szCs w:val="20"/>
        </w:rPr>
        <w:t>Increased sales of the Northeast Region by 25% within a 6 month timeframe while with Fast 401K.</w:t>
      </w:r>
      <w:proofErr w:type="gramEnd"/>
    </w:p>
    <w:p w:rsidR="00307944" w:rsidRDefault="00307944">
      <w:pPr>
        <w:ind w:left="720" w:hanging="360"/>
        <w:rPr>
          <w:rFonts w:ascii="Garamond" w:eastAsia="Times New Roman" w:hAnsi="Garamond" w:cs="Garamond"/>
          <w:b/>
          <w:bCs/>
          <w:color w:val="000000"/>
          <w:sz w:val="20"/>
          <w:szCs w:val="20"/>
          <w:u w:val="single"/>
        </w:rPr>
      </w:pPr>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r>
        <w:rPr>
          <w:rFonts w:ascii="Garamond" w:eastAsia="Times New Roman" w:hAnsi="Garamond" w:cs="Garamond"/>
          <w:color w:val="000000"/>
          <w:sz w:val="20"/>
          <w:szCs w:val="20"/>
        </w:rPr>
        <w:t>Possess excellent communication skills to address the needs of clients and business managers.</w:t>
      </w:r>
    </w:p>
    <w:p w:rsidR="00307944" w:rsidRDefault="00307944">
      <w:pPr>
        <w:ind w:left="720" w:hanging="360"/>
        <w:rPr>
          <w:rFonts w:ascii="Garamond" w:eastAsia="Times New Roman" w:hAnsi="Garamond" w:cs="Garamond"/>
          <w:color w:val="000000"/>
          <w:sz w:val="20"/>
          <w:szCs w:val="20"/>
        </w:rPr>
      </w:pPr>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r>
        <w:rPr>
          <w:rFonts w:ascii="Garamond" w:eastAsia="Times New Roman" w:hAnsi="Garamond" w:cs="Garamond"/>
          <w:color w:val="000000"/>
          <w:sz w:val="20"/>
          <w:szCs w:val="20"/>
        </w:rPr>
        <w:t>Team player committed to performance excellence and continuous improvement.</w:t>
      </w:r>
    </w:p>
    <w:p w:rsidR="00307944" w:rsidRDefault="00307944">
      <w:pPr>
        <w:ind w:left="720" w:hanging="360"/>
        <w:rPr>
          <w:rFonts w:ascii="Garamond" w:eastAsia="Times New Roman" w:hAnsi="Garamond" w:cs="Garamond"/>
          <w:color w:val="000000"/>
          <w:sz w:val="20"/>
          <w:szCs w:val="20"/>
        </w:rPr>
      </w:pPr>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proofErr w:type="gramStart"/>
      <w:r>
        <w:rPr>
          <w:rFonts w:ascii="Garamond" w:eastAsia="Times New Roman" w:hAnsi="Garamond" w:cs="Garamond"/>
          <w:color w:val="000000"/>
          <w:sz w:val="20"/>
          <w:szCs w:val="20"/>
        </w:rPr>
        <w:t>Highly</w:t>
      </w:r>
      <w:proofErr w:type="gramEnd"/>
      <w:r>
        <w:rPr>
          <w:rFonts w:ascii="Garamond" w:eastAsia="Times New Roman" w:hAnsi="Garamond" w:cs="Garamond"/>
          <w:color w:val="000000"/>
          <w:sz w:val="20"/>
          <w:szCs w:val="20"/>
        </w:rPr>
        <w:t xml:space="preserve"> proficient in Microsoft Office Suite 2003 and 2007: MS Word, Excel, PowerPoint and Outlook.</w:t>
      </w:r>
    </w:p>
    <w:p w:rsidR="00307944" w:rsidRDefault="00307944">
      <w:pPr>
        <w:ind w:left="720" w:hanging="360"/>
        <w:rPr>
          <w:rFonts w:ascii="Garamond" w:eastAsia="Times New Roman" w:hAnsi="Garamond" w:cs="Garamond"/>
          <w:color w:val="000000"/>
          <w:sz w:val="20"/>
          <w:szCs w:val="20"/>
        </w:rPr>
      </w:pPr>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r>
        <w:rPr>
          <w:rFonts w:ascii="Garamond" w:eastAsia="Times New Roman" w:hAnsi="Garamond" w:cs="Garamond"/>
          <w:color w:val="000000"/>
          <w:sz w:val="20"/>
          <w:szCs w:val="20"/>
        </w:rPr>
        <w:t>Ability to learn quickly, make effective decisions, keen instincts for problem resolution as an effective team member.</w:t>
      </w:r>
    </w:p>
    <w:p w:rsidR="00307944" w:rsidRDefault="00307944">
      <w:pPr>
        <w:ind w:left="720" w:hanging="360"/>
        <w:rPr>
          <w:rFonts w:ascii="Garamond" w:eastAsia="Times New Roman" w:hAnsi="Garamond" w:cs="Garamond"/>
          <w:color w:val="000000"/>
          <w:sz w:val="20"/>
          <w:szCs w:val="20"/>
        </w:rPr>
      </w:pPr>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proofErr w:type="gramStart"/>
      <w:r>
        <w:rPr>
          <w:rFonts w:ascii="Garamond" w:eastAsia="Times New Roman" w:hAnsi="Garamond" w:cs="Garamond"/>
          <w:color w:val="000000"/>
          <w:sz w:val="20"/>
          <w:szCs w:val="20"/>
        </w:rPr>
        <w:t>Excellent</w:t>
      </w:r>
      <w:proofErr w:type="gramEnd"/>
      <w:r>
        <w:rPr>
          <w:rFonts w:ascii="Garamond" w:eastAsia="Times New Roman" w:hAnsi="Garamond" w:cs="Garamond"/>
          <w:color w:val="000000"/>
          <w:sz w:val="20"/>
          <w:szCs w:val="20"/>
        </w:rPr>
        <w:t xml:space="preserve"> time management, prioritizing, multi-tasking and organization skills at all levels.</w:t>
      </w:r>
    </w:p>
    <w:p w:rsidR="00307944" w:rsidRDefault="00307944">
      <w:pPr>
        <w:ind w:left="720"/>
        <w:rPr>
          <w:rFonts w:ascii="Garamond" w:eastAsia="Times New Roman" w:hAnsi="Garamond" w:cs="Garamond"/>
          <w:color w:val="000000"/>
          <w:sz w:val="20"/>
          <w:szCs w:val="20"/>
        </w:rPr>
      </w:pPr>
    </w:p>
    <w:p w:rsidR="00307944" w:rsidRDefault="00307944">
      <w:pPr>
        <w:jc w:val="center"/>
        <w:rPr>
          <w:rFonts w:ascii="Garamond" w:eastAsia="Times New Roman" w:hAnsi="Garamond" w:cs="Garamond"/>
          <w:b/>
          <w:bCs/>
          <w:color w:val="000000"/>
          <w:sz w:val="20"/>
          <w:szCs w:val="20"/>
          <w:u w:val="single"/>
        </w:rPr>
      </w:pPr>
      <w:r>
        <w:rPr>
          <w:rFonts w:ascii="Garamond" w:eastAsia="Times New Roman" w:hAnsi="Garamond" w:cs="Garamond"/>
          <w:b/>
          <w:bCs/>
          <w:color w:val="000000"/>
          <w:sz w:val="20"/>
          <w:szCs w:val="20"/>
          <w:u w:val="single"/>
        </w:rPr>
        <w:t>PROFESSIONAL WORK EXPERIENCE</w:t>
      </w:r>
    </w:p>
    <w:p w:rsidR="00307944" w:rsidRDefault="009F0CC9">
      <w:pPr>
        <w:rPr>
          <w:rFonts w:ascii="Garamond" w:eastAsia="Times New Roman" w:hAnsi="Garamond" w:cs="Garamond"/>
          <w:sz w:val="20"/>
          <w:szCs w:val="20"/>
        </w:rPr>
      </w:pPr>
      <w:proofErr w:type="spellStart"/>
      <w:r>
        <w:rPr>
          <w:rFonts w:ascii="Garamond" w:eastAsia="Times New Roman" w:hAnsi="Garamond" w:cs="Garamond"/>
          <w:b/>
          <w:bCs/>
          <w:sz w:val="20"/>
          <w:szCs w:val="20"/>
        </w:rPr>
        <w:t>Eplan</w:t>
      </w:r>
      <w:proofErr w:type="spellEnd"/>
      <w:r>
        <w:rPr>
          <w:rFonts w:ascii="Garamond" w:eastAsia="Times New Roman" w:hAnsi="Garamond" w:cs="Garamond"/>
          <w:b/>
          <w:bCs/>
          <w:sz w:val="20"/>
          <w:szCs w:val="20"/>
        </w:rPr>
        <w:t xml:space="preserve"> Services, </w:t>
      </w:r>
      <w:proofErr w:type="spellStart"/>
      <w:r>
        <w:rPr>
          <w:rFonts w:ascii="Garamond" w:eastAsia="Times New Roman" w:hAnsi="Garamond" w:cs="Garamond"/>
          <w:b/>
          <w:bCs/>
          <w:sz w:val="20"/>
          <w:szCs w:val="20"/>
        </w:rPr>
        <w:t>Inc</w:t>
      </w:r>
      <w:proofErr w:type="spellEnd"/>
      <w:proofErr w:type="gramStart"/>
      <w:r>
        <w:rPr>
          <w:rFonts w:ascii="Garamond" w:eastAsia="Times New Roman" w:hAnsi="Garamond" w:cs="Garamond"/>
          <w:b/>
          <w:bCs/>
          <w:sz w:val="20"/>
          <w:szCs w:val="20"/>
        </w:rPr>
        <w:t>,</w:t>
      </w:r>
      <w:r w:rsidR="00307944">
        <w:rPr>
          <w:rFonts w:ascii="Garamond" w:eastAsia="Times New Roman" w:hAnsi="Garamond" w:cs="Garamond"/>
          <w:b/>
          <w:bCs/>
          <w:sz w:val="20"/>
          <w:szCs w:val="20"/>
        </w:rPr>
        <w:t xml:space="preserve"> </w:t>
      </w:r>
      <w:r w:rsidR="00D65651">
        <w:rPr>
          <w:rFonts w:ascii="Garamond" w:eastAsia="Times New Roman" w:hAnsi="Garamond" w:cs="Garamond"/>
          <w:b/>
          <w:bCs/>
          <w:sz w:val="20"/>
          <w:szCs w:val="20"/>
        </w:rPr>
        <w:t xml:space="preserve"> Greenwood</w:t>
      </w:r>
      <w:proofErr w:type="gramEnd"/>
      <w:r w:rsidR="00D65651">
        <w:rPr>
          <w:rFonts w:ascii="Garamond" w:eastAsia="Times New Roman" w:hAnsi="Garamond" w:cs="Garamond"/>
          <w:b/>
          <w:bCs/>
          <w:sz w:val="20"/>
          <w:szCs w:val="20"/>
        </w:rPr>
        <w:t xml:space="preserve"> Village, CO</w:t>
      </w:r>
      <w:r w:rsidR="00CA3788">
        <w:rPr>
          <w:rFonts w:ascii="Garamond" w:eastAsia="Times New Roman" w:hAnsi="Garamond" w:cs="Garamond"/>
          <w:sz w:val="20"/>
          <w:szCs w:val="20"/>
        </w:rPr>
        <w:t xml:space="preserve"> </w:t>
      </w:r>
      <w:r w:rsidR="00307944">
        <w:rPr>
          <w:rFonts w:ascii="Garamond" w:eastAsia="Times New Roman" w:hAnsi="Garamond" w:cs="Garamond"/>
          <w:sz w:val="20"/>
          <w:szCs w:val="20"/>
        </w:rPr>
        <w:tab/>
      </w:r>
      <w:r w:rsidR="00307944">
        <w:rPr>
          <w:rFonts w:ascii="Garamond" w:eastAsia="Times New Roman" w:hAnsi="Garamond" w:cs="Garamond"/>
          <w:sz w:val="20"/>
          <w:szCs w:val="20"/>
        </w:rPr>
        <w:tab/>
      </w:r>
      <w:r w:rsidR="00307944">
        <w:rPr>
          <w:rFonts w:ascii="Garamond" w:eastAsia="Times New Roman" w:hAnsi="Garamond" w:cs="Garamond"/>
          <w:i/>
          <w:iCs/>
          <w:sz w:val="20"/>
          <w:szCs w:val="20"/>
        </w:rPr>
        <w:tab/>
      </w:r>
      <w:r w:rsidR="00307944">
        <w:rPr>
          <w:rFonts w:ascii="Garamond" w:eastAsia="Times New Roman" w:hAnsi="Garamond" w:cs="Garamond"/>
          <w:i/>
          <w:iCs/>
          <w:sz w:val="20"/>
          <w:szCs w:val="20"/>
        </w:rPr>
        <w:tab/>
      </w:r>
      <w:r w:rsidR="00307944">
        <w:rPr>
          <w:rFonts w:ascii="Garamond" w:eastAsia="Times New Roman" w:hAnsi="Garamond" w:cs="Garamond"/>
          <w:i/>
          <w:iCs/>
          <w:sz w:val="20"/>
          <w:szCs w:val="20"/>
        </w:rPr>
        <w:tab/>
      </w:r>
      <w:r w:rsidR="00307944">
        <w:rPr>
          <w:rFonts w:ascii="Garamond" w:eastAsia="Times New Roman" w:hAnsi="Garamond" w:cs="Garamond"/>
          <w:i/>
          <w:iCs/>
          <w:sz w:val="20"/>
          <w:szCs w:val="20"/>
        </w:rPr>
        <w:tab/>
      </w:r>
      <w:r w:rsidR="00D65651">
        <w:rPr>
          <w:rFonts w:ascii="Garamond" w:eastAsia="Times New Roman" w:hAnsi="Garamond" w:cs="Garamond"/>
          <w:i/>
          <w:iCs/>
          <w:sz w:val="20"/>
          <w:szCs w:val="20"/>
        </w:rPr>
        <w:t xml:space="preserve">               </w:t>
      </w:r>
      <w:r w:rsidR="00CA3788">
        <w:rPr>
          <w:rFonts w:ascii="Garamond" w:eastAsia="Times New Roman" w:hAnsi="Garamond" w:cs="Garamond"/>
          <w:i/>
          <w:iCs/>
          <w:sz w:val="20"/>
          <w:szCs w:val="20"/>
        </w:rPr>
        <w:t>11/</w:t>
      </w:r>
      <w:r w:rsidR="00CA3788">
        <w:rPr>
          <w:rFonts w:ascii="Garamond" w:eastAsia="Times New Roman" w:hAnsi="Garamond" w:cs="Garamond"/>
          <w:sz w:val="20"/>
          <w:szCs w:val="20"/>
        </w:rPr>
        <w:t>2008 - 7/2009</w:t>
      </w:r>
    </w:p>
    <w:p w:rsidR="00307944" w:rsidRDefault="00307944">
      <w:pPr>
        <w:rPr>
          <w:rFonts w:ascii="Garamond" w:eastAsia="Times New Roman" w:hAnsi="Garamond" w:cs="Garamond"/>
          <w:b/>
          <w:bCs/>
          <w:i/>
          <w:iCs/>
          <w:sz w:val="20"/>
          <w:szCs w:val="20"/>
        </w:rPr>
      </w:pPr>
      <w:r>
        <w:rPr>
          <w:rFonts w:ascii="Garamond" w:eastAsia="Times New Roman" w:hAnsi="Garamond" w:cs="Garamond"/>
          <w:b/>
          <w:bCs/>
          <w:i/>
          <w:iCs/>
          <w:sz w:val="20"/>
          <w:szCs w:val="20"/>
        </w:rPr>
        <w:t>Internal Wholesaler</w:t>
      </w:r>
      <w:r w:rsidR="00CA3788">
        <w:rPr>
          <w:rFonts w:ascii="Garamond" w:eastAsia="Times New Roman" w:hAnsi="Garamond" w:cs="Garamond"/>
          <w:b/>
          <w:bCs/>
          <w:i/>
          <w:iCs/>
          <w:sz w:val="20"/>
          <w:szCs w:val="20"/>
        </w:rPr>
        <w:t xml:space="preserve">                                                            </w:t>
      </w:r>
    </w:p>
    <w:p w:rsidR="00307944" w:rsidRDefault="00307944">
      <w:pPr>
        <w:ind w:left="720" w:hanging="360"/>
        <w:rPr>
          <w:rFonts w:ascii="Garamond" w:eastAsia="Times New Roman" w:hAnsi="Garamond" w:cs="Garamond"/>
          <w:sz w:val="20"/>
          <w:szCs w:val="20"/>
        </w:rPr>
      </w:pPr>
      <w:proofErr w:type="gramStart"/>
      <w:r>
        <w:rPr>
          <w:rFonts w:ascii="Wingdings" w:eastAsia="Times New Roman" w:hAnsi="Wingdings" w:cs="Wingdings"/>
          <w:color w:val="000000"/>
          <w:sz w:val="20"/>
          <w:szCs w:val="20"/>
        </w:rPr>
        <w:t></w:t>
      </w:r>
      <w:r>
        <w:rPr>
          <w:rFonts w:ascii="Wingdings" w:eastAsia="Times New Roman" w:hAnsi="Wingdings" w:cs="Wingdings"/>
          <w:color w:val="000000"/>
          <w:sz w:val="20"/>
          <w:szCs w:val="20"/>
        </w:rPr>
        <w:tab/>
      </w:r>
      <w:r>
        <w:rPr>
          <w:rFonts w:ascii="Garamond" w:eastAsia="Times New Roman" w:hAnsi="Garamond" w:cs="Garamond"/>
          <w:color w:val="000000"/>
          <w:sz w:val="20"/>
          <w:szCs w:val="20"/>
        </w:rPr>
        <w:t>Sold Safe Harbor Plans, Traditional, SEP IRAs to general public specializing in retirement plans (401K, 403B, 457 and IRA Plans).</w:t>
      </w:r>
      <w:proofErr w:type="gramEnd"/>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Met and exceeded sales goa</w:t>
      </w:r>
      <w:r w:rsidR="006B1096">
        <w:rPr>
          <w:rFonts w:ascii="Garamond" w:eastAsia="Times New Roman" w:hAnsi="Garamond" w:cs="Garamond"/>
          <w:sz w:val="20"/>
          <w:szCs w:val="20"/>
        </w:rPr>
        <w:t>ls for the Northeast Region by 1</w:t>
      </w:r>
      <w:r>
        <w:rPr>
          <w:rFonts w:ascii="Garamond" w:eastAsia="Times New Roman" w:hAnsi="Garamond" w:cs="Garamond"/>
          <w:sz w:val="20"/>
          <w:szCs w:val="20"/>
        </w:rPr>
        <w:t>5% while coordinating efforts with field wholesaler by conducting final meetings and scheduling appointments with new prospects.</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Managed and cultivated new and existing relationships with all major alliances and financial firms within the Northeast Region.</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Conducted proactive sales campaigns by conducting outbound calls, group conference calls, promoting business building and prospecting ideas.</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proofErr w:type="gramStart"/>
      <w:r>
        <w:rPr>
          <w:rFonts w:ascii="Garamond" w:eastAsia="Times New Roman" w:hAnsi="Garamond" w:cs="Garamond"/>
          <w:sz w:val="20"/>
          <w:szCs w:val="20"/>
        </w:rPr>
        <w:t>Supported</w:t>
      </w:r>
      <w:proofErr w:type="gramEnd"/>
      <w:r>
        <w:rPr>
          <w:rFonts w:ascii="Garamond" w:eastAsia="Times New Roman" w:hAnsi="Garamond" w:cs="Garamond"/>
          <w:sz w:val="20"/>
          <w:szCs w:val="20"/>
        </w:rPr>
        <w:t xml:space="preserve"> upper management in efforts to streamline business efficiency, profitability and assisted with advice on client segmentation. </w:t>
      </w:r>
    </w:p>
    <w:p w:rsidR="00307944" w:rsidRDefault="00307944">
      <w:pPr>
        <w:rPr>
          <w:rFonts w:ascii="Garamond" w:eastAsia="Times New Roman" w:hAnsi="Garamond" w:cs="Garamond"/>
          <w:color w:val="000000"/>
          <w:sz w:val="20"/>
          <w:szCs w:val="20"/>
        </w:rPr>
      </w:pPr>
    </w:p>
    <w:p w:rsidR="00307944" w:rsidRDefault="00307944">
      <w:pPr>
        <w:rPr>
          <w:rFonts w:ascii="Garamond" w:eastAsia="Times New Roman" w:hAnsi="Garamond" w:cs="Garamond"/>
          <w:color w:val="000000"/>
          <w:sz w:val="20"/>
          <w:szCs w:val="20"/>
        </w:rPr>
      </w:pPr>
      <w:r>
        <w:rPr>
          <w:rFonts w:ascii="Garamond" w:eastAsia="Times New Roman" w:hAnsi="Garamond" w:cs="Garamond"/>
          <w:b/>
          <w:bCs/>
          <w:color w:val="000000"/>
          <w:sz w:val="20"/>
          <w:szCs w:val="20"/>
        </w:rPr>
        <w:t>Great West Life</w:t>
      </w:r>
      <w:proofErr w:type="gramStart"/>
      <w:r>
        <w:rPr>
          <w:rFonts w:ascii="Garamond" w:eastAsia="Times New Roman" w:hAnsi="Garamond" w:cs="Garamond"/>
          <w:b/>
          <w:bCs/>
          <w:color w:val="000000"/>
          <w:sz w:val="20"/>
          <w:szCs w:val="20"/>
        </w:rPr>
        <w:t>,</w:t>
      </w:r>
      <w:r w:rsidR="005A229B">
        <w:rPr>
          <w:rFonts w:ascii="Garamond" w:eastAsia="Times New Roman" w:hAnsi="Garamond" w:cs="Garamond"/>
          <w:b/>
          <w:bCs/>
          <w:color w:val="000000"/>
          <w:sz w:val="20"/>
          <w:szCs w:val="20"/>
        </w:rPr>
        <w:t xml:space="preserve"> </w:t>
      </w:r>
      <w:r>
        <w:rPr>
          <w:rFonts w:ascii="Garamond" w:eastAsia="Times New Roman" w:hAnsi="Garamond" w:cs="Garamond"/>
          <w:b/>
          <w:bCs/>
          <w:color w:val="000000"/>
          <w:sz w:val="20"/>
          <w:szCs w:val="20"/>
        </w:rPr>
        <w:t xml:space="preserve"> </w:t>
      </w:r>
      <w:r w:rsidR="00D65651" w:rsidRPr="00D65651">
        <w:rPr>
          <w:rFonts w:ascii="Garamond" w:eastAsia="Times New Roman" w:hAnsi="Garamond" w:cs="Garamond"/>
          <w:b/>
          <w:color w:val="000000"/>
          <w:sz w:val="20"/>
          <w:szCs w:val="20"/>
        </w:rPr>
        <w:t>Greenwood</w:t>
      </w:r>
      <w:proofErr w:type="gramEnd"/>
      <w:r w:rsidR="00D65651" w:rsidRPr="00D65651">
        <w:rPr>
          <w:rFonts w:ascii="Garamond" w:eastAsia="Times New Roman" w:hAnsi="Garamond" w:cs="Garamond"/>
          <w:b/>
          <w:color w:val="000000"/>
          <w:sz w:val="20"/>
          <w:szCs w:val="20"/>
        </w:rPr>
        <w:t xml:space="preserve"> Village, CO</w:t>
      </w:r>
      <w:r w:rsidR="00CA3788">
        <w:rPr>
          <w:rFonts w:ascii="Garamond" w:eastAsia="Times New Roman" w:hAnsi="Garamond" w:cs="Garamond"/>
          <w:color w:val="000000"/>
          <w:sz w:val="20"/>
          <w:szCs w:val="20"/>
        </w:rPr>
        <w:t xml:space="preserve">  </w:t>
      </w:r>
      <w:r w:rsidR="00D65651">
        <w:rPr>
          <w:rFonts w:ascii="Garamond" w:eastAsia="Times New Roman" w:hAnsi="Garamond" w:cs="Garamond"/>
          <w:color w:val="000000"/>
          <w:sz w:val="20"/>
          <w:szCs w:val="20"/>
        </w:rPr>
        <w:t xml:space="preserve">             </w:t>
      </w:r>
      <w:r w:rsidR="00D65651">
        <w:rPr>
          <w:rFonts w:ascii="Garamond" w:eastAsia="Times New Roman" w:hAnsi="Garamond" w:cs="Garamond"/>
          <w:color w:val="000000"/>
          <w:sz w:val="20"/>
          <w:szCs w:val="20"/>
        </w:rPr>
        <w:tab/>
      </w:r>
      <w:r w:rsidR="00D65651">
        <w:rPr>
          <w:rFonts w:ascii="Garamond" w:eastAsia="Times New Roman" w:hAnsi="Garamond" w:cs="Garamond"/>
          <w:color w:val="000000"/>
          <w:sz w:val="20"/>
          <w:szCs w:val="20"/>
        </w:rPr>
        <w:tab/>
      </w:r>
      <w:r w:rsidR="00D65651">
        <w:rPr>
          <w:rFonts w:ascii="Garamond" w:eastAsia="Times New Roman" w:hAnsi="Garamond" w:cs="Garamond"/>
          <w:color w:val="000000"/>
          <w:sz w:val="20"/>
          <w:szCs w:val="20"/>
        </w:rPr>
        <w:tab/>
      </w:r>
      <w:r w:rsidR="00D65651">
        <w:rPr>
          <w:rFonts w:ascii="Garamond" w:eastAsia="Times New Roman" w:hAnsi="Garamond" w:cs="Garamond"/>
          <w:color w:val="000000"/>
          <w:sz w:val="20"/>
          <w:szCs w:val="20"/>
        </w:rPr>
        <w:tab/>
      </w:r>
      <w:r w:rsidR="00D65651">
        <w:rPr>
          <w:rFonts w:ascii="Garamond" w:eastAsia="Times New Roman" w:hAnsi="Garamond" w:cs="Garamond"/>
          <w:color w:val="000000"/>
          <w:sz w:val="20"/>
          <w:szCs w:val="20"/>
        </w:rPr>
        <w:tab/>
        <w:t xml:space="preserve">           </w:t>
      </w:r>
      <w:r w:rsidR="00CA3788">
        <w:rPr>
          <w:rFonts w:ascii="Garamond" w:eastAsia="Times New Roman" w:hAnsi="Garamond" w:cs="Garamond"/>
          <w:color w:val="000000"/>
          <w:sz w:val="20"/>
          <w:szCs w:val="20"/>
        </w:rPr>
        <w:t>11/</w:t>
      </w:r>
      <w:r>
        <w:rPr>
          <w:rFonts w:ascii="Garamond" w:eastAsia="Times New Roman" w:hAnsi="Garamond" w:cs="Garamond"/>
          <w:color w:val="000000"/>
          <w:sz w:val="20"/>
          <w:szCs w:val="20"/>
        </w:rPr>
        <w:t>2006</w:t>
      </w:r>
      <w:r w:rsidR="00CA3788">
        <w:rPr>
          <w:rFonts w:ascii="Garamond" w:eastAsia="Times New Roman" w:hAnsi="Garamond" w:cs="Garamond"/>
          <w:color w:val="000000"/>
          <w:sz w:val="20"/>
          <w:szCs w:val="20"/>
        </w:rPr>
        <w:t xml:space="preserve"> </w:t>
      </w:r>
      <w:r>
        <w:rPr>
          <w:rFonts w:ascii="Garamond" w:eastAsia="Times New Roman" w:hAnsi="Garamond" w:cs="Garamond"/>
          <w:color w:val="000000"/>
          <w:sz w:val="20"/>
          <w:szCs w:val="20"/>
        </w:rPr>
        <w:t>-</w:t>
      </w:r>
      <w:r w:rsidR="00CA3788">
        <w:rPr>
          <w:rFonts w:ascii="Garamond" w:eastAsia="Times New Roman" w:hAnsi="Garamond" w:cs="Garamond"/>
          <w:color w:val="000000"/>
          <w:sz w:val="20"/>
          <w:szCs w:val="20"/>
        </w:rPr>
        <w:t xml:space="preserve"> 6/</w:t>
      </w:r>
      <w:r>
        <w:rPr>
          <w:rFonts w:ascii="Garamond" w:eastAsia="Times New Roman" w:hAnsi="Garamond" w:cs="Garamond"/>
          <w:color w:val="000000"/>
          <w:sz w:val="20"/>
          <w:szCs w:val="20"/>
        </w:rPr>
        <w:t>2008</w:t>
      </w:r>
    </w:p>
    <w:p w:rsidR="00307944" w:rsidRDefault="00307944">
      <w:pPr>
        <w:rPr>
          <w:rFonts w:ascii="Garamond" w:eastAsia="Times New Roman" w:hAnsi="Garamond" w:cs="Garamond"/>
          <w:b/>
          <w:bCs/>
          <w:i/>
          <w:iCs/>
          <w:color w:val="000000"/>
          <w:sz w:val="20"/>
          <w:szCs w:val="20"/>
        </w:rPr>
      </w:pPr>
      <w:r>
        <w:rPr>
          <w:rFonts w:ascii="Garamond" w:eastAsia="Times New Roman" w:hAnsi="Garamond" w:cs="Garamond"/>
          <w:b/>
          <w:bCs/>
          <w:i/>
          <w:iCs/>
          <w:color w:val="000000"/>
          <w:sz w:val="20"/>
          <w:szCs w:val="20"/>
        </w:rPr>
        <w:t>Internal Wholesaler</w:t>
      </w:r>
      <w:r w:rsidR="00CA3788">
        <w:rPr>
          <w:rFonts w:ascii="Garamond" w:eastAsia="Times New Roman" w:hAnsi="Garamond" w:cs="Garamond"/>
          <w:b/>
          <w:bCs/>
          <w:i/>
          <w:iCs/>
          <w:color w:val="000000"/>
          <w:sz w:val="20"/>
          <w:szCs w:val="20"/>
        </w:rPr>
        <w:t xml:space="preserve">                                                                   </w:t>
      </w:r>
    </w:p>
    <w:p w:rsidR="00307944" w:rsidRDefault="00307944">
      <w:pPr>
        <w:ind w:left="720" w:hanging="360"/>
        <w:rPr>
          <w:rFonts w:ascii="Arial" w:eastAsia="Times New Roman" w:hAnsi="Arial" w:cs="Arial"/>
          <w:i/>
          <w:iCs/>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Developed new business within territory by calling new dealers: provided sales and marketing information to prospects.</w:t>
      </w:r>
    </w:p>
    <w:p w:rsidR="00307944" w:rsidRDefault="00307944">
      <w:pPr>
        <w:ind w:left="720" w:hanging="360"/>
        <w:rPr>
          <w:rFonts w:ascii="Arial" w:eastAsia="Times New Roman" w:hAnsi="Arial" w:cs="Arial"/>
          <w:i/>
          <w:iCs/>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Conducted 400 outbound calls per month in order to generate leads.</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Maintained contact with financial intermediaries f</w:t>
      </w:r>
      <w:r w:rsidR="006B1096">
        <w:rPr>
          <w:rFonts w:ascii="Garamond" w:eastAsia="Times New Roman" w:hAnsi="Garamond" w:cs="Garamond"/>
          <w:sz w:val="20"/>
          <w:szCs w:val="20"/>
        </w:rPr>
        <w:t>rom banks annuities</w:t>
      </w:r>
      <w:r>
        <w:rPr>
          <w:rFonts w:ascii="Garamond" w:eastAsia="Times New Roman" w:hAnsi="Garamond" w:cs="Garamond"/>
          <w:sz w:val="20"/>
          <w:szCs w:val="20"/>
        </w:rPr>
        <w:t>, life insurance plans and updated them on products.</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Reviewed and analyzed sales monthly, quarterly and annually.</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Maintained territorial database while updating files on competitive products.</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proofErr w:type="gramStart"/>
      <w:r>
        <w:rPr>
          <w:rFonts w:ascii="Garamond" w:eastAsia="Times New Roman" w:hAnsi="Garamond" w:cs="Garamond"/>
          <w:sz w:val="20"/>
          <w:szCs w:val="20"/>
        </w:rPr>
        <w:t>Developed</w:t>
      </w:r>
      <w:proofErr w:type="gramEnd"/>
      <w:r>
        <w:rPr>
          <w:rFonts w:ascii="Garamond" w:eastAsia="Times New Roman" w:hAnsi="Garamond" w:cs="Garamond"/>
          <w:sz w:val="20"/>
          <w:szCs w:val="20"/>
        </w:rPr>
        <w:t xml:space="preserve"> a plan of action to address issues and increase sales.</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proofErr w:type="gramStart"/>
      <w:r>
        <w:rPr>
          <w:rFonts w:ascii="Garamond" w:eastAsia="Times New Roman" w:hAnsi="Garamond" w:cs="Garamond"/>
          <w:sz w:val="20"/>
          <w:szCs w:val="20"/>
        </w:rPr>
        <w:t>Provided</w:t>
      </w:r>
      <w:proofErr w:type="gramEnd"/>
      <w:r>
        <w:rPr>
          <w:rFonts w:ascii="Garamond" w:eastAsia="Times New Roman" w:hAnsi="Garamond" w:cs="Garamond"/>
          <w:sz w:val="20"/>
          <w:szCs w:val="20"/>
        </w:rPr>
        <w:t xml:space="preserve"> excellent customer service: handled requests for information, hypothetical illustrations, sales and marketing materials.</w:t>
      </w:r>
    </w:p>
    <w:p w:rsidR="00307944" w:rsidRDefault="00307944">
      <w:pPr>
        <w:rPr>
          <w:rFonts w:ascii="Garamond" w:eastAsia="Times New Roman" w:hAnsi="Garamond" w:cs="Garamond"/>
          <w:sz w:val="20"/>
          <w:szCs w:val="20"/>
        </w:rPr>
      </w:pPr>
    </w:p>
    <w:p w:rsidR="00307944" w:rsidRDefault="00307944">
      <w:pPr>
        <w:rPr>
          <w:rFonts w:ascii="Garamond" w:eastAsia="Times New Roman" w:hAnsi="Garamond" w:cs="Garamond"/>
          <w:sz w:val="20"/>
          <w:szCs w:val="20"/>
        </w:rPr>
      </w:pPr>
      <w:r>
        <w:rPr>
          <w:rFonts w:ascii="Garamond" w:eastAsia="Times New Roman" w:hAnsi="Garamond" w:cs="Garamond"/>
          <w:b/>
          <w:bCs/>
          <w:sz w:val="20"/>
          <w:szCs w:val="20"/>
        </w:rPr>
        <w:t>AXA Equitable,</w:t>
      </w:r>
      <w:r>
        <w:rPr>
          <w:rFonts w:ascii="Garamond" w:eastAsia="Times New Roman" w:hAnsi="Garamond" w:cs="Garamond"/>
          <w:sz w:val="20"/>
          <w:szCs w:val="20"/>
        </w:rPr>
        <w:t xml:space="preserve"> </w:t>
      </w:r>
      <w:r w:rsidRPr="00D65651">
        <w:rPr>
          <w:rFonts w:ascii="Garamond" w:eastAsia="Times New Roman" w:hAnsi="Garamond" w:cs="Garamond"/>
          <w:b/>
          <w:sz w:val="20"/>
          <w:szCs w:val="20"/>
        </w:rPr>
        <w:t>Secaucus, NJ</w:t>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Pr>
          <w:rFonts w:ascii="Garamond" w:eastAsia="Times New Roman" w:hAnsi="Garamond" w:cs="Garamond"/>
          <w:sz w:val="20"/>
          <w:szCs w:val="20"/>
        </w:rPr>
        <w:tab/>
      </w:r>
      <w:r w:rsidR="00637E4A">
        <w:rPr>
          <w:rFonts w:ascii="Garamond" w:eastAsia="Times New Roman" w:hAnsi="Garamond" w:cs="Garamond"/>
          <w:sz w:val="20"/>
          <w:szCs w:val="20"/>
        </w:rPr>
        <w:t xml:space="preserve">  </w:t>
      </w:r>
      <w:r w:rsidR="00CA3788">
        <w:rPr>
          <w:rFonts w:ascii="Garamond" w:eastAsia="Times New Roman" w:hAnsi="Garamond" w:cs="Garamond"/>
          <w:sz w:val="20"/>
          <w:szCs w:val="20"/>
        </w:rPr>
        <w:t xml:space="preserve">11/2004 - 6/2006 </w:t>
      </w:r>
    </w:p>
    <w:p w:rsidR="00307944" w:rsidRDefault="00307944">
      <w:pPr>
        <w:rPr>
          <w:rFonts w:ascii="Garamond" w:eastAsia="Times New Roman" w:hAnsi="Garamond" w:cs="Garamond"/>
          <w:b/>
          <w:bCs/>
          <w:i/>
          <w:iCs/>
          <w:color w:val="000000"/>
          <w:sz w:val="20"/>
          <w:szCs w:val="20"/>
        </w:rPr>
      </w:pPr>
      <w:r>
        <w:rPr>
          <w:rFonts w:ascii="Garamond" w:eastAsia="Times New Roman" w:hAnsi="Garamond" w:cs="Garamond"/>
          <w:b/>
          <w:bCs/>
          <w:i/>
          <w:iCs/>
          <w:color w:val="000000"/>
          <w:sz w:val="20"/>
          <w:szCs w:val="20"/>
        </w:rPr>
        <w:t>Client Service Representative</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Answered 50+ inbound calls from annuity accumulator clients, and registered representatives and their administrative staff.</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proofErr w:type="gramStart"/>
      <w:r>
        <w:rPr>
          <w:rFonts w:ascii="Garamond" w:eastAsia="Times New Roman" w:hAnsi="Garamond" w:cs="Garamond"/>
          <w:sz w:val="20"/>
          <w:szCs w:val="20"/>
        </w:rPr>
        <w:t>Provided</w:t>
      </w:r>
      <w:proofErr w:type="gramEnd"/>
      <w:r>
        <w:rPr>
          <w:rFonts w:ascii="Garamond" w:eastAsia="Times New Roman" w:hAnsi="Garamond" w:cs="Garamond"/>
          <w:sz w:val="20"/>
          <w:szCs w:val="20"/>
        </w:rPr>
        <w:t xml:space="preserve"> support and better service levels to clients who no longer had a primary relationship with a field representative.</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Researched and collaborated with other business units to resolve caller inquiries in a timely and efficient manner.</w:t>
      </w:r>
    </w:p>
    <w:p w:rsidR="00307944" w:rsidRDefault="00307944">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proofErr w:type="gramStart"/>
      <w:r>
        <w:rPr>
          <w:rFonts w:ascii="Garamond" w:eastAsia="Times New Roman" w:hAnsi="Garamond" w:cs="Garamond"/>
          <w:sz w:val="20"/>
          <w:szCs w:val="20"/>
        </w:rPr>
        <w:t>Provided</w:t>
      </w:r>
      <w:proofErr w:type="gramEnd"/>
      <w:r>
        <w:rPr>
          <w:rFonts w:ascii="Garamond" w:eastAsia="Times New Roman" w:hAnsi="Garamond" w:cs="Garamond"/>
          <w:sz w:val="20"/>
          <w:szCs w:val="20"/>
        </w:rPr>
        <w:t xml:space="preserve"> accurate information regarding AXA Broker Dealer products and services.</w:t>
      </w:r>
    </w:p>
    <w:p w:rsidR="001074BF" w:rsidRPr="0017756F" w:rsidRDefault="00307944" w:rsidP="0017756F">
      <w:pPr>
        <w:ind w:left="720" w:hanging="360"/>
        <w:rPr>
          <w:rFonts w:ascii="Garamond" w:eastAsia="Times New Roman" w:hAnsi="Garamond" w:cs="Garamond"/>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Garamond" w:eastAsia="Times New Roman" w:hAnsi="Garamond" w:cs="Garamond"/>
          <w:sz w:val="20"/>
          <w:szCs w:val="20"/>
        </w:rPr>
        <w:t>Maintained a high level of service at all times in a demanding and high-pressure environment.</w:t>
      </w:r>
    </w:p>
    <w:p w:rsidR="009F6DB3" w:rsidRDefault="009F6DB3">
      <w:pPr>
        <w:rPr>
          <w:rFonts w:ascii="Garamond" w:eastAsia="Times New Roman" w:hAnsi="Garamond" w:cs="Garamond"/>
          <w:i/>
          <w:sz w:val="20"/>
          <w:szCs w:val="20"/>
        </w:rPr>
      </w:pPr>
    </w:p>
    <w:p w:rsidR="002C3B86" w:rsidRDefault="002C3B86" w:rsidP="002C3B86">
      <w:pPr>
        <w:rPr>
          <w:rFonts w:ascii="Garamond" w:hAnsi="Garamond"/>
          <w:sz w:val="20"/>
          <w:szCs w:val="20"/>
        </w:rPr>
      </w:pPr>
      <w:r w:rsidRPr="0075099A">
        <w:rPr>
          <w:rFonts w:ascii="Garamond" w:hAnsi="Garamond"/>
          <w:b/>
          <w:sz w:val="20"/>
          <w:szCs w:val="20"/>
        </w:rPr>
        <w:t xml:space="preserve">ING Life &amp; </w:t>
      </w:r>
      <w:r w:rsidRPr="002C3B86">
        <w:rPr>
          <w:rFonts w:ascii="Garamond" w:hAnsi="Garamond"/>
          <w:b/>
          <w:sz w:val="20"/>
          <w:szCs w:val="20"/>
        </w:rPr>
        <w:t>Annuity, Hartford, CT</w:t>
      </w:r>
      <w:r w:rsidRPr="002C3B86">
        <w:rPr>
          <w:rFonts w:ascii="Garamond" w:hAnsi="Garamond"/>
          <w:b/>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04/2003 - 11/2004</w:t>
      </w:r>
    </w:p>
    <w:p w:rsidR="002C3B86" w:rsidRPr="002C3B86" w:rsidRDefault="002C3B86" w:rsidP="002C3B86">
      <w:pPr>
        <w:rPr>
          <w:rFonts w:ascii="Garamond" w:hAnsi="Garamond"/>
          <w:b/>
          <w:sz w:val="20"/>
          <w:szCs w:val="20"/>
        </w:rPr>
      </w:pPr>
      <w:r w:rsidRPr="002C3B86">
        <w:rPr>
          <w:rFonts w:ascii="Garamond" w:hAnsi="Garamond"/>
          <w:b/>
          <w:sz w:val="20"/>
          <w:szCs w:val="20"/>
        </w:rPr>
        <w:t>Customer Contact Center Representative</w:t>
      </w:r>
    </w:p>
    <w:p w:rsidR="002C3B86" w:rsidRPr="0075099A" w:rsidRDefault="002C3B86" w:rsidP="002C3B86">
      <w:pPr>
        <w:widowControl/>
        <w:numPr>
          <w:ilvl w:val="0"/>
          <w:numId w:val="1"/>
        </w:numPr>
        <w:overflowPunct/>
        <w:adjustRightInd/>
        <w:rPr>
          <w:rFonts w:ascii="Garamond" w:hAnsi="Garamond"/>
          <w:sz w:val="20"/>
          <w:szCs w:val="20"/>
        </w:rPr>
      </w:pPr>
      <w:r w:rsidRPr="0075099A">
        <w:rPr>
          <w:rFonts w:ascii="Garamond" w:hAnsi="Garamond"/>
          <w:sz w:val="20"/>
          <w:szCs w:val="20"/>
        </w:rPr>
        <w:t>Specialized in retirement plans (401K, 403B, 457, and IRA Plans) and provided detailed product information and education to all major alliances within sales territory.</w:t>
      </w:r>
    </w:p>
    <w:p w:rsidR="002C3B86" w:rsidRPr="0075099A" w:rsidRDefault="002C3B86" w:rsidP="002C3B86">
      <w:pPr>
        <w:widowControl/>
        <w:numPr>
          <w:ilvl w:val="0"/>
          <w:numId w:val="1"/>
        </w:numPr>
        <w:overflowPunct/>
        <w:adjustRightInd/>
        <w:rPr>
          <w:rFonts w:ascii="Garamond" w:hAnsi="Garamond"/>
          <w:sz w:val="20"/>
          <w:szCs w:val="20"/>
        </w:rPr>
      </w:pPr>
      <w:r w:rsidRPr="0075099A">
        <w:rPr>
          <w:rFonts w:ascii="Garamond" w:hAnsi="Garamond"/>
          <w:sz w:val="20"/>
          <w:szCs w:val="20"/>
        </w:rPr>
        <w:t>Managed and maintained relationships with all major alliances and financial planning firms in the Northeast region</w:t>
      </w:r>
    </w:p>
    <w:p w:rsidR="002C3B86" w:rsidRPr="0075099A" w:rsidRDefault="002C3B86" w:rsidP="002C3B86">
      <w:pPr>
        <w:widowControl/>
        <w:numPr>
          <w:ilvl w:val="0"/>
          <w:numId w:val="1"/>
        </w:numPr>
        <w:overflowPunct/>
        <w:adjustRightInd/>
        <w:rPr>
          <w:rFonts w:ascii="Garamond" w:hAnsi="Garamond"/>
          <w:sz w:val="20"/>
          <w:szCs w:val="20"/>
        </w:rPr>
      </w:pPr>
      <w:r w:rsidRPr="0075099A">
        <w:rPr>
          <w:rFonts w:ascii="Garamond" w:hAnsi="Garamond"/>
          <w:sz w:val="20"/>
          <w:szCs w:val="20"/>
        </w:rPr>
        <w:t>Prepared and designed plan parameters on all requests for proposals generated and issued regarding retirement plans.</w:t>
      </w:r>
    </w:p>
    <w:p w:rsidR="002C3B86" w:rsidRPr="0075099A" w:rsidRDefault="002C3B86" w:rsidP="002C3B86">
      <w:pPr>
        <w:widowControl/>
        <w:numPr>
          <w:ilvl w:val="0"/>
          <w:numId w:val="1"/>
        </w:numPr>
        <w:overflowPunct/>
        <w:adjustRightInd/>
        <w:rPr>
          <w:rFonts w:ascii="Garamond" w:hAnsi="Garamond"/>
          <w:sz w:val="20"/>
          <w:szCs w:val="20"/>
        </w:rPr>
      </w:pPr>
      <w:r w:rsidRPr="0075099A">
        <w:rPr>
          <w:rFonts w:ascii="Garamond" w:hAnsi="Garamond"/>
          <w:sz w:val="20"/>
          <w:szCs w:val="20"/>
        </w:rPr>
        <w:t>Increased sales of the Northeast region by 25% within a 6 month time frame</w:t>
      </w:r>
    </w:p>
    <w:p w:rsidR="002C3B86" w:rsidRPr="0075099A" w:rsidRDefault="002C3B86" w:rsidP="002C3B86">
      <w:pPr>
        <w:widowControl/>
        <w:numPr>
          <w:ilvl w:val="0"/>
          <w:numId w:val="2"/>
        </w:numPr>
        <w:overflowPunct/>
        <w:adjustRightInd/>
        <w:rPr>
          <w:rFonts w:ascii="Garamond" w:hAnsi="Garamond"/>
          <w:sz w:val="20"/>
          <w:szCs w:val="20"/>
        </w:rPr>
      </w:pPr>
      <w:r w:rsidRPr="0075099A">
        <w:rPr>
          <w:rFonts w:ascii="Garamond" w:hAnsi="Garamond"/>
          <w:sz w:val="20"/>
          <w:szCs w:val="20"/>
        </w:rPr>
        <w:t>Coordinated efforts with field wholesaler by conducting final meetings and scheduling appointments with new prospects.</w:t>
      </w:r>
    </w:p>
    <w:p w:rsidR="002C3B86" w:rsidRDefault="002C3B86" w:rsidP="002C3B86">
      <w:pPr>
        <w:rPr>
          <w:rFonts w:ascii="Garamond" w:hAnsi="Garamond"/>
          <w:sz w:val="20"/>
          <w:szCs w:val="20"/>
        </w:rPr>
      </w:pPr>
    </w:p>
    <w:p w:rsidR="002C3B86" w:rsidRDefault="002C3B86" w:rsidP="002C3B86">
      <w:pPr>
        <w:rPr>
          <w:rFonts w:ascii="Garamond" w:hAnsi="Garamond"/>
          <w:sz w:val="20"/>
          <w:szCs w:val="20"/>
        </w:rPr>
      </w:pPr>
    </w:p>
    <w:p w:rsidR="002C3B86" w:rsidRDefault="002C3B86" w:rsidP="002C3B86">
      <w:pPr>
        <w:rPr>
          <w:rFonts w:ascii="Garamond" w:hAnsi="Garamond"/>
          <w:sz w:val="20"/>
          <w:szCs w:val="20"/>
        </w:rPr>
      </w:pPr>
    </w:p>
    <w:p w:rsidR="002C3B86" w:rsidRPr="0075099A" w:rsidRDefault="002C3B86" w:rsidP="002C3B86">
      <w:pPr>
        <w:rPr>
          <w:rFonts w:ascii="Garamond" w:hAnsi="Garamond"/>
          <w:sz w:val="20"/>
          <w:szCs w:val="20"/>
        </w:rPr>
      </w:pPr>
      <w:r w:rsidRPr="0075099A">
        <w:rPr>
          <w:rFonts w:ascii="Garamond" w:hAnsi="Garamond"/>
          <w:b/>
          <w:sz w:val="20"/>
          <w:szCs w:val="20"/>
        </w:rPr>
        <w:t>TIAA-CREF,</w:t>
      </w:r>
      <w:r>
        <w:rPr>
          <w:rFonts w:ascii="Garamond" w:hAnsi="Garamond"/>
          <w:sz w:val="20"/>
          <w:szCs w:val="20"/>
        </w:rPr>
        <w:t xml:space="preserve"> </w:t>
      </w:r>
      <w:r w:rsidRPr="002C3B86">
        <w:rPr>
          <w:rFonts w:ascii="Garamond" w:hAnsi="Garamond"/>
          <w:b/>
          <w:sz w:val="20"/>
          <w:szCs w:val="20"/>
        </w:rPr>
        <w:t>White Plains, NY</w:t>
      </w:r>
    </w:p>
    <w:p w:rsidR="002C3B86" w:rsidRPr="0075099A" w:rsidRDefault="002C3B86" w:rsidP="002C3B86">
      <w:pPr>
        <w:rPr>
          <w:rFonts w:ascii="Garamond" w:hAnsi="Garamond"/>
          <w:b/>
          <w:sz w:val="20"/>
          <w:szCs w:val="20"/>
        </w:rPr>
      </w:pPr>
      <w:r w:rsidRPr="0075099A">
        <w:rPr>
          <w:rFonts w:ascii="Garamond" w:hAnsi="Garamond"/>
          <w:b/>
          <w:sz w:val="20"/>
          <w:szCs w:val="20"/>
        </w:rPr>
        <w:t>Tuition Financing Specialist</w:t>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t xml:space="preserve">        </w:t>
      </w:r>
      <w:r w:rsidRPr="002C3B86">
        <w:rPr>
          <w:rFonts w:ascii="Garamond" w:hAnsi="Garamond"/>
          <w:sz w:val="20"/>
          <w:szCs w:val="20"/>
        </w:rPr>
        <w:t xml:space="preserve">   09/2002- 03/2003</w:t>
      </w:r>
    </w:p>
    <w:p w:rsidR="002C3B86" w:rsidRPr="0075099A" w:rsidRDefault="002C3B86" w:rsidP="002C3B86">
      <w:pPr>
        <w:widowControl/>
        <w:numPr>
          <w:ilvl w:val="0"/>
          <w:numId w:val="3"/>
        </w:numPr>
        <w:overflowPunct/>
        <w:adjustRightInd/>
        <w:rPr>
          <w:rFonts w:ascii="Garamond" w:hAnsi="Garamond"/>
          <w:sz w:val="20"/>
          <w:szCs w:val="20"/>
        </w:rPr>
      </w:pPr>
      <w:r w:rsidRPr="0075099A">
        <w:rPr>
          <w:rFonts w:ascii="Garamond" w:hAnsi="Garamond"/>
          <w:sz w:val="20"/>
          <w:szCs w:val="20"/>
        </w:rPr>
        <w:t>Provided high quality college savings program and financial counseling services in a sales environment.</w:t>
      </w:r>
    </w:p>
    <w:p w:rsidR="002C3B86" w:rsidRPr="0075099A" w:rsidRDefault="002C3B86" w:rsidP="002C3B86">
      <w:pPr>
        <w:widowControl/>
        <w:numPr>
          <w:ilvl w:val="0"/>
          <w:numId w:val="4"/>
        </w:numPr>
        <w:overflowPunct/>
        <w:adjustRightInd/>
        <w:rPr>
          <w:rFonts w:ascii="Garamond" w:hAnsi="Garamond"/>
          <w:sz w:val="20"/>
          <w:szCs w:val="20"/>
        </w:rPr>
      </w:pPr>
      <w:r w:rsidRPr="0075099A">
        <w:rPr>
          <w:rFonts w:ascii="Garamond" w:hAnsi="Garamond"/>
          <w:sz w:val="20"/>
          <w:szCs w:val="20"/>
        </w:rPr>
        <w:t xml:space="preserve">Communicated details of </w:t>
      </w:r>
      <w:proofErr w:type="spellStart"/>
      <w:r w:rsidRPr="0075099A">
        <w:rPr>
          <w:rFonts w:ascii="Garamond" w:hAnsi="Garamond"/>
          <w:sz w:val="20"/>
          <w:szCs w:val="20"/>
        </w:rPr>
        <w:t>Tiaa-Cref</w:t>
      </w:r>
      <w:proofErr w:type="spellEnd"/>
      <w:r w:rsidRPr="0075099A">
        <w:rPr>
          <w:rFonts w:ascii="Garamond" w:hAnsi="Garamond"/>
          <w:sz w:val="20"/>
          <w:szCs w:val="20"/>
        </w:rPr>
        <w:t xml:space="preserve"> 529 College Savings Program, after-tax investments and insurance products, payment flexibility, investment choices, and overall retirement issues to individual institutional and prospective participants.</w:t>
      </w:r>
    </w:p>
    <w:p w:rsidR="002C3B86" w:rsidRDefault="002C3B86" w:rsidP="002C3B86">
      <w:pPr>
        <w:widowControl/>
        <w:numPr>
          <w:ilvl w:val="0"/>
          <w:numId w:val="4"/>
        </w:numPr>
        <w:overflowPunct/>
        <w:adjustRightInd/>
        <w:rPr>
          <w:rFonts w:ascii="Garamond" w:hAnsi="Garamond"/>
          <w:sz w:val="20"/>
          <w:szCs w:val="20"/>
        </w:rPr>
      </w:pPr>
      <w:r w:rsidRPr="0075099A">
        <w:rPr>
          <w:rFonts w:ascii="Garamond" w:hAnsi="Garamond"/>
          <w:sz w:val="20"/>
          <w:szCs w:val="20"/>
        </w:rPr>
        <w:t>Developed Excellence In Sales training course</w:t>
      </w:r>
    </w:p>
    <w:p w:rsidR="002C3B86" w:rsidRDefault="002C3B86" w:rsidP="002C3B86">
      <w:pPr>
        <w:ind w:left="720"/>
        <w:rPr>
          <w:rFonts w:ascii="Garamond" w:hAnsi="Garamond"/>
          <w:sz w:val="20"/>
          <w:szCs w:val="20"/>
        </w:rPr>
      </w:pPr>
    </w:p>
    <w:p w:rsidR="002C3B86" w:rsidRDefault="002C3B86" w:rsidP="002C3B86">
      <w:pPr>
        <w:ind w:left="720"/>
        <w:rPr>
          <w:rFonts w:ascii="Garamond" w:hAnsi="Garamond"/>
          <w:sz w:val="20"/>
          <w:szCs w:val="20"/>
        </w:rPr>
      </w:pPr>
    </w:p>
    <w:p w:rsidR="002C3B86" w:rsidRDefault="002C3B86">
      <w:pPr>
        <w:rPr>
          <w:rFonts w:ascii="Garamond" w:eastAsia="Times New Roman" w:hAnsi="Garamond" w:cs="Garamond"/>
          <w:i/>
          <w:sz w:val="20"/>
          <w:szCs w:val="20"/>
        </w:rPr>
      </w:pPr>
    </w:p>
    <w:p w:rsidR="002C3B86" w:rsidRPr="002C3B86" w:rsidRDefault="002C3B86">
      <w:pPr>
        <w:rPr>
          <w:rFonts w:ascii="Garamond" w:eastAsia="Times New Roman" w:hAnsi="Garamond" w:cs="Garamond"/>
          <w:b/>
          <w:sz w:val="20"/>
          <w:szCs w:val="20"/>
        </w:rPr>
      </w:pPr>
      <w:r w:rsidRPr="002C3B86">
        <w:rPr>
          <w:rFonts w:ascii="Garamond" w:eastAsia="Times New Roman" w:hAnsi="Garamond" w:cs="Garamond"/>
          <w:b/>
          <w:sz w:val="20"/>
          <w:szCs w:val="20"/>
        </w:rPr>
        <w:t>Manulife Wood Logan</w:t>
      </w:r>
      <w:r>
        <w:rPr>
          <w:rFonts w:ascii="Garamond" w:eastAsia="Times New Roman" w:hAnsi="Garamond" w:cs="Garamond"/>
          <w:b/>
          <w:sz w:val="20"/>
          <w:szCs w:val="20"/>
        </w:rPr>
        <w:t xml:space="preserve">, Stamford, CT                                                                  </w:t>
      </w:r>
      <w:r w:rsidRPr="002C3B86">
        <w:rPr>
          <w:rFonts w:ascii="Garamond" w:eastAsia="Times New Roman" w:hAnsi="Garamond" w:cs="Garamond"/>
          <w:sz w:val="20"/>
          <w:szCs w:val="20"/>
        </w:rPr>
        <w:t>07/2000- 04/2002</w:t>
      </w:r>
    </w:p>
    <w:p w:rsidR="002C3B86" w:rsidRPr="002C3B86" w:rsidRDefault="002C3B86">
      <w:pPr>
        <w:rPr>
          <w:rFonts w:ascii="Garamond" w:eastAsia="Times New Roman" w:hAnsi="Garamond" w:cs="Garamond"/>
          <w:b/>
          <w:sz w:val="20"/>
          <w:szCs w:val="20"/>
        </w:rPr>
      </w:pPr>
      <w:r w:rsidRPr="002C3B86">
        <w:rPr>
          <w:rFonts w:ascii="Garamond" w:eastAsia="Times New Roman" w:hAnsi="Garamond" w:cs="Garamond"/>
          <w:b/>
          <w:sz w:val="20"/>
          <w:szCs w:val="20"/>
        </w:rPr>
        <w:t>Internal Wholesaler</w:t>
      </w:r>
    </w:p>
    <w:p w:rsidR="0041242A" w:rsidRPr="0041242A" w:rsidRDefault="0041242A" w:rsidP="0041242A">
      <w:pPr>
        <w:numPr>
          <w:ilvl w:val="0"/>
          <w:numId w:val="5"/>
        </w:numPr>
        <w:rPr>
          <w:rFonts w:ascii="Garamond" w:eastAsia="Times New Roman" w:hAnsi="Garamond" w:cs="Garamond"/>
          <w:sz w:val="20"/>
          <w:szCs w:val="20"/>
        </w:rPr>
      </w:pPr>
      <w:r w:rsidRPr="0041242A">
        <w:rPr>
          <w:rFonts w:ascii="Garamond" w:eastAsia="Times New Roman" w:hAnsi="Garamond" w:cs="Garamond"/>
          <w:sz w:val="20"/>
          <w:szCs w:val="20"/>
        </w:rPr>
        <w:t>Develop new business within assigned territories by providing telephonic sales support to Brokers, Advisors, Agents and Wholesalers.  This includes providing detailed product information, competitive analysis, suggested product positioning, all aspects of marketing information, and real time sales assistance to Brokers and their clients.</w:t>
      </w:r>
    </w:p>
    <w:p w:rsidR="0041242A" w:rsidRPr="0041242A" w:rsidRDefault="0041242A" w:rsidP="0041242A">
      <w:pPr>
        <w:numPr>
          <w:ilvl w:val="0"/>
          <w:numId w:val="5"/>
        </w:numPr>
        <w:rPr>
          <w:rFonts w:ascii="Garamond" w:eastAsia="Times New Roman" w:hAnsi="Garamond" w:cs="Garamond"/>
          <w:sz w:val="20"/>
          <w:szCs w:val="20"/>
        </w:rPr>
      </w:pPr>
      <w:r w:rsidRPr="0041242A">
        <w:rPr>
          <w:rFonts w:ascii="Garamond" w:eastAsia="Times New Roman" w:hAnsi="Garamond" w:cs="Garamond"/>
          <w:sz w:val="20"/>
          <w:szCs w:val="20"/>
        </w:rPr>
        <w:t>Maintain reactive and proactive contact with brokers from all channels to provide timely and often time sensitive product, marketing, and regulatory updates.</w:t>
      </w:r>
    </w:p>
    <w:p w:rsidR="0041242A" w:rsidRPr="0041242A" w:rsidRDefault="0041242A" w:rsidP="0041242A">
      <w:pPr>
        <w:numPr>
          <w:ilvl w:val="0"/>
          <w:numId w:val="5"/>
        </w:numPr>
        <w:rPr>
          <w:rFonts w:ascii="Garamond" w:eastAsia="Times New Roman" w:hAnsi="Garamond" w:cs="Garamond"/>
          <w:sz w:val="20"/>
          <w:szCs w:val="20"/>
        </w:rPr>
      </w:pPr>
      <w:r w:rsidRPr="0041242A">
        <w:rPr>
          <w:rFonts w:ascii="Garamond" w:eastAsia="Times New Roman" w:hAnsi="Garamond" w:cs="Garamond"/>
          <w:sz w:val="20"/>
          <w:szCs w:val="20"/>
        </w:rPr>
        <w:t>Efficiently manage large volumes of incoming phone calls along with an aggressive schedule of outgoing communication campaigns. This includes responding to sales illustration requests, hypothetical illustration alternatives, marketing literature requests, basic and advanced case consultation, and problem resolution in a professional and timely manner.</w:t>
      </w:r>
    </w:p>
    <w:p w:rsidR="0041242A" w:rsidRPr="0041242A" w:rsidRDefault="0041242A" w:rsidP="0041242A">
      <w:pPr>
        <w:numPr>
          <w:ilvl w:val="0"/>
          <w:numId w:val="5"/>
        </w:numPr>
        <w:rPr>
          <w:rFonts w:ascii="Garamond" w:eastAsia="Times New Roman" w:hAnsi="Garamond" w:cs="Garamond"/>
          <w:sz w:val="20"/>
          <w:szCs w:val="20"/>
        </w:rPr>
      </w:pPr>
      <w:r w:rsidRPr="0041242A">
        <w:rPr>
          <w:rFonts w:ascii="Garamond" w:eastAsia="Times New Roman" w:hAnsi="Garamond" w:cs="Garamond"/>
          <w:sz w:val="20"/>
          <w:szCs w:val="20"/>
        </w:rPr>
        <w:t>Internal Wholesalers are expected to create and maintain proactive sales relationships with key firms in the territory by proposing and implementing dynamic communication campaigns within their territory in order to expand sales within existing firms and develop sales in new relationships. </w:t>
      </w:r>
    </w:p>
    <w:p w:rsidR="0041242A" w:rsidRPr="0041242A" w:rsidRDefault="0041242A" w:rsidP="0041242A">
      <w:pPr>
        <w:numPr>
          <w:ilvl w:val="0"/>
          <w:numId w:val="5"/>
        </w:numPr>
        <w:rPr>
          <w:rFonts w:ascii="Garamond" w:eastAsia="Times New Roman" w:hAnsi="Garamond" w:cs="Garamond"/>
          <w:sz w:val="20"/>
          <w:szCs w:val="20"/>
        </w:rPr>
      </w:pPr>
      <w:r w:rsidRPr="0041242A">
        <w:rPr>
          <w:rFonts w:ascii="Garamond" w:eastAsia="Times New Roman" w:hAnsi="Garamond" w:cs="Garamond"/>
          <w:sz w:val="20"/>
          <w:szCs w:val="20"/>
        </w:rPr>
        <w:t>A detailed grasp of sales, product, marketing, and regulatory requirements is essential in order to provide state of the industry sales support. . </w:t>
      </w:r>
    </w:p>
    <w:p w:rsidR="0041242A" w:rsidRPr="0041242A" w:rsidRDefault="0041242A" w:rsidP="0041242A">
      <w:pPr>
        <w:numPr>
          <w:ilvl w:val="0"/>
          <w:numId w:val="5"/>
        </w:numPr>
        <w:rPr>
          <w:rFonts w:ascii="Garamond" w:eastAsia="Times New Roman" w:hAnsi="Garamond" w:cs="Garamond"/>
          <w:sz w:val="20"/>
          <w:szCs w:val="20"/>
        </w:rPr>
      </w:pPr>
      <w:r w:rsidRPr="0041242A">
        <w:rPr>
          <w:rFonts w:ascii="Garamond" w:eastAsia="Times New Roman" w:hAnsi="Garamond" w:cs="Garamond"/>
          <w:sz w:val="20"/>
          <w:szCs w:val="20"/>
        </w:rPr>
        <w:t>Maintain a close working relationship with assigned Wholesalers and Regional Vice Presidents while providing professional sales support as needed, to all, which can include a daily activity review, end of day voicemail or e-mail market-wrap discussions.</w:t>
      </w:r>
    </w:p>
    <w:p w:rsidR="002C3B86" w:rsidRDefault="002C3B86">
      <w:pPr>
        <w:rPr>
          <w:rFonts w:ascii="Garamond" w:eastAsia="Times New Roman" w:hAnsi="Garamond" w:cs="Garamond"/>
          <w:i/>
          <w:sz w:val="20"/>
          <w:szCs w:val="20"/>
        </w:rPr>
      </w:pPr>
    </w:p>
    <w:p w:rsidR="002C3B86" w:rsidRPr="002C3B86" w:rsidRDefault="002C3B86">
      <w:pPr>
        <w:rPr>
          <w:rFonts w:ascii="Garamond" w:eastAsia="Times New Roman" w:hAnsi="Garamond" w:cs="Garamond"/>
          <w:b/>
          <w:sz w:val="20"/>
          <w:szCs w:val="20"/>
        </w:rPr>
      </w:pPr>
      <w:r>
        <w:rPr>
          <w:rFonts w:ascii="Garamond" w:eastAsia="Times New Roman" w:hAnsi="Garamond" w:cs="Garamond"/>
          <w:b/>
          <w:sz w:val="20"/>
          <w:szCs w:val="20"/>
        </w:rPr>
        <w:tab/>
        <w:t xml:space="preserve">                                                              </w:t>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r>
        <w:rPr>
          <w:rFonts w:ascii="Garamond" w:eastAsia="Times New Roman" w:hAnsi="Garamond" w:cs="Garamond"/>
          <w:b/>
          <w:sz w:val="20"/>
          <w:szCs w:val="20"/>
        </w:rPr>
        <w:tab/>
      </w:r>
    </w:p>
    <w:sectPr w:rsidR="002C3B86" w:rsidRPr="002C3B86" w:rsidSect="00307944">
      <w:headerReference w:type="default" r:id="rId9"/>
      <w:footerReference w:type="default" r:id="rId10"/>
      <w:pgSz w:w="12240" w:h="15840"/>
      <w:pgMar w:top="720" w:right="720" w:bottom="720" w:left="720" w:header="95" w:footer="95"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426" w:rsidRDefault="00474426" w:rsidP="00307944">
      <w:r>
        <w:separator/>
      </w:r>
    </w:p>
  </w:endnote>
  <w:endnote w:type="continuationSeparator" w:id="0">
    <w:p w:rsidR="00474426" w:rsidRDefault="00474426" w:rsidP="0030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44" w:rsidRDefault="00307944">
    <w:pPr>
      <w:tabs>
        <w:tab w:val="center" w:pos="5400"/>
        <w:tab w:val="right" w:pos="1080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426" w:rsidRDefault="00474426" w:rsidP="00307944">
      <w:r>
        <w:separator/>
      </w:r>
    </w:p>
  </w:footnote>
  <w:footnote w:type="continuationSeparator" w:id="0">
    <w:p w:rsidR="00474426" w:rsidRDefault="00474426" w:rsidP="00307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44" w:rsidRDefault="00307944">
    <w:pPr>
      <w:tabs>
        <w:tab w:val="center" w:pos="5400"/>
        <w:tab w:val="right" w:pos="1080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2510"/>
    <w:multiLevelType w:val="hybridMultilevel"/>
    <w:tmpl w:val="2E421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018EF"/>
    <w:multiLevelType w:val="hybridMultilevel"/>
    <w:tmpl w:val="83E67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E3375"/>
    <w:multiLevelType w:val="hybridMultilevel"/>
    <w:tmpl w:val="A0009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E10FF"/>
    <w:multiLevelType w:val="hybridMultilevel"/>
    <w:tmpl w:val="730E5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A7F2C"/>
    <w:multiLevelType w:val="hybridMultilevel"/>
    <w:tmpl w:val="29529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307944"/>
    <w:rsid w:val="000B66AF"/>
    <w:rsid w:val="001074BF"/>
    <w:rsid w:val="0017756F"/>
    <w:rsid w:val="001F13A6"/>
    <w:rsid w:val="002C3B86"/>
    <w:rsid w:val="002E0CB5"/>
    <w:rsid w:val="002F6342"/>
    <w:rsid w:val="00307944"/>
    <w:rsid w:val="0041242A"/>
    <w:rsid w:val="00432292"/>
    <w:rsid w:val="00474426"/>
    <w:rsid w:val="004C567A"/>
    <w:rsid w:val="005A229B"/>
    <w:rsid w:val="005D17EF"/>
    <w:rsid w:val="00637E4A"/>
    <w:rsid w:val="006455CC"/>
    <w:rsid w:val="006B1096"/>
    <w:rsid w:val="006D755E"/>
    <w:rsid w:val="006E32BF"/>
    <w:rsid w:val="007822A5"/>
    <w:rsid w:val="007B1F53"/>
    <w:rsid w:val="0083530D"/>
    <w:rsid w:val="008372B8"/>
    <w:rsid w:val="00935E56"/>
    <w:rsid w:val="009F0CC9"/>
    <w:rsid w:val="009F6DB3"/>
    <w:rsid w:val="00A410BC"/>
    <w:rsid w:val="00A749E5"/>
    <w:rsid w:val="00AF56F9"/>
    <w:rsid w:val="00B532D9"/>
    <w:rsid w:val="00BF37D2"/>
    <w:rsid w:val="00C04302"/>
    <w:rsid w:val="00C23224"/>
    <w:rsid w:val="00C97223"/>
    <w:rsid w:val="00CA3788"/>
    <w:rsid w:val="00CB40BF"/>
    <w:rsid w:val="00CE3547"/>
    <w:rsid w:val="00D219C3"/>
    <w:rsid w:val="00D23B6F"/>
    <w:rsid w:val="00D65651"/>
    <w:rsid w:val="00D72A00"/>
    <w:rsid w:val="00E4263B"/>
    <w:rsid w:val="00E56F27"/>
    <w:rsid w:val="00E7301D"/>
    <w:rsid w:val="00F13B59"/>
    <w:rsid w:val="00FA7DE2"/>
    <w:rsid w:val="00FE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paragraph" w:styleId="Heading1">
    <w:name w:val="heading 1"/>
    <w:basedOn w:val="Normal"/>
    <w:next w:val="Normal"/>
    <w:link w:val="Heading1Char"/>
    <w:uiPriority w:val="9"/>
    <w:qFormat/>
    <w:rsid w:val="00D23B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CC9"/>
    <w:rPr>
      <w:rFonts w:ascii="Tahoma" w:hAnsi="Tahoma" w:cs="Tahoma"/>
      <w:sz w:val="16"/>
      <w:szCs w:val="16"/>
    </w:rPr>
  </w:style>
  <w:style w:type="character" w:customStyle="1" w:styleId="BalloonTextChar">
    <w:name w:val="Balloon Text Char"/>
    <w:basedOn w:val="DefaultParagraphFont"/>
    <w:link w:val="BalloonText"/>
    <w:uiPriority w:val="99"/>
    <w:semiHidden/>
    <w:rsid w:val="009F0CC9"/>
    <w:rPr>
      <w:rFonts w:ascii="Tahoma" w:hAnsi="Tahoma" w:cs="Tahoma"/>
      <w:kern w:val="28"/>
      <w:sz w:val="16"/>
      <w:szCs w:val="16"/>
    </w:rPr>
  </w:style>
  <w:style w:type="character" w:customStyle="1" w:styleId="Heading1Char">
    <w:name w:val="Heading 1 Char"/>
    <w:basedOn w:val="DefaultParagraphFont"/>
    <w:link w:val="Heading1"/>
    <w:uiPriority w:val="9"/>
    <w:rsid w:val="00D23B6F"/>
    <w:rPr>
      <w:rFonts w:asciiTheme="majorHAnsi" w:eastAsiaTheme="majorEastAsia" w:hAnsiTheme="majorHAnsi" w:cstheme="majorBidi"/>
      <w:b/>
      <w:bCs/>
      <w:color w:val="365F91" w:themeColor="accent1" w:themeShade="BF"/>
      <w:kern w:val="28"/>
      <w:sz w:val="28"/>
      <w:szCs w:val="28"/>
    </w:rPr>
  </w:style>
  <w:style w:type="paragraph" w:styleId="Header">
    <w:name w:val="header"/>
    <w:basedOn w:val="Normal"/>
    <w:link w:val="HeaderChar"/>
    <w:uiPriority w:val="99"/>
    <w:unhideWhenUsed/>
    <w:rsid w:val="00D23B6F"/>
    <w:pPr>
      <w:tabs>
        <w:tab w:val="center" w:pos="4680"/>
        <w:tab w:val="right" w:pos="9360"/>
      </w:tabs>
    </w:pPr>
  </w:style>
  <w:style w:type="character" w:customStyle="1" w:styleId="HeaderChar">
    <w:name w:val="Header Char"/>
    <w:basedOn w:val="DefaultParagraphFont"/>
    <w:link w:val="Header"/>
    <w:uiPriority w:val="99"/>
    <w:rsid w:val="00D23B6F"/>
    <w:rPr>
      <w:rFonts w:ascii="Times New Roman" w:hAnsi="Times New Roman" w:cs="Times New Roman"/>
      <w:kern w:val="28"/>
      <w:sz w:val="24"/>
      <w:szCs w:val="24"/>
    </w:rPr>
  </w:style>
  <w:style w:type="paragraph" w:styleId="Footer">
    <w:name w:val="footer"/>
    <w:basedOn w:val="Normal"/>
    <w:link w:val="FooterChar"/>
    <w:uiPriority w:val="99"/>
    <w:unhideWhenUsed/>
    <w:rsid w:val="00D23B6F"/>
    <w:pPr>
      <w:tabs>
        <w:tab w:val="center" w:pos="4680"/>
        <w:tab w:val="right" w:pos="9360"/>
      </w:tabs>
    </w:pPr>
  </w:style>
  <w:style w:type="character" w:customStyle="1" w:styleId="FooterChar">
    <w:name w:val="Footer Char"/>
    <w:basedOn w:val="DefaultParagraphFont"/>
    <w:link w:val="Footer"/>
    <w:uiPriority w:val="99"/>
    <w:rsid w:val="00D23B6F"/>
    <w:rPr>
      <w:rFonts w:ascii="Times New Roman" w:hAnsi="Times New Roman" w:cs="Times New Roman"/>
      <w:kern w:val="28"/>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paragraph" w:styleId="Heading1">
    <w:name w:val="heading 1"/>
    <w:basedOn w:val="Normal"/>
    <w:next w:val="Normal"/>
    <w:link w:val="Heading1Char"/>
    <w:uiPriority w:val="9"/>
    <w:qFormat/>
    <w:rsid w:val="00D23B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CC9"/>
    <w:rPr>
      <w:rFonts w:ascii="Tahoma" w:hAnsi="Tahoma" w:cs="Tahoma"/>
      <w:sz w:val="16"/>
      <w:szCs w:val="16"/>
    </w:rPr>
  </w:style>
  <w:style w:type="character" w:customStyle="1" w:styleId="BalloonTextChar">
    <w:name w:val="Balloon Text Char"/>
    <w:basedOn w:val="DefaultParagraphFont"/>
    <w:link w:val="BalloonText"/>
    <w:uiPriority w:val="99"/>
    <w:semiHidden/>
    <w:rsid w:val="009F0CC9"/>
    <w:rPr>
      <w:rFonts w:ascii="Tahoma" w:hAnsi="Tahoma" w:cs="Tahoma"/>
      <w:kern w:val="28"/>
      <w:sz w:val="16"/>
      <w:szCs w:val="16"/>
    </w:rPr>
  </w:style>
  <w:style w:type="character" w:customStyle="1" w:styleId="Heading1Char">
    <w:name w:val="Heading 1 Char"/>
    <w:basedOn w:val="DefaultParagraphFont"/>
    <w:link w:val="Heading1"/>
    <w:uiPriority w:val="9"/>
    <w:rsid w:val="00D23B6F"/>
    <w:rPr>
      <w:rFonts w:asciiTheme="majorHAnsi" w:eastAsiaTheme="majorEastAsia" w:hAnsiTheme="majorHAnsi" w:cstheme="majorBidi"/>
      <w:b/>
      <w:bCs/>
      <w:color w:val="365F91" w:themeColor="accent1" w:themeShade="BF"/>
      <w:kern w:val="28"/>
      <w:sz w:val="28"/>
      <w:szCs w:val="28"/>
    </w:rPr>
  </w:style>
  <w:style w:type="paragraph" w:styleId="Header">
    <w:name w:val="header"/>
    <w:basedOn w:val="Normal"/>
    <w:link w:val="HeaderChar"/>
    <w:uiPriority w:val="99"/>
    <w:unhideWhenUsed/>
    <w:rsid w:val="00D23B6F"/>
    <w:pPr>
      <w:tabs>
        <w:tab w:val="center" w:pos="4680"/>
        <w:tab w:val="right" w:pos="9360"/>
      </w:tabs>
    </w:pPr>
  </w:style>
  <w:style w:type="character" w:customStyle="1" w:styleId="HeaderChar">
    <w:name w:val="Header Char"/>
    <w:basedOn w:val="DefaultParagraphFont"/>
    <w:link w:val="Header"/>
    <w:uiPriority w:val="99"/>
    <w:rsid w:val="00D23B6F"/>
    <w:rPr>
      <w:rFonts w:ascii="Times New Roman" w:hAnsi="Times New Roman" w:cs="Times New Roman"/>
      <w:kern w:val="28"/>
      <w:sz w:val="24"/>
      <w:szCs w:val="24"/>
    </w:rPr>
  </w:style>
  <w:style w:type="paragraph" w:styleId="Footer">
    <w:name w:val="footer"/>
    <w:basedOn w:val="Normal"/>
    <w:link w:val="FooterChar"/>
    <w:uiPriority w:val="99"/>
    <w:unhideWhenUsed/>
    <w:rsid w:val="00D23B6F"/>
    <w:pPr>
      <w:tabs>
        <w:tab w:val="center" w:pos="4680"/>
        <w:tab w:val="right" w:pos="9360"/>
      </w:tabs>
    </w:pPr>
  </w:style>
  <w:style w:type="character" w:customStyle="1" w:styleId="FooterChar">
    <w:name w:val="Footer Char"/>
    <w:basedOn w:val="DefaultParagraphFont"/>
    <w:link w:val="Footer"/>
    <w:uiPriority w:val="99"/>
    <w:rsid w:val="00D23B6F"/>
    <w:rPr>
      <w:rFonts w:ascii="Times New Roman" w:hAnsi="Times New Roman" w:cs="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richco</dc:creator>
  <cp:lastModifiedBy>RICH</cp:lastModifiedBy>
  <cp:revision>4</cp:revision>
  <dcterms:created xsi:type="dcterms:W3CDTF">2011-10-21T07:04:00Z</dcterms:created>
  <dcterms:modified xsi:type="dcterms:W3CDTF">2011-10-31T18:17:00Z</dcterms:modified>
</cp:coreProperties>
</file>