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FC" w:rsidRDefault="00D90E22">
      <w:pPr>
        <w:pStyle w:val="Title"/>
        <w:ind w:right="-540"/>
        <w:jc w:val="left"/>
      </w:pPr>
      <w:r>
        <w:t xml:space="preserve">                                                             BILL H. BAILEY</w:t>
      </w:r>
    </w:p>
    <w:p w:rsidR="00F440FC" w:rsidRDefault="00D90E22">
      <w:pPr>
        <w:pStyle w:val="Subtitle"/>
      </w:pPr>
      <w:r>
        <w:t xml:space="preserve">                      81 Overlook Drive</w:t>
      </w:r>
    </w:p>
    <w:p w:rsidR="00F440FC" w:rsidRDefault="00D90E22">
      <w:pPr>
        <w:pStyle w:val="Heading5"/>
      </w:pPr>
      <w:r>
        <w:t xml:space="preserve">                      Reading, Pennsylvania 19606</w:t>
      </w:r>
    </w:p>
    <w:p w:rsidR="00F440FC" w:rsidRDefault="00D90E22">
      <w:pPr>
        <w:pStyle w:val="BodyText"/>
        <w:rPr>
          <w:sz w:val="22"/>
          <w:u w:val="single"/>
        </w:rPr>
      </w:pPr>
      <w:r>
        <w:rPr>
          <w:sz w:val="22"/>
        </w:rPr>
        <w:t xml:space="preserve"> </w:t>
      </w:r>
      <w:r>
        <w:rPr>
          <w:sz w:val="22"/>
          <w:u w:val="single"/>
        </w:rPr>
        <w:t xml:space="preserve">Email: </w:t>
      </w:r>
      <w:hyperlink r:id="rId6" w:history="1">
        <w:r>
          <w:rPr>
            <w:rStyle w:val="Hyperlink"/>
            <w:sz w:val="22"/>
          </w:rPr>
          <w:t>baileyjr@msn.com</w:t>
        </w:r>
      </w:hyperlink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  <w:t xml:space="preserve">Mobile: (610) 914-7707                                                                                                        </w:t>
      </w:r>
    </w:p>
    <w:p w:rsidR="00F440FC" w:rsidRDefault="00F440FC"/>
    <w:p w:rsidR="00F440FC" w:rsidRDefault="00D90E22">
      <w:pPr>
        <w:jc w:val="center"/>
        <w:rPr>
          <w:b/>
          <w:bCs/>
          <w:u w:val="single"/>
        </w:rPr>
      </w:pPr>
      <w:r>
        <w:t xml:space="preserve">                     </w:t>
      </w:r>
      <w:r>
        <w:rPr>
          <w:b/>
          <w:bCs/>
          <w:u w:val="single"/>
        </w:rPr>
        <w:t>QUALIFICATION SUMMARY</w:t>
      </w:r>
    </w:p>
    <w:p w:rsidR="00F440FC" w:rsidRDefault="00F440FC"/>
    <w:p w:rsidR="00F440FC" w:rsidRDefault="00D90E22">
      <w:pPr>
        <w:pStyle w:val="BodyText"/>
        <w:ind w:right="-1260"/>
        <w:rPr>
          <w:sz w:val="22"/>
        </w:rPr>
      </w:pPr>
      <w:r>
        <w:rPr>
          <w:sz w:val="22"/>
        </w:rPr>
        <w:t>More than 20 years of experience in building and operating business units that have surpassed revenue and earning objectives. Experience includes merger/acquisitions, P&amp;L responsibility, government contracting, project management, budgeting/financial analysis and contract negotiations.</w:t>
      </w:r>
    </w:p>
    <w:p w:rsidR="00F440FC" w:rsidRDefault="00F440FC"/>
    <w:p w:rsidR="00F440FC" w:rsidRDefault="00D90E22">
      <w:pPr>
        <w:jc w:val="center"/>
        <w:rPr>
          <w:rFonts w:ascii="CG Omega" w:hAnsi="CG Omega"/>
          <w:b/>
        </w:rPr>
      </w:pPr>
      <w:r>
        <w:t xml:space="preserve">                </w:t>
      </w:r>
      <w:r>
        <w:rPr>
          <w:b/>
          <w:bCs/>
          <w:u w:val="single"/>
        </w:rPr>
        <w:t>PROFESSIONAL EXPERIENCE</w:t>
      </w:r>
    </w:p>
    <w:p w:rsidR="00F440FC" w:rsidRDefault="00D90E22">
      <w:pPr>
        <w:pStyle w:val="Heading1"/>
        <w:rPr>
          <w:bCs w:val="0"/>
        </w:rPr>
      </w:pPr>
      <w:r>
        <w:rPr>
          <w:bCs w:val="0"/>
        </w:rPr>
        <w:t>Mergers and Acquisition</w:t>
      </w:r>
    </w:p>
    <w:p w:rsidR="00F440FC" w:rsidRDefault="00D90E2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Managed departments that identified, completed due diligence and the acquisition of over 95+ privately owned service companies within North America generating revenue of $450MM+.</w:t>
      </w:r>
    </w:p>
    <w:p w:rsidR="00F440FC" w:rsidRDefault="00D90E2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Performed or reviewed financial analysis which determined the purchase price of companies based on discounted cash flow (IRR), multiple of cash flow (EBITDA) or return on investment (ROI/ROE).</w:t>
      </w:r>
    </w:p>
    <w:p w:rsidR="00F440FC" w:rsidRDefault="00D90E2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Negotiated purchase price/terms and worked with accountants/lawyers to prepare letter of intents and closing document while completing due diligence review.</w:t>
      </w:r>
    </w:p>
    <w:p w:rsidR="00F440FC" w:rsidRDefault="00D90E22">
      <w:pPr>
        <w:numPr>
          <w:ilvl w:val="0"/>
          <w:numId w:val="3"/>
        </w:numPr>
        <w:rPr>
          <w:rFonts w:ascii="CG Omega" w:hAnsi="CG Omega"/>
        </w:rPr>
      </w:pPr>
      <w:r>
        <w:rPr>
          <w:sz w:val="22"/>
        </w:rPr>
        <w:t>Compiled operational information for the integration of an acquired business into either an existing operation or the start-up of a new location.</w:t>
      </w:r>
    </w:p>
    <w:p w:rsidR="00F440FC" w:rsidRDefault="00D90E22">
      <w:pPr>
        <w:pStyle w:val="Heading1"/>
        <w:rPr>
          <w:bCs w:val="0"/>
        </w:rPr>
      </w:pPr>
      <w:r>
        <w:rPr>
          <w:bCs w:val="0"/>
        </w:rPr>
        <w:t>P&amp;L Management</w:t>
      </w:r>
    </w:p>
    <w:p w:rsidR="00F440FC" w:rsidRDefault="00D90E22">
      <w:pPr>
        <w:numPr>
          <w:ilvl w:val="0"/>
          <w:numId w:val="1"/>
        </w:numPr>
        <w:ind w:right="-720"/>
        <w:rPr>
          <w:sz w:val="22"/>
        </w:rPr>
      </w:pPr>
      <w:r>
        <w:rPr>
          <w:sz w:val="22"/>
        </w:rPr>
        <w:t>Controlled the operation of service companies which generated monthly revenue of $100K-2MM with both union and non-union workforces of 20-125</w:t>
      </w:r>
    </w:p>
    <w:p w:rsidR="00F440FC" w:rsidRDefault="00D90E22">
      <w:pPr>
        <w:numPr>
          <w:ilvl w:val="0"/>
          <w:numId w:val="1"/>
        </w:numPr>
        <w:ind w:right="-540"/>
        <w:rPr>
          <w:rFonts w:ascii="CG Omega" w:hAnsi="CG Omega"/>
          <w:b/>
        </w:rPr>
      </w:pPr>
      <w:r>
        <w:rPr>
          <w:sz w:val="22"/>
        </w:rPr>
        <w:t>Managed departments that led the operations, maintenance, sales and financial controls for service locations in the following states: Ohio. Illinois, Colorado, California and Virginia</w:t>
      </w:r>
    </w:p>
    <w:p w:rsidR="00F440FC" w:rsidRDefault="00D90E22">
      <w:pPr>
        <w:pStyle w:val="Heading1"/>
        <w:rPr>
          <w:bCs w:val="0"/>
        </w:rPr>
      </w:pPr>
      <w:r>
        <w:rPr>
          <w:bCs w:val="0"/>
        </w:rPr>
        <w:t>Government Contracting</w:t>
      </w:r>
    </w:p>
    <w:p w:rsidR="00F440FC" w:rsidRDefault="00D90E22">
      <w:pPr>
        <w:numPr>
          <w:ilvl w:val="0"/>
          <w:numId w:val="2"/>
        </w:numPr>
        <w:rPr>
          <w:sz w:val="22"/>
        </w:rPr>
      </w:pPr>
      <w:r>
        <w:rPr>
          <w:sz w:val="22"/>
        </w:rPr>
        <w:t>Reviewed government bids to determine the operating risk and required responses based on operating assumptions and financial returns for 1000 plus solid waste service bids throughout the North America market.</w:t>
      </w:r>
    </w:p>
    <w:p w:rsidR="00F440FC" w:rsidRDefault="00D90E22">
      <w:pPr>
        <w:numPr>
          <w:ilvl w:val="0"/>
          <w:numId w:val="2"/>
        </w:numPr>
        <w:rPr>
          <w:rFonts w:ascii="CG Omega" w:hAnsi="CG Omega"/>
        </w:rPr>
      </w:pPr>
      <w:r>
        <w:rPr>
          <w:sz w:val="22"/>
        </w:rPr>
        <w:t>Prepared, negotiated and closed a 10 year, $300MM service contract with the town of Hempstead, NY for the processing, transfer and disposal of over 800,000 tons of solid waste per year.</w:t>
      </w:r>
    </w:p>
    <w:p w:rsidR="00F440FC" w:rsidRDefault="00D90E22">
      <w:pPr>
        <w:pStyle w:val="Heading1"/>
        <w:rPr>
          <w:bCs w:val="0"/>
        </w:rPr>
      </w:pPr>
      <w:r>
        <w:rPr>
          <w:bCs w:val="0"/>
        </w:rPr>
        <w:t>Project Management</w:t>
      </w:r>
    </w:p>
    <w:p w:rsidR="00F440FC" w:rsidRDefault="0053165A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Developed </w:t>
      </w:r>
      <w:r w:rsidR="00D90E22">
        <w:rPr>
          <w:sz w:val="22"/>
        </w:rPr>
        <w:t>solid waste management facilities that required the coordination of land acquisition and project permitting (engineering/legal) while maintaining development budgets of up to $2MM.</w:t>
      </w:r>
    </w:p>
    <w:p w:rsidR="00F440FC" w:rsidRDefault="00D90E22">
      <w:r>
        <w:t xml:space="preserve">              </w:t>
      </w:r>
    </w:p>
    <w:p w:rsidR="00F440FC" w:rsidRDefault="00D90E22">
      <w:pPr>
        <w:jc w:val="center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WORK EXPERIENCE</w:t>
      </w:r>
    </w:p>
    <w:p w:rsidR="00F440FC" w:rsidRDefault="00F440FC"/>
    <w:p w:rsidR="00F440FC" w:rsidRDefault="002F4EC2">
      <w:pPr>
        <w:ind w:right="-900"/>
        <w:rPr>
          <w:sz w:val="22"/>
        </w:rPr>
      </w:pPr>
      <w:r>
        <w:rPr>
          <w:b/>
          <w:bCs/>
          <w:sz w:val="22"/>
        </w:rPr>
        <w:t>Idealease, Inc.</w:t>
      </w:r>
      <w:r>
        <w:rPr>
          <w:sz w:val="22"/>
        </w:rPr>
        <w:t xml:space="preserve">, Chicago, IL     </w:t>
      </w:r>
      <w:r w:rsidR="00D90E22">
        <w:rPr>
          <w:sz w:val="22"/>
        </w:rPr>
        <w:t xml:space="preserve">                                                                 </w:t>
      </w:r>
      <w:r>
        <w:rPr>
          <w:sz w:val="22"/>
        </w:rPr>
        <w:t xml:space="preserve">                                 2010 to Present</w:t>
      </w:r>
    </w:p>
    <w:p w:rsidR="00F440FC" w:rsidRDefault="002F4EC2">
      <w:pPr>
        <w:pStyle w:val="Heading2"/>
        <w:rPr>
          <w:sz w:val="22"/>
        </w:rPr>
      </w:pPr>
      <w:r>
        <w:rPr>
          <w:sz w:val="22"/>
        </w:rPr>
        <w:t>Director Acquisitions</w:t>
      </w:r>
    </w:p>
    <w:p w:rsidR="00F440FC" w:rsidRDefault="00F440FC">
      <w:pPr>
        <w:pStyle w:val="BodyText3"/>
        <w:ind w:right="-900"/>
      </w:pPr>
    </w:p>
    <w:p w:rsidR="009149E3" w:rsidRDefault="0053165A">
      <w:pPr>
        <w:pStyle w:val="BodyText3"/>
        <w:numPr>
          <w:ilvl w:val="0"/>
          <w:numId w:val="4"/>
        </w:numPr>
        <w:ind w:right="-900"/>
      </w:pPr>
      <w:r>
        <w:t xml:space="preserve">Direct </w:t>
      </w:r>
      <w:r w:rsidR="00D90E22">
        <w:t>the acquisition of truck leasing and logistics companies across the Nor</w:t>
      </w:r>
      <w:r w:rsidR="002F4EC2">
        <w:t>th American</w:t>
      </w:r>
      <w:r w:rsidR="009149E3">
        <w:t xml:space="preserve"> market. Sourced/analyzed 6 leasing companies with $30MM of operating revenue which did not meet </w:t>
      </w:r>
      <w:r w:rsidR="00D90E22">
        <w:t>investment goals.</w:t>
      </w:r>
    </w:p>
    <w:p w:rsidR="00F440FC" w:rsidRDefault="00D90E22" w:rsidP="009149E3">
      <w:pPr>
        <w:pStyle w:val="BodyText3"/>
        <w:ind w:left="360" w:right="-900"/>
      </w:pPr>
      <w:r>
        <w:t xml:space="preserve"> </w:t>
      </w:r>
    </w:p>
    <w:p w:rsidR="00F440FC" w:rsidRDefault="00F440FC">
      <w:pPr>
        <w:ind w:right="-720"/>
        <w:rPr>
          <w:sz w:val="20"/>
        </w:rPr>
      </w:pPr>
    </w:p>
    <w:p w:rsidR="00F440FC" w:rsidRDefault="00D90E22">
      <w:pPr>
        <w:ind w:right="-720"/>
        <w:rPr>
          <w:sz w:val="22"/>
        </w:rPr>
      </w:pPr>
      <w:r>
        <w:rPr>
          <w:sz w:val="22"/>
        </w:rPr>
        <w:lastRenderedPageBreak/>
        <w:t>Bill H. Bailey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Page 2</w:t>
      </w:r>
    </w:p>
    <w:p w:rsidR="00F440FC" w:rsidRDefault="00F440FC">
      <w:pPr>
        <w:pStyle w:val="Heading4"/>
      </w:pPr>
    </w:p>
    <w:p w:rsidR="00F440FC" w:rsidRDefault="00D90E22">
      <w:pPr>
        <w:pStyle w:val="Heading4"/>
      </w:pPr>
      <w:r>
        <w:t>WORK EXPERIENCE</w:t>
      </w:r>
    </w:p>
    <w:p w:rsidR="00F440FC" w:rsidRDefault="00D90E22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           (Continued)</w:t>
      </w:r>
    </w:p>
    <w:p w:rsidR="00F440FC" w:rsidRDefault="00D90E22">
      <w:pPr>
        <w:pStyle w:val="BodyText3"/>
        <w:ind w:right="-900"/>
        <w:rPr>
          <w:sz w:val="22"/>
        </w:rPr>
      </w:pPr>
      <w:r>
        <w:rPr>
          <w:sz w:val="22"/>
        </w:rPr>
        <w:t xml:space="preserve">   </w:t>
      </w:r>
    </w:p>
    <w:p w:rsidR="002F4EC2" w:rsidRDefault="002F4EC2" w:rsidP="002F4EC2">
      <w:pPr>
        <w:ind w:right="-900"/>
        <w:rPr>
          <w:sz w:val="22"/>
        </w:rPr>
      </w:pPr>
      <w:r>
        <w:rPr>
          <w:b/>
          <w:bCs/>
          <w:sz w:val="22"/>
        </w:rPr>
        <w:t>Penske Truck Leasing</w:t>
      </w:r>
      <w:r>
        <w:rPr>
          <w:sz w:val="22"/>
        </w:rPr>
        <w:t>, Reading, PA                                                                                             2000 - 2009</w:t>
      </w:r>
    </w:p>
    <w:p w:rsidR="002F4EC2" w:rsidRDefault="002F4EC2" w:rsidP="002F4EC2">
      <w:pPr>
        <w:pStyle w:val="Heading2"/>
        <w:rPr>
          <w:sz w:val="22"/>
        </w:rPr>
      </w:pPr>
      <w:r>
        <w:rPr>
          <w:sz w:val="22"/>
        </w:rPr>
        <w:t>Senior Business Developer, M&amp;A</w:t>
      </w:r>
    </w:p>
    <w:p w:rsidR="002F4EC2" w:rsidRDefault="002F4EC2" w:rsidP="002F4EC2">
      <w:pPr>
        <w:pStyle w:val="BodyText3"/>
        <w:ind w:right="-900"/>
      </w:pPr>
    </w:p>
    <w:p w:rsidR="002F4EC2" w:rsidRDefault="002F4EC2" w:rsidP="002F4EC2">
      <w:pPr>
        <w:pStyle w:val="BodyText3"/>
        <w:numPr>
          <w:ilvl w:val="0"/>
          <w:numId w:val="4"/>
        </w:numPr>
        <w:ind w:right="-900"/>
      </w:pPr>
      <w:r>
        <w:t xml:space="preserve">Responsibilities included the acquisition of truck leasing and logistics companies across the North American, European and Asian market. Part of team that completed the acquisition of 20 companies generating $1.0B of revenue and 10% EBIT. Sourced/reviewed over 120 logistics and leasing companies not meeting investment goals. </w:t>
      </w:r>
    </w:p>
    <w:p w:rsidR="00F440FC" w:rsidRDefault="00F440FC">
      <w:pPr>
        <w:ind w:right="-720"/>
        <w:rPr>
          <w:b/>
          <w:bCs/>
          <w:sz w:val="22"/>
        </w:rPr>
      </w:pPr>
    </w:p>
    <w:p w:rsidR="00F440FC" w:rsidRDefault="00D90E22">
      <w:pPr>
        <w:ind w:right="-720"/>
        <w:rPr>
          <w:sz w:val="22"/>
        </w:rPr>
      </w:pPr>
      <w:r>
        <w:rPr>
          <w:b/>
          <w:bCs/>
          <w:sz w:val="22"/>
        </w:rPr>
        <w:t>Master Protection Corporation</w:t>
      </w:r>
      <w:r>
        <w:rPr>
          <w:sz w:val="22"/>
        </w:rPr>
        <w:t>, Santa Monica, CA                                                                 1998 - 2000</w:t>
      </w:r>
    </w:p>
    <w:p w:rsidR="00F440FC" w:rsidRDefault="00D90E22">
      <w:pPr>
        <w:pStyle w:val="Heading3"/>
      </w:pPr>
      <w:r>
        <w:t>Director, Mergers &amp; Acquisitions</w:t>
      </w:r>
    </w:p>
    <w:p w:rsidR="00F440FC" w:rsidRDefault="00D90E22">
      <w:pPr>
        <w:numPr>
          <w:ilvl w:val="0"/>
          <w:numId w:val="4"/>
        </w:numPr>
        <w:ind w:right="-900"/>
        <w:rPr>
          <w:sz w:val="20"/>
        </w:rPr>
      </w:pPr>
      <w:r>
        <w:rPr>
          <w:sz w:val="20"/>
        </w:rPr>
        <w:t>Led the acquisition of fire protection service companies in 28 North American markets.</w:t>
      </w:r>
    </w:p>
    <w:p w:rsidR="00F440FC" w:rsidRDefault="00D90E22">
      <w:pPr>
        <w:pStyle w:val="BodyText3"/>
      </w:pPr>
      <w:r>
        <w:t xml:space="preserve">        - Closed three acquisitions which added $2MM in annual revenue creating 1 new operating location.</w:t>
      </w:r>
    </w:p>
    <w:p w:rsidR="00F440FC" w:rsidRDefault="00F440FC"/>
    <w:p w:rsidR="00F440FC" w:rsidRDefault="00D90E22">
      <w:pPr>
        <w:ind w:right="-720"/>
        <w:rPr>
          <w:sz w:val="22"/>
        </w:rPr>
      </w:pPr>
      <w:r>
        <w:rPr>
          <w:b/>
          <w:bCs/>
          <w:sz w:val="22"/>
        </w:rPr>
        <w:t>American Residential Services, Inc</w:t>
      </w:r>
      <w:r>
        <w:rPr>
          <w:sz w:val="22"/>
        </w:rPr>
        <w:t>. Houston, TX                                                                    1996 - 1998</w:t>
      </w:r>
    </w:p>
    <w:p w:rsidR="00F440FC" w:rsidRDefault="00D90E22">
      <w:pPr>
        <w:pStyle w:val="Heading2"/>
        <w:rPr>
          <w:sz w:val="22"/>
        </w:rPr>
      </w:pPr>
      <w:r>
        <w:rPr>
          <w:sz w:val="22"/>
        </w:rPr>
        <w:t>Manager, Mergers &amp; Acquisitions</w:t>
      </w:r>
    </w:p>
    <w:p w:rsidR="00F440FC" w:rsidRDefault="00D90E22">
      <w:pPr>
        <w:pStyle w:val="BodyText2"/>
        <w:numPr>
          <w:ilvl w:val="0"/>
          <w:numId w:val="4"/>
        </w:numPr>
        <w:rPr>
          <w:sz w:val="20"/>
        </w:rPr>
      </w:pPr>
      <w:r>
        <w:rPr>
          <w:sz w:val="20"/>
        </w:rPr>
        <w:t>Organized the identification and acquisition of residential HVAC, plumbing and electrical service companies throughout a 10-state region from Ohio to New England.</w:t>
      </w:r>
    </w:p>
    <w:p w:rsidR="00F440FC" w:rsidRDefault="00D90E22">
      <w:pPr>
        <w:pStyle w:val="BodyTextIndent2"/>
      </w:pPr>
      <w:r>
        <w:t xml:space="preserve">- Structured, negotiated and closed five acquisitions with annual revenue contribution of $25 million and development of 3 new operating locations in Maryland, Ohio and Virginia </w:t>
      </w:r>
    </w:p>
    <w:p w:rsidR="00F440FC" w:rsidRDefault="00F440FC"/>
    <w:p w:rsidR="00F440FC" w:rsidRDefault="00D90E22">
      <w:pPr>
        <w:ind w:right="-720"/>
        <w:rPr>
          <w:sz w:val="22"/>
        </w:rPr>
      </w:pPr>
      <w:r>
        <w:rPr>
          <w:b/>
          <w:bCs/>
          <w:sz w:val="22"/>
        </w:rPr>
        <w:t>USA Waste Services</w:t>
      </w:r>
      <w:r>
        <w:rPr>
          <w:sz w:val="22"/>
        </w:rPr>
        <w:t>, Pittsburgh, PA                                                                                          1991 - 1996</w:t>
      </w:r>
    </w:p>
    <w:p w:rsidR="00F440FC" w:rsidRDefault="00D90E22">
      <w:pPr>
        <w:pStyle w:val="Heading2"/>
        <w:rPr>
          <w:sz w:val="22"/>
        </w:rPr>
      </w:pPr>
      <w:r>
        <w:rPr>
          <w:sz w:val="22"/>
        </w:rPr>
        <w:t>Vice President, Mergers &amp; Acquisitions</w:t>
      </w:r>
    </w:p>
    <w:p w:rsidR="00F440FC" w:rsidRDefault="00D90E22">
      <w:pPr>
        <w:numPr>
          <w:ilvl w:val="0"/>
          <w:numId w:val="4"/>
        </w:numPr>
        <w:ind w:right="-720"/>
        <w:rPr>
          <w:sz w:val="20"/>
        </w:rPr>
      </w:pPr>
      <w:r>
        <w:rPr>
          <w:sz w:val="20"/>
        </w:rPr>
        <w:t>Led a team responsible for acquisitions of landfill and collection companies.  Completed 23 acquisitions that delivered $45 million in operating revenue for the Mid-Atlantic region.</w:t>
      </w:r>
    </w:p>
    <w:p w:rsidR="00F440FC" w:rsidRDefault="00D90E22">
      <w:pPr>
        <w:rPr>
          <w:sz w:val="20"/>
        </w:rPr>
      </w:pPr>
      <w:r>
        <w:rPr>
          <w:sz w:val="20"/>
        </w:rPr>
        <w:t xml:space="preserve">        - Established new operations in Virginia, Connecticut and Massachusetts.</w:t>
      </w:r>
    </w:p>
    <w:p w:rsidR="00F440FC" w:rsidRDefault="00F440FC"/>
    <w:p w:rsidR="00F440FC" w:rsidRDefault="00D90E22">
      <w:pPr>
        <w:ind w:right="-900"/>
        <w:rPr>
          <w:sz w:val="22"/>
        </w:rPr>
      </w:pPr>
      <w:r>
        <w:rPr>
          <w:b/>
          <w:bCs/>
          <w:sz w:val="22"/>
        </w:rPr>
        <w:t>Addington Environmental, Inc</w:t>
      </w:r>
      <w:r>
        <w:rPr>
          <w:sz w:val="22"/>
        </w:rPr>
        <w:t>., Lexington, KY                                                                        1990 - 1991</w:t>
      </w:r>
    </w:p>
    <w:p w:rsidR="00F440FC" w:rsidRDefault="00D90E22">
      <w:pPr>
        <w:pStyle w:val="Heading2"/>
        <w:rPr>
          <w:sz w:val="22"/>
        </w:rPr>
      </w:pPr>
      <w:r>
        <w:rPr>
          <w:sz w:val="22"/>
        </w:rPr>
        <w:t>Vice President, Business Development and Operations</w:t>
      </w:r>
    </w:p>
    <w:p w:rsidR="00F440FC" w:rsidRDefault="00D90E22">
      <w:pPr>
        <w:numPr>
          <w:ilvl w:val="0"/>
          <w:numId w:val="4"/>
        </w:numPr>
        <w:ind w:right="-720"/>
        <w:rPr>
          <w:sz w:val="20"/>
        </w:rPr>
      </w:pPr>
      <w:r>
        <w:rPr>
          <w:sz w:val="20"/>
        </w:rPr>
        <w:t>Member of three person Senior Executive Team credited with the development of this new business venture.  Directed all start-up operations and business development affairs.  Held direct P&amp;L responsibility.</w:t>
      </w:r>
    </w:p>
    <w:p w:rsidR="00F440FC" w:rsidRDefault="00D90E22">
      <w:pPr>
        <w:ind w:left="360" w:firstLine="24"/>
        <w:rPr>
          <w:sz w:val="20"/>
        </w:rPr>
      </w:pPr>
      <w:r>
        <w:rPr>
          <w:sz w:val="20"/>
        </w:rPr>
        <w:t>- Built company from start-up to $2+ million in first year revenues through the acquisition of first   profit center. Led acquisition of a Kentucky landfill and start-up of new operation in North Carolina.</w:t>
      </w:r>
    </w:p>
    <w:p w:rsidR="00F440FC" w:rsidRDefault="00F440FC"/>
    <w:p w:rsidR="00F440FC" w:rsidRDefault="00D90E22">
      <w:pPr>
        <w:ind w:right="-720"/>
        <w:rPr>
          <w:sz w:val="22"/>
        </w:rPr>
      </w:pPr>
      <w:r>
        <w:rPr>
          <w:b/>
          <w:bCs/>
          <w:sz w:val="22"/>
        </w:rPr>
        <w:t>Browning - Ferris Industries, Inc</w:t>
      </w:r>
      <w:r>
        <w:rPr>
          <w:sz w:val="22"/>
        </w:rPr>
        <w:t>., Houston, TX, and Boston MA                                          1980 - 1990</w:t>
      </w:r>
    </w:p>
    <w:p w:rsidR="00F440FC" w:rsidRDefault="00D90E22">
      <w:pPr>
        <w:ind w:right="-180"/>
        <w:rPr>
          <w:sz w:val="22"/>
        </w:rPr>
      </w:pPr>
      <w:r>
        <w:rPr>
          <w:b/>
          <w:bCs/>
          <w:sz w:val="22"/>
          <w:u w:val="single"/>
        </w:rPr>
        <w:t>Vice President of Marketing</w:t>
      </w:r>
      <w:r>
        <w:rPr>
          <w:b/>
          <w:bCs/>
          <w:sz w:val="22"/>
        </w:rPr>
        <w:t xml:space="preserve">  </w:t>
      </w:r>
      <w:r>
        <w:rPr>
          <w:sz w:val="22"/>
        </w:rPr>
        <w:t xml:space="preserve">                                                                                         1988 - 1990</w:t>
      </w:r>
    </w:p>
    <w:p w:rsidR="00F440FC" w:rsidRDefault="00D90E22">
      <w:pPr>
        <w:ind w:right="-180"/>
        <w:rPr>
          <w:sz w:val="22"/>
        </w:rPr>
      </w:pPr>
      <w:r>
        <w:rPr>
          <w:b/>
          <w:bCs/>
          <w:sz w:val="22"/>
          <w:u w:val="single"/>
        </w:rPr>
        <w:t>Regional Market Development Manager</w:t>
      </w:r>
      <w:r>
        <w:rPr>
          <w:b/>
          <w:bCs/>
          <w:sz w:val="22"/>
        </w:rPr>
        <w:t xml:space="preserve">                                                                      </w:t>
      </w:r>
      <w:r>
        <w:rPr>
          <w:sz w:val="22"/>
        </w:rPr>
        <w:t xml:space="preserve">1985 - 1988 </w:t>
      </w:r>
    </w:p>
    <w:p w:rsidR="00F440FC" w:rsidRDefault="00D90E22">
      <w:pPr>
        <w:ind w:right="-180"/>
        <w:rPr>
          <w:sz w:val="22"/>
        </w:rPr>
      </w:pPr>
      <w:r>
        <w:rPr>
          <w:b/>
          <w:bCs/>
          <w:sz w:val="22"/>
          <w:u w:val="single"/>
        </w:rPr>
        <w:t>Manager of Municipal Contracts</w:t>
      </w:r>
      <w:r>
        <w:rPr>
          <w:b/>
          <w:bCs/>
          <w:sz w:val="22"/>
        </w:rPr>
        <w:t xml:space="preserve">                                                                                   </w:t>
      </w:r>
      <w:r>
        <w:rPr>
          <w:sz w:val="22"/>
        </w:rPr>
        <w:t>1981 - 1984</w:t>
      </w:r>
    </w:p>
    <w:p w:rsidR="00F440FC" w:rsidRDefault="00D90E22">
      <w:pPr>
        <w:ind w:right="-540"/>
        <w:rPr>
          <w:sz w:val="22"/>
        </w:rPr>
      </w:pPr>
      <w:r>
        <w:rPr>
          <w:b/>
          <w:bCs/>
          <w:sz w:val="22"/>
          <w:u w:val="single"/>
        </w:rPr>
        <w:t>Marketing Representative</w:t>
      </w:r>
      <w:r>
        <w:rPr>
          <w:b/>
          <w:bCs/>
          <w:sz w:val="22"/>
        </w:rPr>
        <w:t xml:space="preserve">                                                                                               </w:t>
      </w:r>
      <w:r>
        <w:rPr>
          <w:sz w:val="22"/>
        </w:rPr>
        <w:t>1980 - 1981</w:t>
      </w:r>
    </w:p>
    <w:p w:rsidR="00F440FC" w:rsidRPr="001E047E" w:rsidRDefault="00D90E22" w:rsidP="001E047E">
      <w:pPr>
        <w:numPr>
          <w:ilvl w:val="0"/>
          <w:numId w:val="4"/>
        </w:numPr>
        <w:rPr>
          <w:sz w:val="18"/>
          <w:szCs w:val="18"/>
        </w:rPr>
      </w:pPr>
      <w:r w:rsidRPr="0079070E">
        <w:rPr>
          <w:sz w:val="18"/>
          <w:szCs w:val="18"/>
        </w:rPr>
        <w:t>Promoted to increasingly responsible business dev</w:t>
      </w:r>
      <w:r w:rsidR="001E047E">
        <w:rPr>
          <w:sz w:val="18"/>
          <w:szCs w:val="18"/>
        </w:rPr>
        <w:t xml:space="preserve">elopment </w:t>
      </w:r>
      <w:r w:rsidRPr="0079070E">
        <w:rPr>
          <w:sz w:val="18"/>
          <w:szCs w:val="18"/>
        </w:rPr>
        <w:t>positions with the second largest solid waste management company in the U.S. ($3.5 billion in ann</w:t>
      </w:r>
      <w:r w:rsidR="002F4EC2" w:rsidRPr="0079070E">
        <w:rPr>
          <w:sz w:val="18"/>
          <w:szCs w:val="18"/>
        </w:rPr>
        <w:t xml:space="preserve">ual revenues).  </w:t>
      </w:r>
      <w:r w:rsidRPr="0079070E">
        <w:rPr>
          <w:sz w:val="18"/>
          <w:szCs w:val="18"/>
        </w:rPr>
        <w:t>Directed acquisi</w:t>
      </w:r>
      <w:r w:rsidR="001E047E">
        <w:rPr>
          <w:sz w:val="18"/>
          <w:szCs w:val="18"/>
        </w:rPr>
        <w:t xml:space="preserve">tions, </w:t>
      </w:r>
      <w:r w:rsidRPr="0079070E">
        <w:rPr>
          <w:sz w:val="18"/>
          <w:szCs w:val="18"/>
        </w:rPr>
        <w:t>landfill development projects and municipal contracts to complement core business and achieve/surpass revenue and profit objectives.</w:t>
      </w:r>
      <w:r w:rsidRPr="001E047E">
        <w:rPr>
          <w:sz w:val="18"/>
          <w:szCs w:val="18"/>
        </w:rPr>
        <w:t xml:space="preserve">    </w:t>
      </w:r>
    </w:p>
    <w:p w:rsidR="00F440FC" w:rsidRPr="0079070E" w:rsidRDefault="00D90E22">
      <w:pPr>
        <w:rPr>
          <w:sz w:val="18"/>
          <w:szCs w:val="18"/>
        </w:rPr>
      </w:pPr>
      <w:r w:rsidRPr="0079070E">
        <w:rPr>
          <w:sz w:val="18"/>
          <w:szCs w:val="18"/>
        </w:rPr>
        <w:t xml:space="preserve">       - Delivered annual revenue contributions exceeding $50 million.</w:t>
      </w:r>
    </w:p>
    <w:p w:rsidR="00F440FC" w:rsidRPr="0079070E" w:rsidRDefault="00D90E22">
      <w:pPr>
        <w:rPr>
          <w:sz w:val="18"/>
          <w:szCs w:val="18"/>
        </w:rPr>
      </w:pPr>
      <w:r w:rsidRPr="0079070E">
        <w:rPr>
          <w:sz w:val="18"/>
          <w:szCs w:val="18"/>
        </w:rPr>
        <w:t xml:space="preserve">       - Prepared, negotiated and closed a 10-year contract valued at $300+ million in revenues.</w:t>
      </w:r>
    </w:p>
    <w:p w:rsidR="00F440FC" w:rsidRPr="0079070E" w:rsidRDefault="00F440FC" w:rsidP="002F4EC2">
      <w:pPr>
        <w:pStyle w:val="Heading1"/>
        <w:rPr>
          <w:sz w:val="18"/>
          <w:szCs w:val="18"/>
        </w:rPr>
      </w:pPr>
    </w:p>
    <w:p w:rsidR="00F440FC" w:rsidRPr="002F4EC2" w:rsidRDefault="00D90E22">
      <w:pPr>
        <w:pStyle w:val="Heading1"/>
        <w:rPr>
          <w:sz w:val="20"/>
          <w:szCs w:val="20"/>
        </w:rPr>
      </w:pPr>
      <w:r w:rsidRPr="002F4EC2">
        <w:rPr>
          <w:sz w:val="20"/>
          <w:szCs w:val="20"/>
        </w:rPr>
        <w:t>EDUCATION</w:t>
      </w:r>
      <w:r w:rsidR="00280E63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280E63">
        <w:rPr>
          <w:b w:val="0"/>
          <w:sz w:val="22"/>
        </w:rPr>
        <w:t>1972</w:t>
      </w:r>
      <w:r w:rsidR="00280E63" w:rsidRPr="00280E63">
        <w:rPr>
          <w:b w:val="0"/>
          <w:sz w:val="22"/>
        </w:rPr>
        <w:t xml:space="preserve"> - 19</w:t>
      </w:r>
      <w:r w:rsidR="00280E63">
        <w:rPr>
          <w:b w:val="0"/>
          <w:sz w:val="22"/>
        </w:rPr>
        <w:t>77</w:t>
      </w:r>
    </w:p>
    <w:p w:rsidR="00F440FC" w:rsidRPr="009149E3" w:rsidRDefault="00D90E22">
      <w:pPr>
        <w:rPr>
          <w:sz w:val="18"/>
          <w:szCs w:val="18"/>
        </w:rPr>
      </w:pPr>
      <w:r w:rsidRPr="009149E3">
        <w:rPr>
          <w:sz w:val="18"/>
          <w:szCs w:val="18"/>
        </w:rPr>
        <w:t xml:space="preserve">Master of Agriculture - Concentration in Commodity Analysis  </w:t>
      </w:r>
    </w:p>
    <w:p w:rsidR="009149E3" w:rsidRPr="009149E3" w:rsidRDefault="00D90E22">
      <w:pPr>
        <w:rPr>
          <w:sz w:val="18"/>
          <w:szCs w:val="18"/>
        </w:rPr>
      </w:pPr>
      <w:r w:rsidRPr="009149E3">
        <w:rPr>
          <w:sz w:val="18"/>
          <w:szCs w:val="18"/>
        </w:rPr>
        <w:t>Bachelor of Science in Agriculture - Concentration in Business</w:t>
      </w:r>
    </w:p>
    <w:p w:rsidR="00D90E22" w:rsidRPr="009149E3" w:rsidRDefault="00D90E22">
      <w:pPr>
        <w:rPr>
          <w:sz w:val="18"/>
          <w:szCs w:val="18"/>
        </w:rPr>
      </w:pPr>
      <w:r w:rsidRPr="009149E3">
        <w:rPr>
          <w:sz w:val="18"/>
          <w:szCs w:val="18"/>
        </w:rPr>
        <w:t>Texas A&amp;M University, College Station, TX</w:t>
      </w:r>
    </w:p>
    <w:sectPr w:rsidR="00D90E22" w:rsidRPr="009149E3" w:rsidSect="00F44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2F23"/>
    <w:multiLevelType w:val="hybridMultilevel"/>
    <w:tmpl w:val="0A187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4211A4"/>
    <w:multiLevelType w:val="hybridMultilevel"/>
    <w:tmpl w:val="0CE28A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81D6285"/>
    <w:multiLevelType w:val="hybridMultilevel"/>
    <w:tmpl w:val="861A08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71C46B4"/>
    <w:multiLevelType w:val="hybridMultilevel"/>
    <w:tmpl w:val="60AAAC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noPunctuationKerning/>
  <w:characterSpacingControl w:val="doNotCompress"/>
  <w:compat/>
  <w:rsids>
    <w:rsidRoot w:val="002F4EC2"/>
    <w:rsid w:val="001E047E"/>
    <w:rsid w:val="00280E63"/>
    <w:rsid w:val="002F4EC2"/>
    <w:rsid w:val="0053165A"/>
    <w:rsid w:val="0079070E"/>
    <w:rsid w:val="009149E3"/>
    <w:rsid w:val="009D45CB"/>
    <w:rsid w:val="00D90E22"/>
    <w:rsid w:val="00F4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FC"/>
    <w:rPr>
      <w:sz w:val="24"/>
      <w:szCs w:val="24"/>
    </w:rPr>
  </w:style>
  <w:style w:type="paragraph" w:styleId="Heading1">
    <w:name w:val="heading 1"/>
    <w:basedOn w:val="Normal"/>
    <w:next w:val="Normal"/>
    <w:qFormat/>
    <w:rsid w:val="00F440F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440FC"/>
    <w:pPr>
      <w:keepNext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qFormat/>
    <w:rsid w:val="00F440FC"/>
    <w:pPr>
      <w:keepNext/>
      <w:outlineLvl w:val="2"/>
    </w:pPr>
    <w:rPr>
      <w:b/>
      <w:bCs/>
      <w:sz w:val="22"/>
      <w:u w:val="single"/>
    </w:rPr>
  </w:style>
  <w:style w:type="paragraph" w:styleId="Heading4">
    <w:name w:val="heading 4"/>
    <w:basedOn w:val="Normal"/>
    <w:next w:val="Normal"/>
    <w:qFormat/>
    <w:rsid w:val="00F440FC"/>
    <w:pPr>
      <w:keepNext/>
      <w:ind w:right="-72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F440FC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440FC"/>
    <w:pPr>
      <w:ind w:right="-1080"/>
    </w:pPr>
  </w:style>
  <w:style w:type="character" w:styleId="Hyperlink">
    <w:name w:val="Hyperlink"/>
    <w:basedOn w:val="DefaultParagraphFont"/>
    <w:semiHidden/>
    <w:rsid w:val="00F440FC"/>
    <w:rPr>
      <w:color w:val="0000FF"/>
      <w:u w:val="single"/>
    </w:rPr>
  </w:style>
  <w:style w:type="paragraph" w:styleId="Title">
    <w:name w:val="Title"/>
    <w:basedOn w:val="Normal"/>
    <w:qFormat/>
    <w:rsid w:val="00F440FC"/>
    <w:pPr>
      <w:ind w:left="360" w:right="-1260"/>
      <w:jc w:val="center"/>
    </w:pPr>
    <w:rPr>
      <w:b/>
      <w:bCs/>
    </w:rPr>
  </w:style>
  <w:style w:type="paragraph" w:styleId="BlockText">
    <w:name w:val="Block Text"/>
    <w:basedOn w:val="Normal"/>
    <w:semiHidden/>
    <w:rsid w:val="00F440FC"/>
    <w:pPr>
      <w:ind w:left="360" w:right="-720" w:hanging="360"/>
    </w:pPr>
  </w:style>
  <w:style w:type="paragraph" w:styleId="BodyText2">
    <w:name w:val="Body Text 2"/>
    <w:basedOn w:val="Normal"/>
    <w:semiHidden/>
    <w:rsid w:val="00F440FC"/>
    <w:pPr>
      <w:ind w:right="-900"/>
    </w:pPr>
  </w:style>
  <w:style w:type="paragraph" w:styleId="BodyTextIndent">
    <w:name w:val="Body Text Indent"/>
    <w:basedOn w:val="Normal"/>
    <w:semiHidden/>
    <w:rsid w:val="00F440FC"/>
    <w:pPr>
      <w:ind w:left="360" w:hanging="360"/>
    </w:pPr>
  </w:style>
  <w:style w:type="paragraph" w:styleId="BodyText3">
    <w:name w:val="Body Text 3"/>
    <w:basedOn w:val="Normal"/>
    <w:semiHidden/>
    <w:rsid w:val="00F440FC"/>
    <w:rPr>
      <w:sz w:val="20"/>
    </w:rPr>
  </w:style>
  <w:style w:type="paragraph" w:styleId="Subtitle">
    <w:name w:val="Subtitle"/>
    <w:basedOn w:val="Normal"/>
    <w:qFormat/>
    <w:rsid w:val="00F440FC"/>
    <w:pPr>
      <w:jc w:val="center"/>
    </w:pPr>
    <w:rPr>
      <w:b/>
      <w:bCs/>
    </w:rPr>
  </w:style>
  <w:style w:type="character" w:styleId="FollowedHyperlink">
    <w:name w:val="FollowedHyperlink"/>
    <w:basedOn w:val="DefaultParagraphFont"/>
    <w:semiHidden/>
    <w:rsid w:val="00F440FC"/>
    <w:rPr>
      <w:color w:val="800080"/>
      <w:u w:val="single"/>
    </w:rPr>
  </w:style>
  <w:style w:type="paragraph" w:styleId="BodyTextIndent2">
    <w:name w:val="Body Text Indent 2"/>
    <w:basedOn w:val="Normal"/>
    <w:semiHidden/>
    <w:rsid w:val="00F440FC"/>
    <w:pPr>
      <w:ind w:left="360" w:firstLine="24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ileyjr@ms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E6485-80BB-4BF9-9CF0-751A3A6B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H</vt:lpstr>
    </vt:vector>
  </TitlesOfParts>
  <Company/>
  <LinksUpToDate>false</LinksUpToDate>
  <CharactersWithSpaces>6700</CharactersWithSpaces>
  <SharedDoc>false</SharedDoc>
  <HLinks>
    <vt:vector size="6" baseType="variant">
      <vt:variant>
        <vt:i4>1310764</vt:i4>
      </vt:variant>
      <vt:variant>
        <vt:i4>0</vt:i4>
      </vt:variant>
      <vt:variant>
        <vt:i4>0</vt:i4>
      </vt:variant>
      <vt:variant>
        <vt:i4>5</vt:i4>
      </vt:variant>
      <vt:variant>
        <vt:lpwstr>mailto:baileyjr@msn.com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H</dc:title>
  <dc:subject/>
  <dc:creator>Bill</dc:creator>
  <cp:keywords/>
  <dc:description/>
  <cp:lastModifiedBy>Lenovo User</cp:lastModifiedBy>
  <cp:revision>3</cp:revision>
  <dcterms:created xsi:type="dcterms:W3CDTF">2011-01-20T14:39:00Z</dcterms:created>
  <dcterms:modified xsi:type="dcterms:W3CDTF">2011-10-06T11:50:00Z</dcterms:modified>
</cp:coreProperties>
</file>