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672"/>
        <w:gridCol w:w="3672"/>
        <w:gridCol w:w="3672"/>
      </w:tblGrid>
      <w:tr w:rsidR="00D90CB8" w:rsidRPr="00F86526" w:rsidTr="0071233E">
        <w:tc>
          <w:tcPr>
            <w:tcW w:w="11016" w:type="dxa"/>
            <w:gridSpan w:val="3"/>
            <w:tcBorders>
              <w:top w:val="nil"/>
              <w:left w:val="nil"/>
              <w:bottom w:val="nil"/>
              <w:right w:val="nil"/>
            </w:tcBorders>
          </w:tcPr>
          <w:p w:rsidR="00D90CB8" w:rsidRPr="00F86526" w:rsidRDefault="00D90CB8" w:rsidP="0019692B">
            <w:pPr>
              <w:spacing w:before="0"/>
              <w:jc w:val="center"/>
              <w:rPr>
                <w:rFonts w:ascii="Baskerville Old Face" w:hAnsi="Baskerville Old Face"/>
                <w:b/>
                <w:smallCaps/>
                <w:sz w:val="48"/>
                <w:szCs w:val="48"/>
              </w:rPr>
            </w:pPr>
            <w:bookmarkStart w:id="0" w:name="_GoBack"/>
            <w:bookmarkEnd w:id="0"/>
            <w:r w:rsidRPr="00F86526">
              <w:rPr>
                <w:rFonts w:ascii="Baskerville Old Face" w:hAnsi="Baskerville Old Face"/>
                <w:b/>
                <w:smallCaps/>
                <w:sz w:val="48"/>
                <w:szCs w:val="48"/>
              </w:rPr>
              <w:t>Dave Rathay</w:t>
            </w:r>
            <w:r w:rsidRPr="00F86526">
              <w:rPr>
                <w:rFonts w:ascii="Baskerville Old Face" w:hAnsi="Baskerville Old Face"/>
                <w:b/>
                <w:smallCaps/>
                <w:sz w:val="24"/>
                <w:szCs w:val="24"/>
              </w:rPr>
              <w:t>, MBA</w:t>
            </w:r>
          </w:p>
        </w:tc>
      </w:tr>
      <w:tr w:rsidR="00D90CB8" w:rsidRPr="00F86526" w:rsidTr="0071233E">
        <w:trPr>
          <w:trHeight w:val="288"/>
        </w:trPr>
        <w:tc>
          <w:tcPr>
            <w:tcW w:w="11016" w:type="dxa"/>
            <w:gridSpan w:val="3"/>
            <w:tcBorders>
              <w:top w:val="nil"/>
              <w:left w:val="nil"/>
              <w:bottom w:val="single" w:sz="24" w:space="0" w:color="000000"/>
              <w:right w:val="nil"/>
            </w:tcBorders>
          </w:tcPr>
          <w:p w:rsidR="00D90CB8" w:rsidRPr="00F86526" w:rsidRDefault="00D90CB8" w:rsidP="00DC6654">
            <w:pPr>
              <w:spacing w:before="0"/>
              <w:jc w:val="center"/>
              <w:rPr>
                <w:rFonts w:ascii="Baskerville Old Face" w:hAnsi="Baskerville Old Face"/>
              </w:rPr>
            </w:pPr>
            <w:r w:rsidRPr="00F86526">
              <w:rPr>
                <w:rFonts w:ascii="Baskerville Old Face" w:hAnsi="Baskerville Old Face"/>
                <w:sz w:val="20"/>
                <w:szCs w:val="20"/>
              </w:rPr>
              <w:t>1624 Russell Road</w:t>
            </w:r>
            <w:r w:rsidRPr="00F86526">
              <w:rPr>
                <w:rFonts w:ascii="Baskerville Old Face" w:hAnsi="Baskerville Old Face"/>
                <w:smallCaps/>
                <w:sz w:val="20"/>
                <w:szCs w:val="20"/>
              </w:rPr>
              <w:t>, Montgomery, MA 01085</w:t>
            </w:r>
            <w:r w:rsidRPr="00F86526">
              <w:rPr>
                <w:rFonts w:ascii="Baskerville Old Face" w:hAnsi="Baskerville Old Face"/>
                <w:sz w:val="20"/>
                <w:szCs w:val="20"/>
              </w:rPr>
              <w:t xml:space="preserve"> • H: 413-862-4561 •</w:t>
            </w:r>
            <w:r w:rsidRPr="00F86526">
              <w:rPr>
                <w:rFonts w:ascii="Baskerville Old Face" w:hAnsi="Baskerville Old Face"/>
              </w:rPr>
              <w:t xml:space="preserve"> </w:t>
            </w:r>
            <w:r w:rsidRPr="00F86526">
              <w:rPr>
                <w:rFonts w:ascii="Baskerville Old Face" w:hAnsi="Baskerville Old Face"/>
                <w:sz w:val="20"/>
                <w:szCs w:val="20"/>
              </w:rPr>
              <w:t>drathay@verizon.net</w:t>
            </w:r>
          </w:p>
        </w:tc>
      </w:tr>
      <w:tr w:rsidR="00D90CB8" w:rsidRPr="00F86526" w:rsidTr="0071233E">
        <w:trPr>
          <w:trHeight w:val="720"/>
        </w:trPr>
        <w:tc>
          <w:tcPr>
            <w:tcW w:w="11016" w:type="dxa"/>
            <w:gridSpan w:val="3"/>
            <w:tcBorders>
              <w:top w:val="single" w:sz="24" w:space="0" w:color="000000"/>
              <w:left w:val="nil"/>
              <w:bottom w:val="nil"/>
              <w:right w:val="nil"/>
            </w:tcBorders>
            <w:vAlign w:val="center"/>
          </w:tcPr>
          <w:p w:rsidR="00D90CB8" w:rsidRPr="00F86526" w:rsidRDefault="00D90CB8" w:rsidP="00A30C49">
            <w:pPr>
              <w:spacing w:before="0"/>
              <w:jc w:val="center"/>
              <w:rPr>
                <w:rFonts w:ascii="Baskerville Old Face" w:hAnsi="Baskerville Old Face"/>
                <w:smallCaps/>
                <w:sz w:val="36"/>
                <w:szCs w:val="36"/>
              </w:rPr>
            </w:pPr>
            <w:r w:rsidRPr="00F86526">
              <w:rPr>
                <w:rFonts w:ascii="Baskerville Old Face" w:hAnsi="Baskerville Old Face"/>
                <w:smallCaps/>
                <w:sz w:val="36"/>
                <w:szCs w:val="36"/>
              </w:rPr>
              <w:t>Information Technology Leader</w:t>
            </w:r>
          </w:p>
        </w:tc>
      </w:tr>
      <w:tr w:rsidR="00D90CB8" w:rsidRPr="00F86526" w:rsidTr="0071233E">
        <w:trPr>
          <w:trHeight w:val="432"/>
        </w:trPr>
        <w:tc>
          <w:tcPr>
            <w:tcW w:w="11016" w:type="dxa"/>
            <w:gridSpan w:val="3"/>
            <w:tcBorders>
              <w:top w:val="nil"/>
              <w:left w:val="nil"/>
              <w:bottom w:val="nil"/>
              <w:right w:val="nil"/>
            </w:tcBorders>
            <w:shd w:val="clear" w:color="auto" w:fill="F2F2F2"/>
            <w:vAlign w:val="center"/>
          </w:tcPr>
          <w:p w:rsidR="00D90CB8" w:rsidRPr="00F86526" w:rsidRDefault="00D90CB8" w:rsidP="002461C1">
            <w:pPr>
              <w:spacing w:before="0"/>
              <w:jc w:val="center"/>
              <w:rPr>
                <w:rFonts w:ascii="Baskerville Old Face" w:hAnsi="Baskerville Old Face"/>
                <w:b/>
              </w:rPr>
            </w:pPr>
            <w:r w:rsidRPr="00F86526">
              <w:rPr>
                <w:rFonts w:ascii="Baskerville Old Face" w:hAnsi="Baskerville Old Face"/>
                <w:b/>
              </w:rPr>
              <w:t xml:space="preserve">Strategic Planning            Project Management             </w:t>
            </w:r>
            <w:r>
              <w:rPr>
                <w:rFonts w:ascii="Baskerville Old Face" w:hAnsi="Baskerville Old Face"/>
                <w:b/>
              </w:rPr>
              <w:t>Information Security Management</w:t>
            </w:r>
          </w:p>
        </w:tc>
      </w:tr>
      <w:tr w:rsidR="00D90CB8" w:rsidRPr="00F86526" w:rsidTr="0071233E">
        <w:trPr>
          <w:trHeight w:val="144"/>
        </w:trPr>
        <w:tc>
          <w:tcPr>
            <w:tcW w:w="11016" w:type="dxa"/>
            <w:gridSpan w:val="3"/>
            <w:tcBorders>
              <w:top w:val="nil"/>
              <w:left w:val="nil"/>
              <w:bottom w:val="nil"/>
              <w:right w:val="nil"/>
            </w:tcBorders>
          </w:tcPr>
          <w:p w:rsidR="00D90CB8" w:rsidRPr="00F86526" w:rsidRDefault="00D90CB8" w:rsidP="0041199B">
            <w:pPr>
              <w:spacing w:before="0"/>
              <w:rPr>
                <w:rFonts w:ascii="Baskerville Old Face" w:hAnsi="Baskerville Old Face"/>
                <w:sz w:val="16"/>
                <w:szCs w:val="16"/>
              </w:rPr>
            </w:pPr>
          </w:p>
        </w:tc>
      </w:tr>
      <w:tr w:rsidR="00D90CB8" w:rsidRPr="00F86526" w:rsidTr="0071233E">
        <w:tc>
          <w:tcPr>
            <w:tcW w:w="11016" w:type="dxa"/>
            <w:gridSpan w:val="3"/>
            <w:tcBorders>
              <w:top w:val="nil"/>
              <w:left w:val="nil"/>
              <w:bottom w:val="nil"/>
              <w:right w:val="nil"/>
            </w:tcBorders>
          </w:tcPr>
          <w:p w:rsidR="00D90CB8" w:rsidRPr="00F86526" w:rsidRDefault="00D90CB8" w:rsidP="00027ED0">
            <w:pPr>
              <w:pBdr>
                <w:bottom w:val="single" w:sz="8" w:space="1" w:color="auto"/>
              </w:pBdr>
              <w:spacing w:before="0"/>
              <w:ind w:left="900" w:right="720"/>
              <w:jc w:val="both"/>
              <w:rPr>
                <w:rFonts w:ascii="Baskerville Old Face" w:hAnsi="Baskerville Old Face"/>
                <w:sz w:val="24"/>
                <w:szCs w:val="24"/>
              </w:rPr>
            </w:pPr>
            <w:r w:rsidRPr="00F86526">
              <w:rPr>
                <w:rFonts w:ascii="Baskerville Old Face" w:hAnsi="Baskerville Old Face"/>
                <w:sz w:val="24"/>
                <w:szCs w:val="24"/>
              </w:rPr>
              <w:t>Leveraging a balanced mix of information technology and business experience to develop and drive game-changing innovation leading to the achievement of business goals and objectives.</w:t>
            </w:r>
          </w:p>
        </w:tc>
      </w:tr>
      <w:tr w:rsidR="00D90CB8" w:rsidRPr="00F86526" w:rsidTr="0071233E">
        <w:tc>
          <w:tcPr>
            <w:tcW w:w="11016" w:type="dxa"/>
            <w:gridSpan w:val="3"/>
            <w:tcBorders>
              <w:top w:val="nil"/>
              <w:left w:val="nil"/>
              <w:bottom w:val="nil"/>
              <w:right w:val="nil"/>
            </w:tcBorders>
          </w:tcPr>
          <w:p w:rsidR="00D90CB8" w:rsidRPr="00F86526" w:rsidRDefault="00D90CB8" w:rsidP="0041199B">
            <w:pPr>
              <w:spacing w:before="0"/>
              <w:rPr>
                <w:rFonts w:ascii="Baskerville Old Face" w:hAnsi="Baskerville Old Face"/>
                <w:sz w:val="20"/>
                <w:szCs w:val="20"/>
              </w:rPr>
            </w:pPr>
          </w:p>
          <w:p w:rsidR="00D90CB8" w:rsidRPr="00F86526" w:rsidRDefault="00D90CB8" w:rsidP="0041199B">
            <w:pPr>
              <w:spacing w:before="0"/>
              <w:rPr>
                <w:rFonts w:ascii="Baskerville Old Face" w:hAnsi="Baskerville Old Face"/>
                <w:sz w:val="20"/>
                <w:szCs w:val="20"/>
              </w:rPr>
            </w:pPr>
          </w:p>
        </w:tc>
      </w:tr>
      <w:tr w:rsidR="00D90CB8" w:rsidRPr="00F86526" w:rsidTr="0071233E">
        <w:trPr>
          <w:trHeight w:val="432"/>
        </w:trPr>
        <w:tc>
          <w:tcPr>
            <w:tcW w:w="11016" w:type="dxa"/>
            <w:gridSpan w:val="3"/>
            <w:tcBorders>
              <w:top w:val="single" w:sz="12" w:space="0" w:color="auto"/>
              <w:left w:val="nil"/>
              <w:bottom w:val="nil"/>
              <w:right w:val="nil"/>
            </w:tcBorders>
            <w:shd w:val="clear" w:color="auto" w:fill="F2F2F2"/>
          </w:tcPr>
          <w:p w:rsidR="00D90CB8" w:rsidRPr="00F86526" w:rsidRDefault="00D90CB8" w:rsidP="0041199B">
            <w:pPr>
              <w:spacing w:before="0"/>
              <w:jc w:val="center"/>
              <w:rPr>
                <w:rFonts w:ascii="Baskerville Old Face" w:hAnsi="Baskerville Old Face"/>
              </w:rPr>
            </w:pPr>
            <w:r w:rsidRPr="00F86526">
              <w:rPr>
                <w:rFonts w:ascii="Baskerville Old Face" w:hAnsi="Baskerville Old Face"/>
                <w:smallCaps/>
                <w:sz w:val="24"/>
                <w:szCs w:val="24"/>
              </w:rPr>
              <w:t>Profile Summary</w:t>
            </w:r>
          </w:p>
        </w:tc>
      </w:tr>
      <w:tr w:rsidR="00D90CB8" w:rsidRPr="00F86526" w:rsidTr="00DC6654">
        <w:trPr>
          <w:trHeight w:val="387"/>
        </w:trPr>
        <w:tc>
          <w:tcPr>
            <w:tcW w:w="11016" w:type="dxa"/>
            <w:gridSpan w:val="3"/>
            <w:tcBorders>
              <w:top w:val="nil"/>
              <w:left w:val="nil"/>
              <w:bottom w:val="nil"/>
              <w:right w:val="nil"/>
            </w:tcBorders>
          </w:tcPr>
          <w:p w:rsidR="00D90CB8" w:rsidRPr="00F86526" w:rsidRDefault="00D90CB8" w:rsidP="0041199B">
            <w:pPr>
              <w:spacing w:before="0"/>
              <w:jc w:val="both"/>
              <w:rPr>
                <w:rFonts w:ascii="Baskerville Old Face" w:hAnsi="Baskerville Old Face"/>
              </w:rPr>
            </w:pPr>
          </w:p>
        </w:tc>
      </w:tr>
      <w:tr w:rsidR="00D90CB8" w:rsidRPr="00F86526" w:rsidTr="0071233E">
        <w:tc>
          <w:tcPr>
            <w:tcW w:w="11016" w:type="dxa"/>
            <w:gridSpan w:val="3"/>
            <w:tcBorders>
              <w:top w:val="nil"/>
              <w:left w:val="nil"/>
              <w:bottom w:val="nil"/>
              <w:right w:val="nil"/>
            </w:tcBorders>
          </w:tcPr>
          <w:p w:rsidR="00D90CB8" w:rsidRPr="00F86526" w:rsidRDefault="00D90CB8" w:rsidP="003E46FF">
            <w:pPr>
              <w:spacing w:before="0"/>
              <w:jc w:val="both"/>
              <w:rPr>
                <w:rFonts w:ascii="Baskerville Old Face" w:hAnsi="Baskerville Old Face" w:cs="Arial"/>
                <w:sz w:val="24"/>
                <w:szCs w:val="24"/>
              </w:rPr>
            </w:pPr>
            <w:r w:rsidRPr="00F86526">
              <w:rPr>
                <w:rStyle w:val="apple-style-span"/>
                <w:rFonts w:ascii="Baskerville Old Face" w:hAnsi="Baskerville Old Face" w:cs="Arial"/>
                <w:color w:val="000000"/>
                <w:sz w:val="24"/>
                <w:szCs w:val="24"/>
              </w:rPr>
              <w:t>Results-oriented information technology leader</w:t>
            </w:r>
            <w:r w:rsidRPr="00F86526">
              <w:rPr>
                <w:rFonts w:ascii="Baskerville Old Face" w:hAnsi="Baskerville Old Face" w:cs="Arial"/>
                <w:sz w:val="24"/>
                <w:szCs w:val="24"/>
              </w:rPr>
              <w:t xml:space="preserve"> possessing </w:t>
            </w:r>
            <w:r>
              <w:rPr>
                <w:rFonts w:ascii="Baskerville Old Face" w:hAnsi="Baskerville Old Face" w:cs="Arial"/>
                <w:sz w:val="24"/>
                <w:szCs w:val="24"/>
              </w:rPr>
              <w:t>excellent</w:t>
            </w:r>
            <w:r w:rsidRPr="00F86526">
              <w:rPr>
                <w:rFonts w:ascii="Baskerville Old Face" w:hAnsi="Baskerville Old Face" w:cs="Arial"/>
                <w:sz w:val="24"/>
                <w:szCs w:val="24"/>
              </w:rPr>
              <w:t xml:space="preserve"> communication skills and a solid track record of working with business and IT stakeholders to achieve business objectives. A consensus-builder that possesses the broad experience needed to build a comprehensive information technology strategy and the deep experience required to design innovative solutions that deliver real business value.</w:t>
            </w:r>
          </w:p>
          <w:p w:rsidR="00D90CB8" w:rsidRPr="00F86526" w:rsidRDefault="00D90CB8" w:rsidP="0041199B">
            <w:pPr>
              <w:spacing w:before="0"/>
              <w:jc w:val="both"/>
              <w:rPr>
                <w:rStyle w:val="apple-style-span"/>
                <w:rFonts w:ascii="Baskerville Old Face" w:hAnsi="Baskerville Old Face" w:cs="Arial"/>
                <w:color w:val="000000"/>
                <w:sz w:val="24"/>
                <w:szCs w:val="24"/>
              </w:rPr>
            </w:pPr>
          </w:p>
          <w:p w:rsidR="00D90CB8" w:rsidRPr="00F86526" w:rsidRDefault="00D90CB8" w:rsidP="00760274">
            <w:pPr>
              <w:spacing w:before="0"/>
              <w:jc w:val="both"/>
              <w:rPr>
                <w:rStyle w:val="apple-style-span"/>
                <w:rFonts w:ascii="Baskerville Old Face" w:hAnsi="Baskerville Old Face" w:cs="Arial"/>
                <w:color w:val="000000"/>
                <w:sz w:val="24"/>
                <w:szCs w:val="24"/>
              </w:rPr>
            </w:pPr>
            <w:r w:rsidRPr="00F86526">
              <w:rPr>
                <w:rStyle w:val="apple-style-span"/>
                <w:rFonts w:ascii="Baskerville Old Face" w:hAnsi="Baskerville Old Face" w:cs="Arial"/>
                <w:color w:val="000000"/>
                <w:sz w:val="24"/>
                <w:szCs w:val="24"/>
              </w:rPr>
              <w:t>Highly adept at utilizing broad-based skills to enable easy collaboration among varying interests, thus, creating more operationally efficient, secure, and synergistic organizations. Remains abreast of changing trends and values continuous learning in order to assess dynamic environments and ever changing needs. Utilizes strong leadership skills to guide and motivate teams toward achieving client/customer satisfaction by exceeding goals.</w:t>
            </w:r>
          </w:p>
          <w:p w:rsidR="00D90CB8" w:rsidRPr="00F86526" w:rsidRDefault="00D90CB8" w:rsidP="0041199B">
            <w:pPr>
              <w:spacing w:before="0"/>
              <w:jc w:val="both"/>
              <w:rPr>
                <w:rFonts w:ascii="Baskerville Old Face" w:hAnsi="Baskerville Old Face"/>
              </w:rPr>
            </w:pPr>
          </w:p>
        </w:tc>
      </w:tr>
      <w:tr w:rsidR="00D90CB8" w:rsidRPr="00F86526" w:rsidTr="0071233E">
        <w:trPr>
          <w:trHeight w:val="288"/>
        </w:trPr>
        <w:tc>
          <w:tcPr>
            <w:tcW w:w="11016" w:type="dxa"/>
            <w:gridSpan w:val="3"/>
            <w:tcBorders>
              <w:top w:val="nil"/>
              <w:left w:val="nil"/>
              <w:bottom w:val="nil"/>
              <w:right w:val="nil"/>
            </w:tcBorders>
          </w:tcPr>
          <w:p w:rsidR="00D90CB8" w:rsidRPr="00F86526" w:rsidRDefault="00D90CB8" w:rsidP="0041199B">
            <w:pPr>
              <w:spacing w:before="0"/>
              <w:rPr>
                <w:rFonts w:ascii="Baskerville Old Face" w:hAnsi="Baskerville Old Face"/>
              </w:rPr>
            </w:pPr>
            <w:r w:rsidRPr="00F86526">
              <w:rPr>
                <w:rFonts w:ascii="Baskerville Old Face" w:hAnsi="Baskerville Old Face"/>
              </w:rPr>
              <w:t>Core expertise includes:</w:t>
            </w:r>
          </w:p>
        </w:tc>
      </w:tr>
      <w:tr w:rsidR="00D90CB8" w:rsidRPr="00F86526" w:rsidTr="0071233E">
        <w:tc>
          <w:tcPr>
            <w:tcW w:w="3672" w:type="dxa"/>
            <w:tcBorders>
              <w:top w:val="nil"/>
              <w:left w:val="nil"/>
              <w:bottom w:val="nil"/>
              <w:right w:val="nil"/>
            </w:tcBorders>
          </w:tcPr>
          <w:p w:rsidR="00D90CB8" w:rsidRPr="00F86526" w:rsidRDefault="00D90CB8" w:rsidP="00B82C0E">
            <w:pPr>
              <w:spacing w:before="0"/>
              <w:ind w:left="106"/>
              <w:rPr>
                <w:rFonts w:ascii="Baskerville Old Face" w:hAnsi="Baskerville Old Face"/>
                <w:b/>
              </w:rPr>
            </w:pPr>
            <w:r w:rsidRPr="00F86526">
              <w:rPr>
                <w:rFonts w:ascii="Baskerville Old Face" w:hAnsi="Baskerville Old Face"/>
                <w:b/>
                <w:sz w:val="20"/>
                <w:szCs w:val="20"/>
              </w:rPr>
              <w:t>• Business Continuity Planning</w:t>
            </w:r>
          </w:p>
        </w:tc>
        <w:tc>
          <w:tcPr>
            <w:tcW w:w="3672" w:type="dxa"/>
            <w:tcBorders>
              <w:top w:val="nil"/>
              <w:left w:val="nil"/>
              <w:bottom w:val="nil"/>
              <w:right w:val="nil"/>
            </w:tcBorders>
          </w:tcPr>
          <w:p w:rsidR="00D90CB8" w:rsidRPr="00F86526" w:rsidRDefault="00D90CB8" w:rsidP="0041199B">
            <w:pPr>
              <w:spacing w:before="0"/>
              <w:ind w:left="108"/>
              <w:rPr>
                <w:rFonts w:ascii="Baskerville Old Face" w:hAnsi="Baskerville Old Face"/>
                <w:b/>
              </w:rPr>
            </w:pPr>
            <w:r w:rsidRPr="00F86526">
              <w:rPr>
                <w:rFonts w:ascii="Baskerville Old Face" w:hAnsi="Baskerville Old Face"/>
                <w:b/>
                <w:sz w:val="20"/>
                <w:szCs w:val="20"/>
              </w:rPr>
              <w:t>• Technology Architecture &amp; Design</w:t>
            </w:r>
          </w:p>
        </w:tc>
        <w:tc>
          <w:tcPr>
            <w:tcW w:w="3672" w:type="dxa"/>
            <w:tcBorders>
              <w:top w:val="nil"/>
              <w:left w:val="nil"/>
              <w:bottom w:val="nil"/>
              <w:right w:val="nil"/>
            </w:tcBorders>
          </w:tcPr>
          <w:p w:rsidR="00D90CB8" w:rsidRPr="00F86526" w:rsidRDefault="00D90CB8" w:rsidP="00027ED0">
            <w:pPr>
              <w:spacing w:before="0"/>
              <w:ind w:left="142"/>
              <w:rPr>
                <w:rFonts w:ascii="Baskerville Old Face" w:hAnsi="Baskerville Old Face"/>
                <w:b/>
                <w:sz w:val="20"/>
                <w:szCs w:val="20"/>
              </w:rPr>
            </w:pPr>
            <w:r w:rsidRPr="00F86526">
              <w:rPr>
                <w:rFonts w:ascii="Baskerville Old Face" w:hAnsi="Baskerville Old Face"/>
                <w:b/>
                <w:sz w:val="20"/>
                <w:szCs w:val="20"/>
              </w:rPr>
              <w:t>• Risk Management &amp; Assessments</w:t>
            </w:r>
          </w:p>
        </w:tc>
      </w:tr>
      <w:tr w:rsidR="00D90CB8" w:rsidRPr="00F86526" w:rsidTr="0071233E">
        <w:tc>
          <w:tcPr>
            <w:tcW w:w="3672" w:type="dxa"/>
            <w:tcBorders>
              <w:top w:val="nil"/>
              <w:left w:val="nil"/>
              <w:bottom w:val="nil"/>
              <w:right w:val="nil"/>
            </w:tcBorders>
          </w:tcPr>
          <w:p w:rsidR="00D90CB8" w:rsidRPr="00F86526" w:rsidRDefault="00D90CB8" w:rsidP="00B82C0E">
            <w:pPr>
              <w:spacing w:before="0"/>
              <w:ind w:left="106"/>
              <w:rPr>
                <w:rFonts w:ascii="Baskerville Old Face" w:hAnsi="Baskerville Old Face"/>
                <w:b/>
              </w:rPr>
            </w:pPr>
            <w:r w:rsidRPr="00F86526">
              <w:rPr>
                <w:rFonts w:ascii="Baskerville Old Face" w:hAnsi="Baskerville Old Face"/>
                <w:b/>
                <w:sz w:val="20"/>
                <w:szCs w:val="20"/>
              </w:rPr>
              <w:t>• Project  Management</w:t>
            </w:r>
          </w:p>
        </w:tc>
        <w:tc>
          <w:tcPr>
            <w:tcW w:w="3672" w:type="dxa"/>
            <w:tcBorders>
              <w:top w:val="nil"/>
              <w:left w:val="nil"/>
              <w:bottom w:val="nil"/>
              <w:right w:val="nil"/>
            </w:tcBorders>
          </w:tcPr>
          <w:p w:rsidR="00D90CB8" w:rsidRPr="00F86526" w:rsidRDefault="00D90CB8" w:rsidP="0041199B">
            <w:pPr>
              <w:spacing w:before="0"/>
              <w:ind w:left="108"/>
              <w:rPr>
                <w:rFonts w:ascii="Baskerville Old Face" w:hAnsi="Baskerville Old Face"/>
                <w:b/>
                <w:sz w:val="20"/>
                <w:szCs w:val="20"/>
              </w:rPr>
            </w:pPr>
            <w:r w:rsidRPr="00F86526">
              <w:rPr>
                <w:rFonts w:ascii="Baskerville Old Face" w:hAnsi="Baskerville Old Face"/>
                <w:b/>
                <w:sz w:val="20"/>
                <w:szCs w:val="20"/>
              </w:rPr>
              <w:t>• Network Security Design</w:t>
            </w:r>
          </w:p>
        </w:tc>
        <w:tc>
          <w:tcPr>
            <w:tcW w:w="3672" w:type="dxa"/>
            <w:tcBorders>
              <w:top w:val="nil"/>
              <w:left w:val="nil"/>
              <w:bottom w:val="nil"/>
              <w:right w:val="nil"/>
            </w:tcBorders>
          </w:tcPr>
          <w:p w:rsidR="00D90CB8" w:rsidRPr="00F86526" w:rsidRDefault="00D90CB8" w:rsidP="00027ED0">
            <w:pPr>
              <w:spacing w:before="0"/>
              <w:ind w:left="142"/>
              <w:rPr>
                <w:rFonts w:ascii="Baskerville Old Face" w:hAnsi="Baskerville Old Face"/>
                <w:b/>
                <w:sz w:val="20"/>
                <w:szCs w:val="20"/>
              </w:rPr>
            </w:pPr>
            <w:r w:rsidRPr="00F86526">
              <w:rPr>
                <w:rFonts w:ascii="Baskerville Old Face" w:hAnsi="Baskerville Old Face"/>
                <w:b/>
                <w:sz w:val="20"/>
                <w:szCs w:val="20"/>
              </w:rPr>
              <w:t>• Data Loss Prevention</w:t>
            </w:r>
          </w:p>
        </w:tc>
      </w:tr>
      <w:tr w:rsidR="00D90CB8" w:rsidRPr="00F86526" w:rsidTr="0071233E">
        <w:tc>
          <w:tcPr>
            <w:tcW w:w="3672" w:type="dxa"/>
            <w:tcBorders>
              <w:top w:val="nil"/>
              <w:left w:val="nil"/>
              <w:bottom w:val="nil"/>
              <w:right w:val="nil"/>
            </w:tcBorders>
          </w:tcPr>
          <w:p w:rsidR="00D90CB8" w:rsidRPr="00F86526" w:rsidRDefault="00D90CB8" w:rsidP="00B82C0E">
            <w:pPr>
              <w:spacing w:before="0"/>
              <w:ind w:left="106"/>
              <w:rPr>
                <w:rFonts w:ascii="Baskerville Old Face" w:hAnsi="Baskerville Old Face"/>
                <w:b/>
              </w:rPr>
            </w:pPr>
            <w:r w:rsidRPr="00F86526">
              <w:rPr>
                <w:rFonts w:ascii="Baskerville Old Face" w:hAnsi="Baskerville Old Face"/>
                <w:b/>
                <w:sz w:val="20"/>
                <w:szCs w:val="20"/>
              </w:rPr>
              <w:t>• Leadership &amp; Team Building</w:t>
            </w:r>
          </w:p>
        </w:tc>
        <w:tc>
          <w:tcPr>
            <w:tcW w:w="3672" w:type="dxa"/>
            <w:tcBorders>
              <w:top w:val="nil"/>
              <w:left w:val="nil"/>
              <w:bottom w:val="nil"/>
              <w:right w:val="nil"/>
            </w:tcBorders>
          </w:tcPr>
          <w:p w:rsidR="00D90CB8" w:rsidRPr="00F86526" w:rsidRDefault="00D90CB8" w:rsidP="0041199B">
            <w:pPr>
              <w:spacing w:before="0"/>
              <w:ind w:left="108"/>
              <w:rPr>
                <w:rFonts w:ascii="Baskerville Old Face" w:hAnsi="Baskerville Old Face"/>
                <w:b/>
                <w:sz w:val="20"/>
                <w:szCs w:val="20"/>
              </w:rPr>
            </w:pPr>
            <w:r w:rsidRPr="00F86526">
              <w:rPr>
                <w:rFonts w:ascii="Baskerville Old Face" w:hAnsi="Baskerville Old Face"/>
                <w:b/>
                <w:sz w:val="20"/>
                <w:szCs w:val="20"/>
              </w:rPr>
              <w:t xml:space="preserve">• IT Audit &amp; </w:t>
            </w:r>
            <w:r w:rsidR="00024981">
              <w:rPr>
                <w:rFonts w:ascii="Baskerville Old Face" w:hAnsi="Baskerville Old Face"/>
                <w:b/>
                <w:sz w:val="20"/>
                <w:szCs w:val="20"/>
              </w:rPr>
              <w:t xml:space="preserve">HIPAA </w:t>
            </w:r>
            <w:r w:rsidRPr="00F86526">
              <w:rPr>
                <w:rFonts w:ascii="Baskerville Old Face" w:hAnsi="Baskerville Old Face"/>
                <w:b/>
                <w:sz w:val="20"/>
                <w:szCs w:val="20"/>
              </w:rPr>
              <w:t>Compliance</w:t>
            </w:r>
          </w:p>
        </w:tc>
        <w:tc>
          <w:tcPr>
            <w:tcW w:w="3672" w:type="dxa"/>
            <w:tcBorders>
              <w:top w:val="nil"/>
              <w:left w:val="nil"/>
              <w:bottom w:val="nil"/>
              <w:right w:val="nil"/>
            </w:tcBorders>
          </w:tcPr>
          <w:p w:rsidR="00D90CB8" w:rsidRPr="00F86526" w:rsidRDefault="00D90CB8" w:rsidP="00027ED0">
            <w:pPr>
              <w:spacing w:before="0"/>
              <w:ind w:left="142"/>
              <w:rPr>
                <w:rFonts w:ascii="Baskerville Old Face" w:hAnsi="Baskerville Old Face"/>
                <w:b/>
              </w:rPr>
            </w:pPr>
            <w:r w:rsidRPr="00F86526">
              <w:rPr>
                <w:rFonts w:ascii="Baskerville Old Face" w:hAnsi="Baskerville Old Face"/>
                <w:b/>
                <w:sz w:val="20"/>
                <w:szCs w:val="20"/>
              </w:rPr>
              <w:t>• e-Discovery Process Design</w:t>
            </w:r>
          </w:p>
        </w:tc>
      </w:tr>
      <w:tr w:rsidR="00D90CB8" w:rsidRPr="00F86526" w:rsidTr="0071233E">
        <w:tc>
          <w:tcPr>
            <w:tcW w:w="3672" w:type="dxa"/>
            <w:tcBorders>
              <w:top w:val="nil"/>
              <w:left w:val="nil"/>
              <w:bottom w:val="nil"/>
              <w:right w:val="nil"/>
            </w:tcBorders>
          </w:tcPr>
          <w:p w:rsidR="00D90CB8" w:rsidRPr="00F86526" w:rsidRDefault="00D90CB8" w:rsidP="00B82C0E">
            <w:pPr>
              <w:spacing w:before="0"/>
              <w:ind w:left="106"/>
              <w:rPr>
                <w:rFonts w:ascii="Baskerville Old Face" w:hAnsi="Baskerville Old Face"/>
                <w:b/>
                <w:sz w:val="20"/>
                <w:szCs w:val="20"/>
              </w:rPr>
            </w:pPr>
            <w:r w:rsidRPr="00F86526">
              <w:rPr>
                <w:rFonts w:ascii="Baskerville Old Face" w:hAnsi="Baskerville Old Face"/>
                <w:b/>
                <w:sz w:val="20"/>
                <w:szCs w:val="20"/>
              </w:rPr>
              <w:t>• Security Policy &amp; Process Design</w:t>
            </w:r>
          </w:p>
        </w:tc>
        <w:tc>
          <w:tcPr>
            <w:tcW w:w="3672" w:type="dxa"/>
            <w:tcBorders>
              <w:top w:val="nil"/>
              <w:left w:val="nil"/>
              <w:bottom w:val="nil"/>
              <w:right w:val="nil"/>
            </w:tcBorders>
          </w:tcPr>
          <w:p w:rsidR="00D90CB8" w:rsidRPr="00F86526" w:rsidRDefault="00D90CB8" w:rsidP="00462347">
            <w:pPr>
              <w:spacing w:before="0"/>
              <w:ind w:left="108"/>
              <w:rPr>
                <w:rFonts w:ascii="Baskerville Old Face" w:hAnsi="Baskerville Old Face"/>
                <w:b/>
                <w:sz w:val="20"/>
                <w:szCs w:val="20"/>
              </w:rPr>
            </w:pPr>
            <w:r w:rsidRPr="00F86526">
              <w:rPr>
                <w:rFonts w:ascii="Baskerville Old Face" w:hAnsi="Baskerville Old Face"/>
                <w:b/>
                <w:sz w:val="20"/>
                <w:szCs w:val="20"/>
              </w:rPr>
              <w:t>• Business Process Re-engineering</w:t>
            </w:r>
          </w:p>
        </w:tc>
        <w:tc>
          <w:tcPr>
            <w:tcW w:w="3672" w:type="dxa"/>
            <w:tcBorders>
              <w:top w:val="nil"/>
              <w:left w:val="nil"/>
              <w:bottom w:val="nil"/>
              <w:right w:val="nil"/>
            </w:tcBorders>
          </w:tcPr>
          <w:p w:rsidR="00D90CB8" w:rsidRPr="00F86526" w:rsidRDefault="00D90CB8" w:rsidP="00027ED0">
            <w:pPr>
              <w:spacing w:before="0"/>
              <w:ind w:left="142"/>
              <w:rPr>
                <w:rFonts w:ascii="Baskerville Old Face" w:hAnsi="Baskerville Old Face"/>
                <w:b/>
              </w:rPr>
            </w:pPr>
            <w:r w:rsidRPr="00F86526">
              <w:rPr>
                <w:rFonts w:ascii="Baskerville Old Face" w:hAnsi="Baskerville Old Face"/>
                <w:b/>
                <w:sz w:val="20"/>
                <w:szCs w:val="20"/>
              </w:rPr>
              <w:t>• Information Security Management</w:t>
            </w:r>
          </w:p>
        </w:tc>
      </w:tr>
      <w:tr w:rsidR="00D90CB8" w:rsidRPr="00F86526" w:rsidTr="0071233E">
        <w:trPr>
          <w:trHeight w:val="360"/>
        </w:trPr>
        <w:tc>
          <w:tcPr>
            <w:tcW w:w="11016" w:type="dxa"/>
            <w:gridSpan w:val="3"/>
            <w:tcBorders>
              <w:top w:val="nil"/>
              <w:left w:val="nil"/>
              <w:bottom w:val="single" w:sz="12" w:space="0" w:color="000000"/>
              <w:right w:val="nil"/>
            </w:tcBorders>
          </w:tcPr>
          <w:p w:rsidR="00D90CB8" w:rsidRPr="00F86526" w:rsidRDefault="00D90CB8" w:rsidP="0041199B">
            <w:pPr>
              <w:spacing w:before="0"/>
              <w:rPr>
                <w:rFonts w:ascii="Baskerville Old Face" w:hAnsi="Baskerville Old Face"/>
              </w:rPr>
            </w:pPr>
          </w:p>
          <w:p w:rsidR="00D90CB8" w:rsidRPr="00F86526" w:rsidRDefault="00D90CB8" w:rsidP="0041199B">
            <w:pPr>
              <w:spacing w:before="0"/>
              <w:rPr>
                <w:rFonts w:ascii="Baskerville Old Face" w:hAnsi="Baskerville Old Face"/>
              </w:rPr>
            </w:pPr>
          </w:p>
        </w:tc>
      </w:tr>
      <w:tr w:rsidR="00D90CB8" w:rsidRPr="00F86526" w:rsidTr="0071233E">
        <w:trPr>
          <w:trHeight w:val="432"/>
        </w:trPr>
        <w:tc>
          <w:tcPr>
            <w:tcW w:w="11016" w:type="dxa"/>
            <w:gridSpan w:val="3"/>
            <w:tcBorders>
              <w:top w:val="single" w:sz="12" w:space="0" w:color="000000"/>
              <w:left w:val="nil"/>
              <w:bottom w:val="nil"/>
              <w:right w:val="nil"/>
            </w:tcBorders>
            <w:shd w:val="clear" w:color="auto" w:fill="F2F2F2"/>
          </w:tcPr>
          <w:p w:rsidR="00D90CB8" w:rsidRPr="00F86526" w:rsidRDefault="00D90CB8" w:rsidP="0041199B">
            <w:pPr>
              <w:spacing w:before="0"/>
              <w:jc w:val="center"/>
              <w:rPr>
                <w:rFonts w:ascii="Baskerville Old Face" w:hAnsi="Baskerville Old Face"/>
              </w:rPr>
            </w:pPr>
            <w:r w:rsidRPr="00F86526">
              <w:rPr>
                <w:rFonts w:ascii="Baskerville Old Face" w:hAnsi="Baskerville Old Face"/>
                <w:smallCaps/>
                <w:sz w:val="24"/>
                <w:szCs w:val="24"/>
              </w:rPr>
              <w:t>Notable Technical Leadership Achievements</w:t>
            </w:r>
          </w:p>
        </w:tc>
      </w:tr>
      <w:tr w:rsidR="00D90CB8" w:rsidRPr="00F86526" w:rsidTr="0071233E">
        <w:tc>
          <w:tcPr>
            <w:tcW w:w="11016" w:type="dxa"/>
            <w:gridSpan w:val="3"/>
            <w:tcBorders>
              <w:top w:val="nil"/>
              <w:left w:val="nil"/>
              <w:bottom w:val="nil"/>
              <w:right w:val="nil"/>
            </w:tcBorders>
          </w:tcPr>
          <w:p w:rsidR="00D90CB8" w:rsidRPr="00F86526" w:rsidRDefault="00D90CB8" w:rsidP="0041199B">
            <w:pPr>
              <w:spacing w:before="0"/>
              <w:rPr>
                <w:rFonts w:ascii="Baskerville Old Face" w:hAnsi="Baskerville Old Face"/>
              </w:rPr>
            </w:pPr>
          </w:p>
        </w:tc>
      </w:tr>
      <w:tr w:rsidR="00D90CB8" w:rsidRPr="00F86526" w:rsidTr="0071233E">
        <w:tc>
          <w:tcPr>
            <w:tcW w:w="11016" w:type="dxa"/>
            <w:gridSpan w:val="3"/>
            <w:tcBorders>
              <w:top w:val="nil"/>
              <w:left w:val="nil"/>
              <w:bottom w:val="nil"/>
              <w:right w:val="nil"/>
            </w:tcBorders>
          </w:tcPr>
          <w:p w:rsidR="00D90CB8" w:rsidRPr="00F86526" w:rsidRDefault="00D90CB8" w:rsidP="00A81242">
            <w:pPr>
              <w:pStyle w:val="ListParagraph"/>
              <w:numPr>
                <w:ilvl w:val="0"/>
                <w:numId w:val="4"/>
              </w:numPr>
              <w:spacing w:before="0"/>
              <w:ind w:left="360"/>
              <w:rPr>
                <w:rFonts w:ascii="Baskerville Old Face" w:hAnsi="Baskerville Old Face"/>
                <w:sz w:val="24"/>
                <w:szCs w:val="24"/>
              </w:rPr>
            </w:pPr>
            <w:r w:rsidRPr="00F86526">
              <w:rPr>
                <w:rFonts w:ascii="Baskerville Old Face" w:hAnsi="Baskerville Old Face"/>
                <w:b/>
                <w:sz w:val="24"/>
                <w:szCs w:val="24"/>
                <w:u w:val="single"/>
              </w:rPr>
              <w:t>Leadership:</w:t>
            </w:r>
            <w:r w:rsidRPr="00F86526">
              <w:rPr>
                <w:rFonts w:ascii="Baskerville Old Face" w:hAnsi="Baskerville Old Face"/>
                <w:sz w:val="24"/>
                <w:szCs w:val="24"/>
              </w:rPr>
              <w:t xml:space="preserve"> As </w:t>
            </w:r>
            <w:r>
              <w:rPr>
                <w:rFonts w:ascii="Baskerville Old Face" w:hAnsi="Baskerville Old Face"/>
                <w:sz w:val="24"/>
                <w:szCs w:val="24"/>
              </w:rPr>
              <w:t xml:space="preserve">the </w:t>
            </w:r>
            <w:r w:rsidR="00144662">
              <w:rPr>
                <w:rFonts w:ascii="Baskerville Old Face" w:hAnsi="Baskerville Old Face"/>
                <w:sz w:val="24"/>
                <w:szCs w:val="24"/>
              </w:rPr>
              <w:t xml:space="preserve">Vice President of Information Technology at Origin Healthcare Solutions and </w:t>
            </w:r>
            <w:r>
              <w:rPr>
                <w:rFonts w:ascii="Baskerville Old Face" w:hAnsi="Baskerville Old Face"/>
                <w:sz w:val="24"/>
                <w:szCs w:val="24"/>
              </w:rPr>
              <w:t xml:space="preserve">Chief Information Officer at Turf Products Corporation provided hands-on leadership </w:t>
            </w:r>
            <w:r w:rsidRPr="00BD2211">
              <w:rPr>
                <w:rFonts w:ascii="Baskerville Old Face" w:hAnsi="Baskerville Old Face"/>
                <w:sz w:val="24"/>
                <w:szCs w:val="24"/>
              </w:rPr>
              <w:t>le</w:t>
            </w:r>
            <w:r>
              <w:rPr>
                <w:rFonts w:ascii="Baskerville Old Face" w:hAnsi="Baskerville Old Face"/>
                <w:sz w:val="24"/>
                <w:szCs w:val="24"/>
              </w:rPr>
              <w:t>ading</w:t>
            </w:r>
            <w:r w:rsidRPr="00BD2211">
              <w:rPr>
                <w:rFonts w:ascii="Baskerville Old Face" w:hAnsi="Baskerville Old Face"/>
                <w:sz w:val="24"/>
                <w:szCs w:val="24"/>
              </w:rPr>
              <w:t xml:space="preserve"> efforts to bring the company’s information technology infrastructure from a fragmented collection of disparate systems into a cohesive</w:t>
            </w:r>
            <w:r>
              <w:rPr>
                <w:rFonts w:ascii="Baskerville Old Face" w:hAnsi="Baskerville Old Face"/>
                <w:sz w:val="24"/>
                <w:szCs w:val="24"/>
              </w:rPr>
              <w:t>, secure</w:t>
            </w:r>
            <w:r w:rsidRPr="00BD2211">
              <w:rPr>
                <w:rFonts w:ascii="Baskerville Old Face" w:hAnsi="Baskerville Old Face"/>
                <w:sz w:val="24"/>
                <w:szCs w:val="24"/>
              </w:rPr>
              <w:t xml:space="preserve"> environment built around </w:t>
            </w:r>
            <w:r>
              <w:rPr>
                <w:rFonts w:ascii="Baskerville Old Face" w:hAnsi="Baskerville Old Face"/>
                <w:sz w:val="24"/>
                <w:szCs w:val="24"/>
              </w:rPr>
              <w:t>best practices for security, business continuity, and operational effectiveness</w:t>
            </w:r>
            <w:r w:rsidRPr="00BD2211">
              <w:rPr>
                <w:rFonts w:ascii="Baskerville Old Face" w:hAnsi="Baskerville Old Face"/>
                <w:sz w:val="24"/>
                <w:szCs w:val="24"/>
              </w:rPr>
              <w:t>.</w:t>
            </w:r>
            <w:r>
              <w:rPr>
                <w:rFonts w:ascii="Baskerville Old Face" w:hAnsi="Baskerville Old Face"/>
                <w:sz w:val="24"/>
                <w:szCs w:val="24"/>
              </w:rPr>
              <w:t xml:space="preserve">  In my role as Director of IT at Cyalume Technologies I drove projects that ensured Sarbanes-Oxley and </w:t>
            </w:r>
            <w:r w:rsidRPr="00100B4F">
              <w:rPr>
                <w:rFonts w:ascii="Baskerville Old Face" w:hAnsi="Baskerville Old Face" w:cs="Arial"/>
                <w:color w:val="000000"/>
                <w:sz w:val="24"/>
                <w:szCs w:val="24"/>
              </w:rPr>
              <w:t xml:space="preserve">M.G.L. 93H </w:t>
            </w:r>
            <w:r w:rsidRPr="00100B4F">
              <w:rPr>
                <w:rStyle w:val="Emphasis"/>
                <w:rFonts w:ascii="Baskerville Old Face" w:hAnsi="Baskerville Old Face" w:cs="Arial"/>
                <w:b w:val="0"/>
                <w:bCs/>
                <w:color w:val="000000"/>
                <w:sz w:val="24"/>
                <w:szCs w:val="24"/>
              </w:rPr>
              <w:t>201 CMR</w:t>
            </w:r>
            <w:r w:rsidRPr="00100B4F">
              <w:rPr>
                <w:rFonts w:ascii="Baskerville Old Face" w:hAnsi="Baskerville Old Face" w:cs="Arial"/>
                <w:color w:val="000000"/>
                <w:sz w:val="24"/>
                <w:szCs w:val="24"/>
              </w:rPr>
              <w:t xml:space="preserve"> 17.00 </w:t>
            </w:r>
            <w:r w:rsidRPr="00100B4F">
              <w:rPr>
                <w:rFonts w:ascii="Baskerville Old Face" w:hAnsi="Baskerville Old Face"/>
                <w:sz w:val="24"/>
                <w:szCs w:val="24"/>
              </w:rPr>
              <w:t>compliance</w:t>
            </w:r>
            <w:r>
              <w:rPr>
                <w:rFonts w:ascii="Baskerville Old Face" w:hAnsi="Baskerville Old Face"/>
                <w:sz w:val="24"/>
                <w:szCs w:val="24"/>
              </w:rPr>
              <w:t xml:space="preserve"> through upgrades in systems, security, policy and procedures.</w:t>
            </w:r>
          </w:p>
        </w:tc>
      </w:tr>
      <w:tr w:rsidR="00D90CB8" w:rsidRPr="00F86526" w:rsidTr="0071233E">
        <w:tc>
          <w:tcPr>
            <w:tcW w:w="11016" w:type="dxa"/>
            <w:gridSpan w:val="3"/>
            <w:tcBorders>
              <w:top w:val="nil"/>
              <w:left w:val="nil"/>
              <w:bottom w:val="nil"/>
              <w:right w:val="nil"/>
            </w:tcBorders>
          </w:tcPr>
          <w:p w:rsidR="00D90CB8" w:rsidRPr="00F86526" w:rsidRDefault="00D90CB8" w:rsidP="00F31CAA">
            <w:pPr>
              <w:pStyle w:val="ListParagraph"/>
              <w:numPr>
                <w:ilvl w:val="0"/>
                <w:numId w:val="4"/>
              </w:numPr>
              <w:spacing w:before="0"/>
              <w:ind w:left="360"/>
              <w:rPr>
                <w:rFonts w:ascii="Baskerville Old Face" w:hAnsi="Baskerville Old Face"/>
                <w:sz w:val="24"/>
                <w:szCs w:val="24"/>
              </w:rPr>
            </w:pPr>
            <w:r w:rsidRPr="00F86526">
              <w:rPr>
                <w:rFonts w:ascii="Baskerville Old Face" w:hAnsi="Baskerville Old Face"/>
                <w:b/>
                <w:sz w:val="24"/>
                <w:szCs w:val="24"/>
                <w:u w:val="single"/>
              </w:rPr>
              <w:t>Innovation:</w:t>
            </w:r>
            <w:r w:rsidRPr="00F86526">
              <w:rPr>
                <w:rFonts w:ascii="Baskerville Old Face" w:hAnsi="Baskerville Old Face"/>
                <w:sz w:val="24"/>
                <w:szCs w:val="24"/>
              </w:rPr>
              <w:t xml:space="preserve">  As Director of Information Technology, designed and implemented an automated warehouse system for order processing at Cyalume Technologies, Inc., leveraging leading edge wireless and portable computer technologies.</w:t>
            </w:r>
          </w:p>
        </w:tc>
      </w:tr>
      <w:tr w:rsidR="00D90CB8" w:rsidRPr="00F86526" w:rsidTr="0071233E">
        <w:tc>
          <w:tcPr>
            <w:tcW w:w="11016" w:type="dxa"/>
            <w:gridSpan w:val="3"/>
            <w:tcBorders>
              <w:top w:val="nil"/>
              <w:left w:val="nil"/>
              <w:bottom w:val="nil"/>
              <w:right w:val="nil"/>
            </w:tcBorders>
          </w:tcPr>
          <w:p w:rsidR="00D90CB8" w:rsidRPr="00F86526" w:rsidRDefault="00D90CB8" w:rsidP="00305AA2">
            <w:pPr>
              <w:pStyle w:val="ListParagraph"/>
              <w:numPr>
                <w:ilvl w:val="0"/>
                <w:numId w:val="4"/>
              </w:numPr>
              <w:spacing w:before="0"/>
              <w:ind w:left="360"/>
              <w:rPr>
                <w:rFonts w:ascii="Baskerville Old Face" w:hAnsi="Baskerville Old Face"/>
                <w:sz w:val="24"/>
                <w:szCs w:val="24"/>
              </w:rPr>
            </w:pPr>
            <w:r w:rsidRPr="00F86526">
              <w:rPr>
                <w:rFonts w:ascii="Baskerville Old Face" w:hAnsi="Baskerville Old Face"/>
                <w:b/>
                <w:sz w:val="24"/>
                <w:szCs w:val="24"/>
                <w:u w:val="single"/>
              </w:rPr>
              <w:t>Project Management:</w:t>
            </w:r>
            <w:r w:rsidRPr="00F86526">
              <w:rPr>
                <w:rFonts w:ascii="Baskerville Old Face" w:hAnsi="Baskerville Old Face"/>
                <w:sz w:val="24"/>
                <w:szCs w:val="24"/>
              </w:rPr>
              <w:t xml:space="preserve">  As Director of Information Technology at Turf Products Corporation and Cyalume Technologies, led ERP implementation projects from the initial vendor selection through go-live.</w:t>
            </w:r>
          </w:p>
        </w:tc>
      </w:tr>
      <w:tr w:rsidR="00D90CB8" w:rsidRPr="00F86526" w:rsidTr="0071233E">
        <w:tc>
          <w:tcPr>
            <w:tcW w:w="11016" w:type="dxa"/>
            <w:gridSpan w:val="3"/>
            <w:tcBorders>
              <w:top w:val="nil"/>
              <w:left w:val="nil"/>
              <w:bottom w:val="nil"/>
              <w:right w:val="nil"/>
            </w:tcBorders>
          </w:tcPr>
          <w:p w:rsidR="00D90CB8" w:rsidRPr="00F86526" w:rsidRDefault="00D90CB8" w:rsidP="00B4490F">
            <w:pPr>
              <w:pStyle w:val="ListParagraph"/>
              <w:numPr>
                <w:ilvl w:val="0"/>
                <w:numId w:val="4"/>
              </w:numPr>
              <w:spacing w:before="0"/>
              <w:ind w:left="360"/>
              <w:rPr>
                <w:rFonts w:ascii="Baskerville Old Face" w:hAnsi="Baskerville Old Face"/>
                <w:sz w:val="24"/>
                <w:szCs w:val="24"/>
              </w:rPr>
            </w:pPr>
            <w:r w:rsidRPr="00F86526">
              <w:rPr>
                <w:rFonts w:ascii="Baskerville Old Face" w:hAnsi="Baskerville Old Face"/>
                <w:b/>
                <w:sz w:val="24"/>
                <w:szCs w:val="24"/>
                <w:u w:val="single"/>
              </w:rPr>
              <w:t>Operational Effectiveness:</w:t>
            </w:r>
            <w:r w:rsidRPr="00F86526">
              <w:rPr>
                <w:rFonts w:ascii="Baskerville Old Face" w:hAnsi="Baskerville Old Face"/>
                <w:sz w:val="24"/>
                <w:szCs w:val="24"/>
              </w:rPr>
              <w:t xml:space="preserve">  As Director of Information Technology at Cyalume Technologies, re-engineered data center and telecommunication infrastructure, reducing power and cooling requirements while implementing a business continuity plan and reducing operating cost by 20 percent.</w:t>
            </w:r>
          </w:p>
        </w:tc>
      </w:tr>
      <w:tr w:rsidR="00D90CB8" w:rsidRPr="00F86526" w:rsidTr="0071233E">
        <w:tc>
          <w:tcPr>
            <w:tcW w:w="11016" w:type="dxa"/>
            <w:gridSpan w:val="3"/>
            <w:tcBorders>
              <w:top w:val="nil"/>
              <w:left w:val="nil"/>
              <w:bottom w:val="nil"/>
              <w:right w:val="nil"/>
            </w:tcBorders>
          </w:tcPr>
          <w:p w:rsidR="00D90CB8" w:rsidRPr="00F86526" w:rsidRDefault="00D90CB8" w:rsidP="00591817">
            <w:pPr>
              <w:pStyle w:val="ListParagraph"/>
              <w:numPr>
                <w:ilvl w:val="0"/>
                <w:numId w:val="4"/>
              </w:numPr>
              <w:spacing w:before="0"/>
              <w:ind w:left="360"/>
              <w:rPr>
                <w:rFonts w:ascii="Baskerville Old Face" w:hAnsi="Baskerville Old Face"/>
                <w:sz w:val="24"/>
                <w:szCs w:val="24"/>
              </w:rPr>
            </w:pPr>
            <w:r w:rsidRPr="00F86526">
              <w:rPr>
                <w:rFonts w:ascii="Baskerville Old Face" w:hAnsi="Baskerville Old Face"/>
              </w:rPr>
              <w:br w:type="page"/>
            </w:r>
            <w:r w:rsidRPr="00F86526">
              <w:rPr>
                <w:rFonts w:ascii="Baskerville Old Face" w:hAnsi="Baskerville Old Face"/>
              </w:rPr>
              <w:br w:type="page"/>
            </w:r>
            <w:r w:rsidRPr="00F86526">
              <w:rPr>
                <w:rFonts w:ascii="Baskerville Old Face" w:hAnsi="Baskerville Old Face"/>
                <w:b/>
                <w:sz w:val="24"/>
                <w:szCs w:val="24"/>
                <w:u w:val="single"/>
              </w:rPr>
              <w:t>Global Experience:</w:t>
            </w:r>
            <w:r w:rsidRPr="00F86526">
              <w:rPr>
                <w:rFonts w:ascii="Baskerville Old Face" w:hAnsi="Baskerville Old Face"/>
                <w:sz w:val="24"/>
                <w:szCs w:val="24"/>
              </w:rPr>
              <w:t xml:space="preserve">  As Director of Information Technology at Cyalume Technologies, led efforts to align the information technology of manufacturing and sales operations in France with US based headquarters through system redesign. </w:t>
            </w:r>
          </w:p>
        </w:tc>
      </w:tr>
    </w:tbl>
    <w:p w:rsidR="00D90CB8" w:rsidRDefault="00D90CB8"/>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016"/>
      </w:tblGrid>
      <w:tr w:rsidR="00D90CB8" w:rsidRPr="00F86526" w:rsidTr="002B7B9C">
        <w:tc>
          <w:tcPr>
            <w:tcW w:w="11016" w:type="dxa"/>
            <w:tcBorders>
              <w:top w:val="single" w:sz="12" w:space="0" w:color="000000"/>
              <w:left w:val="nil"/>
              <w:bottom w:val="nil"/>
              <w:right w:val="nil"/>
            </w:tcBorders>
            <w:shd w:val="clear" w:color="auto" w:fill="F2F2F2"/>
          </w:tcPr>
          <w:p w:rsidR="00D90CB8" w:rsidRPr="00F86526" w:rsidRDefault="00D90CB8" w:rsidP="002B7B9C">
            <w:pPr>
              <w:spacing w:before="0"/>
              <w:jc w:val="center"/>
              <w:rPr>
                <w:rFonts w:ascii="Baskerville Old Face" w:hAnsi="Baskerville Old Face"/>
              </w:rPr>
            </w:pPr>
            <w:r w:rsidRPr="00F86526">
              <w:rPr>
                <w:rFonts w:ascii="Baskerville Old Face" w:hAnsi="Baskerville Old Face"/>
              </w:rPr>
              <w:br w:type="page"/>
            </w:r>
            <w:r w:rsidRPr="00F86526">
              <w:rPr>
                <w:rFonts w:ascii="Baskerville Old Face" w:hAnsi="Baskerville Old Face"/>
                <w:smallCaps/>
                <w:sz w:val="24"/>
                <w:szCs w:val="24"/>
              </w:rPr>
              <w:t>Recent Professional History</w:t>
            </w:r>
          </w:p>
        </w:tc>
      </w:tr>
      <w:tr w:rsidR="00AD1526" w:rsidRPr="00F86526" w:rsidTr="005E5DE2">
        <w:tc>
          <w:tcPr>
            <w:tcW w:w="11016" w:type="dxa"/>
            <w:tcBorders>
              <w:top w:val="nil"/>
              <w:left w:val="nil"/>
              <w:bottom w:val="single" w:sz="8" w:space="0" w:color="000000"/>
              <w:right w:val="nil"/>
            </w:tcBorders>
          </w:tcPr>
          <w:p w:rsidR="00AD1526" w:rsidRDefault="00AD1526" w:rsidP="005E5DE2">
            <w:pPr>
              <w:spacing w:before="0"/>
              <w:rPr>
                <w:rFonts w:ascii="Baskerville Old Face" w:hAnsi="Baskerville Old Face"/>
                <w:b/>
                <w:sz w:val="24"/>
                <w:szCs w:val="24"/>
              </w:rPr>
            </w:pPr>
          </w:p>
          <w:p w:rsidR="00AD1526" w:rsidRPr="00F86526" w:rsidRDefault="00AD1526" w:rsidP="00AD1526">
            <w:pPr>
              <w:spacing w:before="0"/>
              <w:rPr>
                <w:rFonts w:ascii="Baskerville Old Face" w:hAnsi="Baskerville Old Face"/>
                <w:sz w:val="24"/>
                <w:szCs w:val="24"/>
              </w:rPr>
            </w:pPr>
            <w:r>
              <w:rPr>
                <w:rFonts w:ascii="Baskerville Old Face" w:hAnsi="Baskerville Old Face"/>
                <w:b/>
                <w:sz w:val="24"/>
                <w:szCs w:val="24"/>
              </w:rPr>
              <w:t>Origin Healthcare Solutions</w:t>
            </w:r>
            <w:r w:rsidRPr="00F86526">
              <w:rPr>
                <w:rFonts w:ascii="Baskerville Old Face" w:hAnsi="Baskerville Old Face"/>
                <w:b/>
                <w:sz w:val="24"/>
                <w:szCs w:val="24"/>
              </w:rPr>
              <w:t xml:space="preserve">, </w:t>
            </w:r>
            <w:r>
              <w:rPr>
                <w:rFonts w:ascii="Baskerville Old Face" w:hAnsi="Baskerville Old Face"/>
                <w:b/>
                <w:sz w:val="24"/>
                <w:szCs w:val="24"/>
              </w:rPr>
              <w:t>LLC</w:t>
            </w:r>
            <w:r w:rsidRPr="00F86526">
              <w:rPr>
                <w:rFonts w:ascii="Baskerville Old Face" w:hAnsi="Baskerville Old Face"/>
                <w:sz w:val="24"/>
                <w:szCs w:val="24"/>
              </w:rPr>
              <w:t xml:space="preserve">, </w:t>
            </w:r>
            <w:r>
              <w:rPr>
                <w:rFonts w:ascii="Baskerville Old Face" w:hAnsi="Baskerville Old Face"/>
                <w:sz w:val="24"/>
                <w:szCs w:val="24"/>
              </w:rPr>
              <w:t>Windsor</w:t>
            </w:r>
            <w:r w:rsidRPr="00F86526">
              <w:rPr>
                <w:rFonts w:ascii="Baskerville Old Face" w:hAnsi="Baskerville Old Face"/>
                <w:sz w:val="24"/>
                <w:szCs w:val="24"/>
              </w:rPr>
              <w:t xml:space="preserve">, </w:t>
            </w:r>
            <w:r>
              <w:rPr>
                <w:rFonts w:ascii="Baskerville Old Face" w:hAnsi="Baskerville Old Face"/>
                <w:sz w:val="24"/>
                <w:szCs w:val="24"/>
              </w:rPr>
              <w:t>CT</w:t>
            </w:r>
            <w:r w:rsidRPr="00F86526">
              <w:rPr>
                <w:rFonts w:ascii="Baskerville Old Face" w:hAnsi="Baskerville Old Face"/>
                <w:sz w:val="24"/>
                <w:szCs w:val="24"/>
              </w:rPr>
              <w:t xml:space="preserve">                                                </w:t>
            </w:r>
            <w:r>
              <w:rPr>
                <w:rFonts w:ascii="Baskerville Old Face" w:hAnsi="Baskerville Old Face"/>
                <w:sz w:val="24"/>
                <w:szCs w:val="24"/>
              </w:rPr>
              <w:t xml:space="preserve">                               </w:t>
            </w:r>
            <w:r w:rsidRPr="00F86526">
              <w:rPr>
                <w:rFonts w:ascii="Baskerville Old Face" w:hAnsi="Baskerville Old Face"/>
                <w:sz w:val="24"/>
                <w:szCs w:val="24"/>
              </w:rPr>
              <w:t>20</w:t>
            </w:r>
            <w:r>
              <w:rPr>
                <w:rFonts w:ascii="Baskerville Old Face" w:hAnsi="Baskerville Old Face"/>
                <w:sz w:val="24"/>
                <w:szCs w:val="24"/>
              </w:rPr>
              <w:t>11</w:t>
            </w:r>
            <w:r w:rsidRPr="00F86526">
              <w:rPr>
                <w:rFonts w:ascii="Baskerville Old Face" w:hAnsi="Baskerville Old Face"/>
                <w:sz w:val="24"/>
                <w:szCs w:val="24"/>
              </w:rPr>
              <w:t xml:space="preserve"> - </w:t>
            </w:r>
            <w:r>
              <w:rPr>
                <w:rFonts w:ascii="Baskerville Old Face" w:hAnsi="Baskerville Old Face"/>
                <w:sz w:val="24"/>
                <w:szCs w:val="24"/>
              </w:rPr>
              <w:t>Present</w:t>
            </w:r>
          </w:p>
        </w:tc>
      </w:tr>
      <w:tr w:rsidR="00AD1526" w:rsidRPr="00F86526" w:rsidTr="005E5DE2">
        <w:trPr>
          <w:trHeight w:val="288"/>
        </w:trPr>
        <w:tc>
          <w:tcPr>
            <w:tcW w:w="11016" w:type="dxa"/>
            <w:tcBorders>
              <w:top w:val="single" w:sz="8" w:space="0" w:color="000000"/>
              <w:left w:val="nil"/>
              <w:bottom w:val="single" w:sz="8" w:space="0" w:color="000000"/>
              <w:right w:val="nil"/>
            </w:tcBorders>
          </w:tcPr>
          <w:p w:rsidR="00AD1526" w:rsidRPr="00F86526" w:rsidRDefault="00AD1526" w:rsidP="00AD1526">
            <w:pPr>
              <w:spacing w:before="0"/>
              <w:rPr>
                <w:rFonts w:ascii="Baskerville Old Face" w:hAnsi="Baskerville Old Face"/>
                <w:sz w:val="20"/>
                <w:szCs w:val="20"/>
              </w:rPr>
            </w:pPr>
            <w:r w:rsidRPr="00F86526">
              <w:rPr>
                <w:rFonts w:ascii="Baskerville Old Face" w:hAnsi="Baskerville Old Face"/>
                <w:i/>
                <w:sz w:val="20"/>
                <w:szCs w:val="20"/>
              </w:rPr>
              <w:t xml:space="preserve">Recruited as </w:t>
            </w:r>
            <w:r>
              <w:rPr>
                <w:rFonts w:ascii="Baskerville Old Face" w:hAnsi="Baskerville Old Face"/>
                <w:i/>
                <w:sz w:val="20"/>
                <w:szCs w:val="20"/>
              </w:rPr>
              <w:t>strategic IT leader charged with redesigning the technology infrastructure in line with industry best practices for operating efficiency, business continuity, HIPAA Compliance, and security</w:t>
            </w:r>
            <w:r w:rsidRPr="00F86526">
              <w:rPr>
                <w:rFonts w:ascii="Baskerville Old Face" w:hAnsi="Baskerville Old Face"/>
                <w:i/>
                <w:sz w:val="20"/>
                <w:szCs w:val="20"/>
              </w:rPr>
              <w:t>.</w:t>
            </w:r>
          </w:p>
        </w:tc>
      </w:tr>
      <w:tr w:rsidR="00AD1526" w:rsidRPr="00F86526" w:rsidTr="005E5DE2">
        <w:trPr>
          <w:trHeight w:val="727"/>
        </w:trPr>
        <w:tc>
          <w:tcPr>
            <w:tcW w:w="11016" w:type="dxa"/>
            <w:tcBorders>
              <w:top w:val="single" w:sz="8" w:space="0" w:color="000000"/>
              <w:left w:val="nil"/>
              <w:bottom w:val="nil"/>
              <w:right w:val="nil"/>
            </w:tcBorders>
          </w:tcPr>
          <w:p w:rsidR="00AD1526" w:rsidRPr="00F86526" w:rsidRDefault="00AD1526" w:rsidP="005E5DE2">
            <w:pPr>
              <w:spacing w:before="0"/>
              <w:jc w:val="center"/>
              <w:rPr>
                <w:rFonts w:ascii="Baskerville Old Face" w:hAnsi="Baskerville Old Face"/>
                <w:b/>
                <w:smallCaps/>
                <w:sz w:val="24"/>
                <w:szCs w:val="24"/>
              </w:rPr>
            </w:pPr>
          </w:p>
          <w:p w:rsidR="00AD1526" w:rsidRPr="00F86526" w:rsidRDefault="00AD1526" w:rsidP="005E5DE2">
            <w:pPr>
              <w:spacing w:before="0"/>
              <w:jc w:val="center"/>
              <w:rPr>
                <w:rFonts w:ascii="Baskerville Old Face" w:hAnsi="Baskerville Old Face"/>
                <w:i/>
                <w:sz w:val="24"/>
                <w:szCs w:val="24"/>
              </w:rPr>
            </w:pPr>
            <w:r>
              <w:rPr>
                <w:rFonts w:ascii="Baskerville Old Face" w:hAnsi="Baskerville Old Face"/>
                <w:b/>
                <w:smallCaps/>
                <w:sz w:val="24"/>
                <w:szCs w:val="24"/>
              </w:rPr>
              <w:t>Vice President</w:t>
            </w:r>
            <w:r w:rsidRPr="00F86526">
              <w:rPr>
                <w:rFonts w:ascii="Baskerville Old Face" w:hAnsi="Baskerville Old Face"/>
                <w:b/>
                <w:smallCaps/>
                <w:sz w:val="24"/>
                <w:szCs w:val="24"/>
              </w:rPr>
              <w:t xml:space="preserve"> of  Information Technology</w:t>
            </w:r>
            <w:r>
              <w:rPr>
                <w:rFonts w:ascii="Baskerville Old Face" w:hAnsi="Baskerville Old Face"/>
                <w:b/>
                <w:smallCaps/>
                <w:sz w:val="24"/>
                <w:szCs w:val="24"/>
              </w:rPr>
              <w:t xml:space="preserve"> and Chief Information Security Officer</w:t>
            </w:r>
          </w:p>
        </w:tc>
      </w:tr>
      <w:tr w:rsidR="00AD1526" w:rsidRPr="00F86526" w:rsidTr="005E5DE2">
        <w:tc>
          <w:tcPr>
            <w:tcW w:w="11016" w:type="dxa"/>
            <w:tcBorders>
              <w:top w:val="nil"/>
              <w:left w:val="nil"/>
              <w:bottom w:val="nil"/>
              <w:right w:val="nil"/>
            </w:tcBorders>
          </w:tcPr>
          <w:p w:rsidR="00AD1526" w:rsidRPr="00F86526" w:rsidRDefault="00F76EE6" w:rsidP="005578E6">
            <w:pPr>
              <w:pStyle w:val="PositionDescription"/>
              <w:rPr>
                <w:rFonts w:ascii="Baskerville Old Face" w:hAnsi="Baskerville Old Face" w:cs="Calibri"/>
                <w:sz w:val="24"/>
                <w:szCs w:val="24"/>
              </w:rPr>
            </w:pPr>
            <w:r>
              <w:rPr>
                <w:rFonts w:ascii="Baskerville Old Face" w:hAnsi="Baskerville Old Face" w:cs="Calibri"/>
                <w:sz w:val="24"/>
                <w:szCs w:val="24"/>
              </w:rPr>
              <w:t>Provided s</w:t>
            </w:r>
            <w:r w:rsidR="00EF3A6F">
              <w:rPr>
                <w:rFonts w:ascii="Baskerville Old Face" w:hAnsi="Baskerville Old Face" w:cs="Calibri"/>
                <w:sz w:val="24"/>
                <w:szCs w:val="24"/>
              </w:rPr>
              <w:t xml:space="preserve">trategic planning and design </w:t>
            </w:r>
            <w:r w:rsidR="00BD58E3">
              <w:rPr>
                <w:rFonts w:ascii="Baskerville Old Face" w:hAnsi="Baskerville Old Face" w:cs="Calibri"/>
                <w:sz w:val="24"/>
                <w:szCs w:val="24"/>
              </w:rPr>
              <w:t>to consolidate</w:t>
            </w:r>
            <w:r w:rsidR="00EF3A6F">
              <w:rPr>
                <w:rFonts w:ascii="Baskerville Old Face" w:hAnsi="Baskerville Old Face" w:cs="Calibri"/>
                <w:sz w:val="24"/>
                <w:szCs w:val="24"/>
              </w:rPr>
              <w:t xml:space="preserve"> and restructure</w:t>
            </w:r>
            <w:r w:rsidR="005578E6">
              <w:rPr>
                <w:rFonts w:ascii="Baskerville Old Face" w:hAnsi="Baskerville Old Face" w:cs="Calibri"/>
                <w:sz w:val="24"/>
                <w:szCs w:val="24"/>
              </w:rPr>
              <w:t xml:space="preserve"> a</w:t>
            </w:r>
            <w:r w:rsidR="00EF3A6F">
              <w:rPr>
                <w:rFonts w:ascii="Baskerville Old Face" w:hAnsi="Baskerville Old Face" w:cs="Calibri"/>
                <w:sz w:val="24"/>
                <w:szCs w:val="24"/>
              </w:rPr>
              <w:t xml:space="preserve"> </w:t>
            </w:r>
            <w:r w:rsidR="00BD58E3">
              <w:rPr>
                <w:rFonts w:ascii="Baskerville Old Face" w:hAnsi="Baskerville Old Face" w:cs="Calibri"/>
                <w:sz w:val="24"/>
                <w:szCs w:val="24"/>
              </w:rPr>
              <w:t xml:space="preserve">disparate </w:t>
            </w:r>
            <w:r w:rsidR="00EF3A6F">
              <w:rPr>
                <w:rFonts w:ascii="Baskerville Old Face" w:hAnsi="Baskerville Old Face" w:cs="Calibri"/>
                <w:sz w:val="24"/>
                <w:szCs w:val="24"/>
              </w:rPr>
              <w:t>information technology environment</w:t>
            </w:r>
            <w:r>
              <w:rPr>
                <w:rFonts w:ascii="Baskerville Old Face" w:hAnsi="Baskerville Old Face" w:cs="Calibri"/>
                <w:sz w:val="24"/>
                <w:szCs w:val="24"/>
              </w:rPr>
              <w:t xml:space="preserve"> in line with </w:t>
            </w:r>
            <w:r w:rsidR="00685A64">
              <w:rPr>
                <w:rFonts w:ascii="Baskerville Old Face" w:hAnsi="Baskerville Old Face" w:cs="Calibri"/>
                <w:sz w:val="24"/>
                <w:szCs w:val="24"/>
              </w:rPr>
              <w:t xml:space="preserve">HIPAA compliance and </w:t>
            </w:r>
            <w:r>
              <w:rPr>
                <w:rFonts w:ascii="Baskerville Old Face" w:hAnsi="Baskerville Old Face" w:cs="Calibri"/>
                <w:sz w:val="24"/>
                <w:szCs w:val="24"/>
              </w:rPr>
              <w:t>industry best practices.</w:t>
            </w:r>
            <w:r w:rsidR="00EF3A6F">
              <w:rPr>
                <w:rFonts w:ascii="Baskerville Old Face" w:hAnsi="Baskerville Old Face" w:cs="Calibri"/>
                <w:sz w:val="24"/>
                <w:szCs w:val="24"/>
              </w:rPr>
              <w:t xml:space="preserve"> </w:t>
            </w:r>
            <w:r w:rsidR="00685A64">
              <w:rPr>
                <w:rFonts w:ascii="Baskerville Old Face" w:hAnsi="Baskerville Old Face" w:cs="Calibri"/>
                <w:sz w:val="24"/>
                <w:szCs w:val="24"/>
              </w:rPr>
              <w:t xml:space="preserve">Established security policies and procedures of best practice design.  </w:t>
            </w:r>
            <w:r w:rsidR="00AD1526" w:rsidRPr="00F86526">
              <w:rPr>
                <w:rFonts w:ascii="Baskerville Old Face" w:hAnsi="Baskerville Old Face" w:cs="Calibri"/>
                <w:sz w:val="24"/>
                <w:szCs w:val="24"/>
              </w:rPr>
              <w:t xml:space="preserve">Developed </w:t>
            </w:r>
            <w:r w:rsidR="00685A64">
              <w:rPr>
                <w:rFonts w:ascii="Baskerville Old Face" w:hAnsi="Baskerville Old Face" w:cs="Calibri"/>
                <w:sz w:val="24"/>
                <w:szCs w:val="24"/>
              </w:rPr>
              <w:t>and managed</w:t>
            </w:r>
            <w:r w:rsidR="00AD1526" w:rsidRPr="00F86526">
              <w:rPr>
                <w:rFonts w:ascii="Baskerville Old Face" w:hAnsi="Baskerville Old Face" w:cs="Calibri"/>
                <w:sz w:val="24"/>
                <w:szCs w:val="24"/>
              </w:rPr>
              <w:t xml:space="preserve"> the capital and expens</w:t>
            </w:r>
            <w:r w:rsidR="00685A64">
              <w:rPr>
                <w:rFonts w:ascii="Baskerville Old Face" w:hAnsi="Baskerville Old Face" w:cs="Calibri"/>
                <w:sz w:val="24"/>
                <w:szCs w:val="24"/>
              </w:rPr>
              <w:t>e budgets</w:t>
            </w:r>
            <w:r w:rsidR="00AD1526" w:rsidRPr="00F86526">
              <w:rPr>
                <w:rFonts w:ascii="Baskerville Old Face" w:hAnsi="Baskerville Old Face" w:cs="Calibri"/>
                <w:sz w:val="24"/>
                <w:szCs w:val="24"/>
              </w:rPr>
              <w:t xml:space="preserve">.  </w:t>
            </w:r>
          </w:p>
        </w:tc>
      </w:tr>
      <w:tr w:rsidR="00AD1526" w:rsidRPr="00F86526" w:rsidTr="005E5DE2">
        <w:tc>
          <w:tcPr>
            <w:tcW w:w="11016" w:type="dxa"/>
            <w:tcBorders>
              <w:top w:val="nil"/>
              <w:left w:val="nil"/>
              <w:bottom w:val="nil"/>
              <w:right w:val="nil"/>
            </w:tcBorders>
          </w:tcPr>
          <w:p w:rsidR="003A687F" w:rsidRDefault="003A687F" w:rsidP="005E5DE2">
            <w:pPr>
              <w:pStyle w:val="Accomplishments"/>
              <w:numPr>
                <w:ilvl w:val="0"/>
                <w:numId w:val="1"/>
              </w:numPr>
              <w:ind w:left="376" w:hanging="344"/>
              <w:rPr>
                <w:rFonts w:ascii="Baskerville Old Face" w:hAnsi="Baskerville Old Face" w:cs="Calibri"/>
                <w:sz w:val="24"/>
                <w:szCs w:val="24"/>
              </w:rPr>
            </w:pPr>
            <w:r>
              <w:rPr>
                <w:rFonts w:ascii="Baskerville Old Face" w:hAnsi="Baskerville Old Face" w:cs="Calibri"/>
                <w:b/>
                <w:sz w:val="24"/>
                <w:szCs w:val="24"/>
              </w:rPr>
              <w:t xml:space="preserve">Developed designs and strategic plans </w:t>
            </w:r>
            <w:r>
              <w:rPr>
                <w:rFonts w:ascii="Baskerville Old Face" w:hAnsi="Baskerville Old Face" w:cs="Calibri"/>
                <w:sz w:val="24"/>
                <w:szCs w:val="24"/>
              </w:rPr>
              <w:t>for the restructuring and consolidation of the company’s IT infrastructure. The design reduces the number of data centers from 6 to 2 with full failover redundancy while leveraging cloud based services where appropriate.  The consolidated design will produce $1.1m in operating and capital cost savings.</w:t>
            </w:r>
          </w:p>
          <w:p w:rsidR="003A687F" w:rsidRDefault="003A687F" w:rsidP="005E5DE2">
            <w:pPr>
              <w:pStyle w:val="Accomplishments"/>
              <w:numPr>
                <w:ilvl w:val="0"/>
                <w:numId w:val="1"/>
              </w:numPr>
              <w:ind w:left="376" w:hanging="344"/>
              <w:rPr>
                <w:rFonts w:ascii="Baskerville Old Face" w:hAnsi="Baskerville Old Face" w:cs="Calibri"/>
                <w:sz w:val="24"/>
                <w:szCs w:val="24"/>
              </w:rPr>
            </w:pPr>
            <w:r w:rsidRPr="003A687F">
              <w:rPr>
                <w:rFonts w:ascii="Baskerville Old Face" w:hAnsi="Baskerville Old Face" w:cs="Calibri"/>
                <w:b/>
                <w:sz w:val="24"/>
                <w:szCs w:val="24"/>
              </w:rPr>
              <w:t xml:space="preserve">Designed a </w:t>
            </w:r>
            <w:r w:rsidR="00BD58E3">
              <w:rPr>
                <w:rFonts w:ascii="Baskerville Old Face" w:hAnsi="Baskerville Old Face" w:cs="Calibri"/>
                <w:b/>
                <w:sz w:val="24"/>
                <w:szCs w:val="24"/>
              </w:rPr>
              <w:t xml:space="preserve">Converged Business Network </w:t>
            </w:r>
            <w:r w:rsidR="00BD58E3">
              <w:rPr>
                <w:rFonts w:ascii="Baskerville Old Face" w:hAnsi="Baskerville Old Face" w:cs="Calibri"/>
                <w:sz w:val="24"/>
                <w:szCs w:val="24"/>
              </w:rPr>
              <w:t xml:space="preserve">providing </w:t>
            </w:r>
            <w:r w:rsidRPr="00BD58E3">
              <w:rPr>
                <w:rFonts w:ascii="Baskerville Old Face" w:hAnsi="Baskerville Old Face" w:cs="Calibri"/>
                <w:sz w:val="24"/>
                <w:szCs w:val="24"/>
              </w:rPr>
              <w:t>Wide Area Network</w:t>
            </w:r>
            <w:r>
              <w:rPr>
                <w:rFonts w:ascii="Baskerville Old Face" w:hAnsi="Baskerville Old Face" w:cs="Calibri"/>
                <w:sz w:val="24"/>
                <w:szCs w:val="24"/>
              </w:rPr>
              <w:t xml:space="preserve"> </w:t>
            </w:r>
            <w:r w:rsidR="00BD58E3">
              <w:rPr>
                <w:rFonts w:ascii="Baskerville Old Face" w:hAnsi="Baskerville Old Face" w:cs="Calibri"/>
                <w:sz w:val="24"/>
                <w:szCs w:val="24"/>
              </w:rPr>
              <w:t xml:space="preserve">connectivity, IP based unified communication, and centralized Internet security </w:t>
            </w:r>
            <w:r>
              <w:rPr>
                <w:rFonts w:ascii="Baskerville Old Face" w:hAnsi="Baskerville Old Face" w:cs="Calibri"/>
                <w:sz w:val="24"/>
                <w:szCs w:val="24"/>
              </w:rPr>
              <w:t>with full redundancy to provide high performance connectivity between corporate sites, clients, and key busi</w:t>
            </w:r>
            <w:r w:rsidR="00BD58E3">
              <w:rPr>
                <w:rFonts w:ascii="Baskerville Old Face" w:hAnsi="Baskerville Old Face" w:cs="Calibri"/>
                <w:sz w:val="24"/>
                <w:szCs w:val="24"/>
              </w:rPr>
              <w:t>ness partners.</w:t>
            </w:r>
            <w:r w:rsidR="005578E6">
              <w:rPr>
                <w:rFonts w:ascii="Baskerville Old Face" w:hAnsi="Baskerville Old Face" w:cs="Calibri"/>
                <w:sz w:val="24"/>
                <w:szCs w:val="24"/>
              </w:rPr>
              <w:t xml:space="preserve">  The resulting restructuring is projected to yield a 30% reduction in telecommunication expenses.</w:t>
            </w:r>
          </w:p>
          <w:p w:rsidR="00AD1526" w:rsidRPr="00F86526" w:rsidRDefault="00BD58E3" w:rsidP="00BD58E3">
            <w:pPr>
              <w:pStyle w:val="Accomplishments"/>
              <w:numPr>
                <w:ilvl w:val="0"/>
                <w:numId w:val="1"/>
              </w:numPr>
              <w:ind w:left="376" w:hanging="344"/>
              <w:rPr>
                <w:rFonts w:ascii="Baskerville Old Face" w:hAnsi="Baskerville Old Face" w:cs="Calibri"/>
                <w:sz w:val="24"/>
                <w:szCs w:val="24"/>
              </w:rPr>
            </w:pPr>
            <w:r w:rsidRPr="00BD58E3">
              <w:rPr>
                <w:rFonts w:ascii="Baskerville Old Face" w:hAnsi="Baskerville Old Face" w:cs="Calibri"/>
                <w:b/>
                <w:sz w:val="24"/>
                <w:szCs w:val="24"/>
              </w:rPr>
              <w:t>Established a comprehensive security program</w:t>
            </w:r>
            <w:r>
              <w:rPr>
                <w:rFonts w:ascii="Baskerville Old Face" w:hAnsi="Baskerville Old Face" w:cs="Calibri"/>
                <w:sz w:val="24"/>
                <w:szCs w:val="24"/>
              </w:rPr>
              <w:t xml:space="preserve"> through the creation and implementation of plans, policies, procedures, standards, and training programs.</w:t>
            </w:r>
          </w:p>
        </w:tc>
      </w:tr>
      <w:tr w:rsidR="00AD1526" w:rsidRPr="00F86526" w:rsidTr="005E5DE2">
        <w:tc>
          <w:tcPr>
            <w:tcW w:w="11016" w:type="dxa"/>
            <w:tcBorders>
              <w:top w:val="nil"/>
              <w:left w:val="nil"/>
              <w:bottom w:val="nil"/>
              <w:right w:val="nil"/>
            </w:tcBorders>
          </w:tcPr>
          <w:p w:rsidR="00AD1526" w:rsidRPr="00BD58E3" w:rsidRDefault="00AD1526" w:rsidP="00BD58E3">
            <w:pPr>
              <w:spacing w:before="0"/>
              <w:rPr>
                <w:rFonts w:ascii="Baskerville Old Face" w:hAnsi="Baskerville Old Face" w:cs="Calibri"/>
                <w:sz w:val="24"/>
                <w:szCs w:val="24"/>
              </w:rPr>
            </w:pPr>
          </w:p>
        </w:tc>
      </w:tr>
      <w:tr w:rsidR="00D90CB8" w:rsidRPr="00F86526" w:rsidTr="00EF3A6F">
        <w:trPr>
          <w:trHeight w:val="432"/>
        </w:trPr>
        <w:tc>
          <w:tcPr>
            <w:tcW w:w="11016" w:type="dxa"/>
            <w:tcBorders>
              <w:top w:val="nil"/>
              <w:left w:val="nil"/>
              <w:bottom w:val="nil"/>
              <w:right w:val="nil"/>
            </w:tcBorders>
          </w:tcPr>
          <w:p w:rsidR="00AD1526" w:rsidRPr="00F86526" w:rsidRDefault="00AD1526" w:rsidP="00591817">
            <w:pPr>
              <w:spacing w:before="0"/>
              <w:rPr>
                <w:rFonts w:ascii="Baskerville Old Face" w:hAnsi="Baskerville Old Face"/>
              </w:rPr>
            </w:pPr>
          </w:p>
        </w:tc>
      </w:tr>
      <w:tr w:rsidR="00D90CB8" w:rsidRPr="00F86526" w:rsidTr="0071233E">
        <w:tc>
          <w:tcPr>
            <w:tcW w:w="11016" w:type="dxa"/>
            <w:tcBorders>
              <w:top w:val="nil"/>
              <w:left w:val="nil"/>
              <w:bottom w:val="single" w:sz="8" w:space="0" w:color="000000"/>
              <w:right w:val="nil"/>
            </w:tcBorders>
          </w:tcPr>
          <w:p w:rsidR="00D90CB8" w:rsidRPr="00F86526" w:rsidRDefault="00D90CB8" w:rsidP="00780B1D">
            <w:pPr>
              <w:spacing w:before="0"/>
              <w:rPr>
                <w:rFonts w:ascii="Baskerville Old Face" w:hAnsi="Baskerville Old Face"/>
                <w:sz w:val="24"/>
                <w:szCs w:val="24"/>
              </w:rPr>
            </w:pPr>
            <w:r w:rsidRPr="00F86526">
              <w:rPr>
                <w:rFonts w:ascii="Baskerville Old Face" w:hAnsi="Baskerville Old Face"/>
                <w:b/>
                <w:sz w:val="24"/>
                <w:szCs w:val="24"/>
              </w:rPr>
              <w:t>CYALUME TECHNOLOGIES, INC.</w:t>
            </w:r>
            <w:r w:rsidRPr="00F86526">
              <w:rPr>
                <w:rFonts w:ascii="Baskerville Old Face" w:hAnsi="Baskerville Old Face"/>
                <w:sz w:val="24"/>
                <w:szCs w:val="24"/>
              </w:rPr>
              <w:t>, West Springfield, MA                                                                                2008 - 2010</w:t>
            </w:r>
          </w:p>
        </w:tc>
      </w:tr>
      <w:tr w:rsidR="00D90CB8" w:rsidRPr="00F86526" w:rsidTr="0071233E">
        <w:trPr>
          <w:trHeight w:val="288"/>
        </w:trPr>
        <w:tc>
          <w:tcPr>
            <w:tcW w:w="11016" w:type="dxa"/>
            <w:tcBorders>
              <w:top w:val="single" w:sz="8" w:space="0" w:color="000000"/>
              <w:left w:val="nil"/>
              <w:bottom w:val="single" w:sz="8" w:space="0" w:color="000000"/>
              <w:right w:val="nil"/>
            </w:tcBorders>
          </w:tcPr>
          <w:p w:rsidR="00D90CB8" w:rsidRPr="00F86526" w:rsidRDefault="00D90CB8" w:rsidP="004F03D3">
            <w:pPr>
              <w:spacing w:before="0"/>
              <w:rPr>
                <w:rFonts w:ascii="Baskerville Old Face" w:hAnsi="Baskerville Old Face"/>
                <w:sz w:val="20"/>
                <w:szCs w:val="20"/>
              </w:rPr>
            </w:pPr>
            <w:r w:rsidRPr="00F86526">
              <w:rPr>
                <w:rFonts w:ascii="Baskerville Old Face" w:hAnsi="Baskerville Old Face"/>
                <w:i/>
                <w:sz w:val="20"/>
                <w:szCs w:val="20"/>
              </w:rPr>
              <w:t xml:space="preserve">Recruited as strategic IT leader charged with selecting and implementing an </w:t>
            </w:r>
            <w:r>
              <w:rPr>
                <w:rFonts w:ascii="Baskerville Old Face" w:hAnsi="Baskerville Old Face"/>
                <w:i/>
                <w:sz w:val="20"/>
                <w:szCs w:val="20"/>
              </w:rPr>
              <w:t>enterprise</w:t>
            </w:r>
            <w:r w:rsidRPr="00F86526">
              <w:rPr>
                <w:rFonts w:ascii="Baskerville Old Face" w:hAnsi="Baskerville Old Face"/>
                <w:i/>
                <w:sz w:val="20"/>
                <w:szCs w:val="20"/>
              </w:rPr>
              <w:t xml:space="preserve"> system for global operations.</w:t>
            </w:r>
          </w:p>
        </w:tc>
      </w:tr>
      <w:tr w:rsidR="00D90CB8" w:rsidRPr="00F86526" w:rsidTr="000C1D82">
        <w:trPr>
          <w:trHeight w:val="727"/>
        </w:trPr>
        <w:tc>
          <w:tcPr>
            <w:tcW w:w="11016" w:type="dxa"/>
            <w:tcBorders>
              <w:top w:val="single" w:sz="8" w:space="0" w:color="000000"/>
              <w:left w:val="nil"/>
              <w:bottom w:val="nil"/>
              <w:right w:val="nil"/>
            </w:tcBorders>
          </w:tcPr>
          <w:p w:rsidR="00D90CB8" w:rsidRPr="00F86526" w:rsidRDefault="00D90CB8" w:rsidP="00E77A00">
            <w:pPr>
              <w:spacing w:before="0"/>
              <w:jc w:val="center"/>
              <w:rPr>
                <w:rFonts w:ascii="Baskerville Old Face" w:hAnsi="Baskerville Old Face"/>
                <w:b/>
                <w:smallCaps/>
                <w:sz w:val="24"/>
                <w:szCs w:val="24"/>
              </w:rPr>
            </w:pPr>
          </w:p>
          <w:p w:rsidR="00D90CB8" w:rsidRPr="00F86526" w:rsidRDefault="00D90CB8" w:rsidP="00E77A00">
            <w:pPr>
              <w:spacing w:before="0"/>
              <w:jc w:val="center"/>
              <w:rPr>
                <w:rFonts w:ascii="Baskerville Old Face" w:hAnsi="Baskerville Old Face"/>
                <w:i/>
                <w:sz w:val="24"/>
                <w:szCs w:val="24"/>
              </w:rPr>
            </w:pPr>
            <w:r w:rsidRPr="00F86526">
              <w:rPr>
                <w:rFonts w:ascii="Baskerville Old Face" w:hAnsi="Baskerville Old Face"/>
                <w:b/>
                <w:smallCaps/>
                <w:sz w:val="24"/>
                <w:szCs w:val="24"/>
              </w:rPr>
              <w:t>Director of  Information Technology</w:t>
            </w:r>
          </w:p>
        </w:tc>
      </w:tr>
      <w:tr w:rsidR="00D90CB8" w:rsidRPr="00F86526" w:rsidTr="0071233E">
        <w:tc>
          <w:tcPr>
            <w:tcW w:w="11016" w:type="dxa"/>
            <w:tcBorders>
              <w:top w:val="nil"/>
              <w:left w:val="nil"/>
              <w:bottom w:val="nil"/>
              <w:right w:val="nil"/>
            </w:tcBorders>
          </w:tcPr>
          <w:p w:rsidR="00D90CB8" w:rsidRPr="00F86526" w:rsidRDefault="00D90CB8" w:rsidP="00780B1D">
            <w:pPr>
              <w:pStyle w:val="PositionDescription"/>
              <w:rPr>
                <w:rFonts w:ascii="Baskerville Old Face" w:hAnsi="Baskerville Old Face" w:cs="Calibri"/>
                <w:sz w:val="24"/>
                <w:szCs w:val="24"/>
              </w:rPr>
            </w:pPr>
            <w:r w:rsidRPr="00F86526">
              <w:rPr>
                <w:rFonts w:ascii="Baskerville Old Face" w:hAnsi="Baskerville Old Face" w:cs="Calibri"/>
                <w:sz w:val="24"/>
                <w:szCs w:val="24"/>
              </w:rPr>
              <w:t xml:space="preserve">Management of departmental operations through an </w:t>
            </w:r>
            <w:r>
              <w:rPr>
                <w:rFonts w:ascii="Baskerville Old Face" w:hAnsi="Baskerville Old Face" w:cs="Calibri"/>
                <w:sz w:val="24"/>
                <w:szCs w:val="24"/>
              </w:rPr>
              <w:t>enterprise system</w:t>
            </w:r>
            <w:r w:rsidRPr="00F86526">
              <w:rPr>
                <w:rFonts w:ascii="Baskerville Old Face" w:hAnsi="Baskerville Old Face" w:cs="Calibri"/>
                <w:sz w:val="24"/>
                <w:szCs w:val="24"/>
              </w:rPr>
              <w:t xml:space="preserve"> implementation and related infrastructure improvement projects.  Developed and implemented strategic information technology plans, along with the capital and expense budgets to support these plans.  </w:t>
            </w:r>
            <w:r>
              <w:rPr>
                <w:rFonts w:ascii="Baskerville Old Face" w:hAnsi="Baskerville Old Face" w:cs="Calibri"/>
                <w:sz w:val="24"/>
                <w:szCs w:val="24"/>
              </w:rPr>
              <w:t>Developed and m</w:t>
            </w:r>
            <w:r w:rsidRPr="00F86526">
              <w:rPr>
                <w:rFonts w:ascii="Baskerville Old Face" w:hAnsi="Baskerville Old Face" w:cs="Calibri"/>
                <w:sz w:val="24"/>
                <w:szCs w:val="24"/>
              </w:rPr>
              <w:t>anaged key technology projects including the selection and implementation of the company’s new Enterprise Resource Planning system.</w:t>
            </w:r>
          </w:p>
        </w:tc>
      </w:tr>
      <w:tr w:rsidR="00D90CB8" w:rsidRPr="00F86526" w:rsidTr="0071233E">
        <w:tc>
          <w:tcPr>
            <w:tcW w:w="11016" w:type="dxa"/>
            <w:tcBorders>
              <w:top w:val="nil"/>
              <w:left w:val="nil"/>
              <w:bottom w:val="nil"/>
              <w:right w:val="nil"/>
            </w:tcBorders>
          </w:tcPr>
          <w:p w:rsidR="00D90CB8" w:rsidRPr="00F86526" w:rsidRDefault="00D90CB8" w:rsidP="008D395B">
            <w:pPr>
              <w:pStyle w:val="Accomplishments"/>
              <w:numPr>
                <w:ilvl w:val="0"/>
                <w:numId w:val="1"/>
              </w:numPr>
              <w:ind w:left="376" w:hanging="344"/>
              <w:rPr>
                <w:rFonts w:ascii="Baskerville Old Face" w:hAnsi="Baskerville Old Face" w:cs="Calibri"/>
                <w:sz w:val="24"/>
                <w:szCs w:val="24"/>
              </w:rPr>
            </w:pPr>
            <w:r w:rsidRPr="00F86526">
              <w:rPr>
                <w:rFonts w:ascii="Baskerville Old Face" w:hAnsi="Baskerville Old Face" w:cs="Calibri"/>
                <w:b/>
                <w:sz w:val="24"/>
                <w:szCs w:val="24"/>
              </w:rPr>
              <w:t>Project manager and technology team lead</w:t>
            </w:r>
            <w:r w:rsidRPr="00F86526">
              <w:rPr>
                <w:rFonts w:ascii="Baskerville Old Face" w:hAnsi="Baskerville Old Face" w:cs="Calibri"/>
                <w:sz w:val="24"/>
                <w:szCs w:val="24"/>
              </w:rPr>
              <w:t xml:space="preserve"> through a successful selection and implementation of the company’s Enterprise Resource Planning system.  </w:t>
            </w:r>
            <w:r>
              <w:rPr>
                <w:rFonts w:ascii="Baskerville Old Face" w:hAnsi="Baskerville Old Face" w:cs="Calibri"/>
                <w:sz w:val="24"/>
                <w:szCs w:val="24"/>
              </w:rPr>
              <w:t>Conducted a thorough analysis of each vendor solution for information security and access control to ensure compliance with the Sarbanes-Oxley Act, SAS 70 and related best practices.</w:t>
            </w:r>
            <w:r w:rsidRPr="00BD2211">
              <w:rPr>
                <w:rFonts w:ascii="Baskerville Old Face" w:hAnsi="Baskerville Old Face" w:cs="Calibri"/>
                <w:sz w:val="24"/>
                <w:szCs w:val="24"/>
              </w:rPr>
              <w:t xml:space="preserve"> The project scope included supporting infrastructure and ancillary systems such as </w:t>
            </w:r>
            <w:r>
              <w:rPr>
                <w:rFonts w:ascii="Baskerville Old Face" w:hAnsi="Baskerville Old Face" w:cs="Calibri"/>
                <w:sz w:val="24"/>
                <w:szCs w:val="24"/>
              </w:rPr>
              <w:t xml:space="preserve">Operating Systems, Database, </w:t>
            </w:r>
            <w:r w:rsidRPr="00BD2211">
              <w:rPr>
                <w:rFonts w:ascii="Baskerville Old Face" w:hAnsi="Baskerville Old Face" w:cs="Calibri"/>
                <w:sz w:val="24"/>
                <w:szCs w:val="24"/>
              </w:rPr>
              <w:t>EDI, wireless data collection, labor tracking, HR/Payroll, and shipping manifest.</w:t>
            </w:r>
          </w:p>
        </w:tc>
      </w:tr>
      <w:tr w:rsidR="00D90CB8" w:rsidRPr="00F86526" w:rsidTr="0071233E">
        <w:tc>
          <w:tcPr>
            <w:tcW w:w="11016" w:type="dxa"/>
            <w:tcBorders>
              <w:top w:val="nil"/>
              <w:left w:val="nil"/>
              <w:bottom w:val="nil"/>
              <w:right w:val="nil"/>
            </w:tcBorders>
          </w:tcPr>
          <w:p w:rsidR="00D90CB8" w:rsidRPr="00F86526" w:rsidRDefault="00D90CB8" w:rsidP="0041199B">
            <w:pPr>
              <w:pStyle w:val="ListParagraph"/>
              <w:numPr>
                <w:ilvl w:val="0"/>
                <w:numId w:val="1"/>
              </w:numPr>
              <w:spacing w:before="0"/>
              <w:ind w:left="360"/>
              <w:rPr>
                <w:rFonts w:ascii="Baskerville Old Face" w:hAnsi="Baskerville Old Face" w:cs="Calibri"/>
                <w:sz w:val="24"/>
                <w:szCs w:val="24"/>
              </w:rPr>
            </w:pPr>
            <w:r w:rsidRPr="00F86526">
              <w:rPr>
                <w:rFonts w:ascii="Baskerville Old Face" w:hAnsi="Baskerville Old Face" w:cs="Calibri"/>
                <w:b/>
                <w:sz w:val="24"/>
                <w:szCs w:val="24"/>
              </w:rPr>
              <w:t>Reduced the department’s expense budget</w:t>
            </w:r>
            <w:r w:rsidRPr="00F86526">
              <w:rPr>
                <w:rFonts w:ascii="Baskerville Old Face" w:hAnsi="Baskerville Old Face" w:cs="Calibri"/>
                <w:sz w:val="24"/>
                <w:szCs w:val="24"/>
              </w:rPr>
              <w:t xml:space="preserve"> by 20% for each year of my tenure by eliminating waste and restructuring system designs to maximize utilization.</w:t>
            </w:r>
          </w:p>
        </w:tc>
      </w:tr>
      <w:tr w:rsidR="00D90CB8" w:rsidRPr="00F86526" w:rsidTr="0071233E">
        <w:trPr>
          <w:trHeight w:val="558"/>
        </w:trPr>
        <w:tc>
          <w:tcPr>
            <w:tcW w:w="11016" w:type="dxa"/>
            <w:tcBorders>
              <w:top w:val="nil"/>
              <w:left w:val="nil"/>
              <w:bottom w:val="nil"/>
              <w:right w:val="nil"/>
            </w:tcBorders>
          </w:tcPr>
          <w:p w:rsidR="00D90CB8" w:rsidRPr="00F86526" w:rsidRDefault="00D90CB8" w:rsidP="00DC6654">
            <w:pPr>
              <w:pStyle w:val="ListParagraph"/>
              <w:numPr>
                <w:ilvl w:val="0"/>
                <w:numId w:val="1"/>
              </w:numPr>
              <w:spacing w:before="0"/>
              <w:ind w:left="360"/>
              <w:rPr>
                <w:rFonts w:ascii="Baskerville Old Face" w:hAnsi="Baskerville Old Face" w:cs="Calibri"/>
                <w:sz w:val="24"/>
                <w:szCs w:val="24"/>
              </w:rPr>
            </w:pPr>
            <w:r w:rsidRPr="00F86526">
              <w:rPr>
                <w:rFonts w:ascii="Baskerville Old Face" w:hAnsi="Baskerville Old Face" w:cs="Calibri"/>
                <w:b/>
                <w:sz w:val="24"/>
                <w:szCs w:val="24"/>
              </w:rPr>
              <w:t>Transitioned the company’s primary systems</w:t>
            </w:r>
            <w:r w:rsidRPr="00F86526">
              <w:rPr>
                <w:rFonts w:ascii="Baskerville Old Face" w:hAnsi="Baskerville Old Face" w:cs="Calibri"/>
                <w:sz w:val="24"/>
                <w:szCs w:val="24"/>
              </w:rPr>
              <w:t xml:space="preserve"> into an efficient Virtual Server/SAN environment with fail-over </w:t>
            </w:r>
            <w:r>
              <w:rPr>
                <w:rFonts w:ascii="Baskerville Old Face" w:hAnsi="Baskerville Old Face" w:cs="Calibri"/>
                <w:sz w:val="24"/>
                <w:szCs w:val="24"/>
              </w:rPr>
              <w:t>capability</w:t>
            </w:r>
            <w:r w:rsidRPr="00F86526">
              <w:rPr>
                <w:rFonts w:ascii="Baskerville Old Face" w:hAnsi="Baskerville Old Face" w:cs="Calibri"/>
                <w:sz w:val="24"/>
                <w:szCs w:val="24"/>
              </w:rPr>
              <w:t xml:space="preserve"> for business continuity and disaster recovery protection.  The resulting configuration reduced cooling cost buy 15% and power consumption by 25%.</w:t>
            </w:r>
          </w:p>
        </w:tc>
      </w:tr>
      <w:tr w:rsidR="00D90CB8" w:rsidRPr="00F86526" w:rsidTr="009E1D46">
        <w:trPr>
          <w:trHeight w:val="360"/>
        </w:trPr>
        <w:tc>
          <w:tcPr>
            <w:tcW w:w="11016" w:type="dxa"/>
            <w:tcBorders>
              <w:top w:val="nil"/>
              <w:left w:val="nil"/>
              <w:bottom w:val="nil"/>
              <w:right w:val="nil"/>
            </w:tcBorders>
          </w:tcPr>
          <w:p w:rsidR="00D90CB8" w:rsidRPr="00F86526" w:rsidRDefault="00D90CB8" w:rsidP="0071233E">
            <w:pPr>
              <w:pStyle w:val="ListParagraph"/>
              <w:numPr>
                <w:ilvl w:val="0"/>
                <w:numId w:val="1"/>
              </w:numPr>
              <w:spacing w:before="0"/>
              <w:ind w:left="360"/>
              <w:rPr>
                <w:rFonts w:ascii="Baskerville Old Face" w:hAnsi="Baskerville Old Face" w:cs="Calibri"/>
                <w:sz w:val="24"/>
                <w:szCs w:val="24"/>
              </w:rPr>
            </w:pPr>
            <w:r w:rsidRPr="00F86526">
              <w:rPr>
                <w:rFonts w:ascii="Baskerville Old Face" w:hAnsi="Baskerville Old Face" w:cs="Calibri"/>
                <w:b/>
                <w:sz w:val="24"/>
                <w:szCs w:val="24"/>
              </w:rPr>
              <w:t>Brought the IT systems into full compliance</w:t>
            </w:r>
            <w:r w:rsidRPr="00F86526">
              <w:rPr>
                <w:rFonts w:ascii="Baskerville Old Face" w:hAnsi="Baskerville Old Face" w:cs="Calibri"/>
                <w:sz w:val="24"/>
                <w:szCs w:val="24"/>
              </w:rPr>
              <w:t xml:space="preserve"> with Sarbanes-Oxley and Massachusetts 201 CMR 17.00</w:t>
            </w:r>
          </w:p>
        </w:tc>
      </w:tr>
      <w:tr w:rsidR="00D90CB8" w:rsidRPr="00F86526" w:rsidTr="009E1D46">
        <w:trPr>
          <w:trHeight w:val="621"/>
        </w:trPr>
        <w:tc>
          <w:tcPr>
            <w:tcW w:w="11016" w:type="dxa"/>
            <w:tcBorders>
              <w:top w:val="nil"/>
              <w:left w:val="nil"/>
              <w:bottom w:val="nil"/>
              <w:right w:val="nil"/>
            </w:tcBorders>
          </w:tcPr>
          <w:p w:rsidR="00D90CB8" w:rsidRPr="00F86526" w:rsidRDefault="00D90CB8" w:rsidP="00780B1D">
            <w:pPr>
              <w:pStyle w:val="ListParagraph"/>
              <w:spacing w:before="0"/>
              <w:ind w:left="16"/>
              <w:rPr>
                <w:rFonts w:ascii="Baskerville Old Face" w:hAnsi="Baskerville Old Face"/>
                <w:b/>
                <w:sz w:val="24"/>
                <w:szCs w:val="24"/>
              </w:rPr>
            </w:pPr>
          </w:p>
        </w:tc>
      </w:tr>
      <w:tr w:rsidR="00D90CB8" w:rsidRPr="00F86526" w:rsidTr="009E1D46">
        <w:trPr>
          <w:trHeight w:val="270"/>
        </w:trPr>
        <w:tc>
          <w:tcPr>
            <w:tcW w:w="11016" w:type="dxa"/>
            <w:tcBorders>
              <w:top w:val="nil"/>
              <w:left w:val="nil"/>
              <w:bottom w:val="single" w:sz="8" w:space="0" w:color="000000"/>
              <w:right w:val="nil"/>
            </w:tcBorders>
          </w:tcPr>
          <w:p w:rsidR="00D90CB8" w:rsidRPr="00F86526" w:rsidRDefault="00D90CB8" w:rsidP="00780B1D">
            <w:pPr>
              <w:pStyle w:val="ListParagraph"/>
              <w:spacing w:before="0"/>
              <w:ind w:left="16"/>
              <w:rPr>
                <w:rFonts w:ascii="Baskerville Old Face" w:hAnsi="Baskerville Old Face"/>
                <w:b/>
                <w:iCs/>
                <w:sz w:val="24"/>
                <w:szCs w:val="24"/>
              </w:rPr>
            </w:pPr>
            <w:r w:rsidRPr="00F86526">
              <w:rPr>
                <w:rFonts w:ascii="Baskerville Old Face" w:hAnsi="Baskerville Old Face"/>
                <w:b/>
                <w:sz w:val="24"/>
                <w:szCs w:val="24"/>
              </w:rPr>
              <w:lastRenderedPageBreak/>
              <w:t>TURF PRODUCTS CORPORATION</w:t>
            </w:r>
            <w:r w:rsidRPr="00F86526">
              <w:rPr>
                <w:rFonts w:ascii="Baskerville Old Face" w:hAnsi="Baskerville Old Face"/>
                <w:sz w:val="24"/>
                <w:szCs w:val="24"/>
              </w:rPr>
              <w:t>, Enfield, CT                                                                                                   1999-2008</w:t>
            </w:r>
          </w:p>
        </w:tc>
      </w:tr>
      <w:tr w:rsidR="00D90CB8" w:rsidRPr="00F86526" w:rsidTr="0071233E">
        <w:trPr>
          <w:trHeight w:val="250"/>
        </w:trPr>
        <w:tc>
          <w:tcPr>
            <w:tcW w:w="11016" w:type="dxa"/>
            <w:tcBorders>
              <w:top w:val="single" w:sz="8" w:space="0" w:color="000000"/>
              <w:left w:val="nil"/>
              <w:bottom w:val="single" w:sz="8" w:space="0" w:color="000000"/>
              <w:right w:val="nil"/>
            </w:tcBorders>
          </w:tcPr>
          <w:p w:rsidR="00D90CB8" w:rsidRPr="00F86526" w:rsidRDefault="00D90CB8" w:rsidP="00F50C9D">
            <w:pPr>
              <w:pStyle w:val="ListParagraph"/>
              <w:spacing w:before="0"/>
              <w:ind w:left="0"/>
              <w:rPr>
                <w:rFonts w:ascii="Baskerville Old Face" w:hAnsi="Baskerville Old Face"/>
                <w:b/>
                <w:iCs/>
                <w:sz w:val="20"/>
                <w:szCs w:val="20"/>
              </w:rPr>
            </w:pPr>
            <w:r w:rsidRPr="00F86526">
              <w:rPr>
                <w:rFonts w:ascii="Baskerville Old Face" w:hAnsi="Baskerville Old Face"/>
                <w:i/>
                <w:sz w:val="20"/>
                <w:szCs w:val="20"/>
              </w:rPr>
              <w:t>Recruited to build a leading edge information technology department from a fragmented legacy environment.</w:t>
            </w:r>
          </w:p>
        </w:tc>
      </w:tr>
      <w:tr w:rsidR="00D90CB8" w:rsidRPr="00F86526" w:rsidTr="000C1D82">
        <w:trPr>
          <w:trHeight w:val="682"/>
        </w:trPr>
        <w:tc>
          <w:tcPr>
            <w:tcW w:w="11016" w:type="dxa"/>
            <w:tcBorders>
              <w:top w:val="single" w:sz="8" w:space="0" w:color="000000"/>
              <w:left w:val="nil"/>
              <w:bottom w:val="nil"/>
              <w:right w:val="nil"/>
            </w:tcBorders>
          </w:tcPr>
          <w:p w:rsidR="00D90CB8" w:rsidRPr="00F86526" w:rsidRDefault="00D90CB8" w:rsidP="0041199B">
            <w:pPr>
              <w:spacing w:before="0"/>
              <w:jc w:val="center"/>
              <w:rPr>
                <w:rFonts w:ascii="Baskerville Old Face" w:hAnsi="Baskerville Old Face"/>
                <w:b/>
                <w:smallCaps/>
                <w:sz w:val="24"/>
                <w:szCs w:val="24"/>
              </w:rPr>
            </w:pPr>
          </w:p>
          <w:p w:rsidR="00D90CB8" w:rsidRPr="00F86526" w:rsidRDefault="00D90CB8" w:rsidP="006070E8">
            <w:pPr>
              <w:spacing w:before="0"/>
              <w:jc w:val="center"/>
              <w:rPr>
                <w:rFonts w:ascii="Baskerville Old Face" w:hAnsi="Baskerville Old Face"/>
                <w:sz w:val="24"/>
                <w:szCs w:val="24"/>
              </w:rPr>
            </w:pPr>
            <w:r>
              <w:rPr>
                <w:rFonts w:ascii="Baskerville Old Face" w:hAnsi="Baskerville Old Face"/>
                <w:b/>
                <w:smallCaps/>
                <w:sz w:val="24"/>
                <w:szCs w:val="24"/>
              </w:rPr>
              <w:t>Chief</w:t>
            </w:r>
            <w:r w:rsidRPr="00F86526">
              <w:rPr>
                <w:rFonts w:ascii="Baskerville Old Face" w:hAnsi="Baskerville Old Face"/>
                <w:b/>
                <w:smallCaps/>
                <w:sz w:val="24"/>
                <w:szCs w:val="24"/>
              </w:rPr>
              <w:t xml:space="preserve"> Information </w:t>
            </w:r>
            <w:r>
              <w:rPr>
                <w:rFonts w:ascii="Baskerville Old Face" w:hAnsi="Baskerville Old Face"/>
                <w:b/>
                <w:smallCaps/>
                <w:sz w:val="24"/>
                <w:szCs w:val="24"/>
              </w:rPr>
              <w:t>Officer</w:t>
            </w:r>
          </w:p>
        </w:tc>
      </w:tr>
      <w:tr w:rsidR="00D90CB8" w:rsidRPr="00F86526" w:rsidTr="0071233E">
        <w:tc>
          <w:tcPr>
            <w:tcW w:w="11016" w:type="dxa"/>
            <w:tcBorders>
              <w:top w:val="nil"/>
              <w:left w:val="nil"/>
              <w:bottom w:val="nil"/>
              <w:right w:val="nil"/>
            </w:tcBorders>
          </w:tcPr>
          <w:p w:rsidR="00D90CB8" w:rsidRPr="00F86526" w:rsidRDefault="00D90CB8" w:rsidP="00DC6654">
            <w:pPr>
              <w:pStyle w:val="PositionDescription"/>
              <w:rPr>
                <w:rFonts w:ascii="Baskerville Old Face" w:hAnsi="Baskerville Old Face"/>
                <w:sz w:val="24"/>
                <w:szCs w:val="24"/>
              </w:rPr>
            </w:pPr>
            <w:r>
              <w:rPr>
                <w:rFonts w:ascii="Baskerville Old Face" w:hAnsi="Baskerville Old Face"/>
                <w:sz w:val="24"/>
                <w:szCs w:val="24"/>
              </w:rPr>
              <w:t xml:space="preserve">Provided strategic IT leadership during the company’s aggressive growth and acquisition phase, consolidating and standardizing business systems for maximized operational effectiveness and efficiency.  </w:t>
            </w:r>
            <w:r w:rsidRPr="00F86526">
              <w:rPr>
                <w:rFonts w:ascii="Baskerville Old Face" w:hAnsi="Baskerville Old Face"/>
                <w:sz w:val="24"/>
                <w:szCs w:val="24"/>
              </w:rPr>
              <w:t>Managed departmental operations including the development and implementation of strategic information technology plans, along with the capital and expense budgets to support these plans.   Managed several major infrastructure overhaul projects.</w:t>
            </w:r>
          </w:p>
        </w:tc>
      </w:tr>
      <w:tr w:rsidR="00D90CB8" w:rsidRPr="00F86526" w:rsidTr="00E7121D">
        <w:trPr>
          <w:trHeight w:val="288"/>
        </w:trPr>
        <w:tc>
          <w:tcPr>
            <w:tcW w:w="11016" w:type="dxa"/>
            <w:tcBorders>
              <w:top w:val="nil"/>
              <w:left w:val="nil"/>
              <w:bottom w:val="nil"/>
              <w:right w:val="nil"/>
            </w:tcBorders>
          </w:tcPr>
          <w:p w:rsidR="00D90CB8" w:rsidRPr="00F86526" w:rsidRDefault="00D90CB8" w:rsidP="00D03557">
            <w:pPr>
              <w:pStyle w:val="Accomplishments"/>
              <w:numPr>
                <w:ilvl w:val="0"/>
                <w:numId w:val="9"/>
              </w:numPr>
              <w:ind w:left="376"/>
              <w:rPr>
                <w:rFonts w:ascii="Baskerville Old Face" w:hAnsi="Baskerville Old Face"/>
                <w:sz w:val="24"/>
                <w:szCs w:val="24"/>
              </w:rPr>
            </w:pPr>
            <w:r>
              <w:rPr>
                <w:rFonts w:ascii="Baskerville Old Face" w:hAnsi="Baskerville Old Face"/>
                <w:b/>
                <w:sz w:val="24"/>
                <w:szCs w:val="24"/>
              </w:rPr>
              <w:t xml:space="preserve">Designed </w:t>
            </w:r>
            <w:r>
              <w:rPr>
                <w:rFonts w:ascii="Baskerville Old Face" w:hAnsi="Baskerville Old Face"/>
                <w:sz w:val="24"/>
                <w:szCs w:val="24"/>
              </w:rPr>
              <w:t>the company’s new central data center implementing best practices for asset protection, security, and performance.</w:t>
            </w:r>
          </w:p>
        </w:tc>
      </w:tr>
      <w:tr w:rsidR="00D90CB8" w:rsidRPr="00F86526" w:rsidTr="0071233E">
        <w:tc>
          <w:tcPr>
            <w:tcW w:w="11016" w:type="dxa"/>
            <w:tcBorders>
              <w:top w:val="nil"/>
              <w:left w:val="nil"/>
              <w:bottom w:val="nil"/>
              <w:right w:val="nil"/>
            </w:tcBorders>
          </w:tcPr>
          <w:p w:rsidR="00D90CB8" w:rsidRPr="00F86526" w:rsidRDefault="00D90CB8" w:rsidP="00D03557">
            <w:pPr>
              <w:pStyle w:val="Accomplishments"/>
              <w:numPr>
                <w:ilvl w:val="0"/>
                <w:numId w:val="8"/>
              </w:numPr>
              <w:ind w:left="376"/>
              <w:rPr>
                <w:rFonts w:ascii="Baskerville Old Face" w:hAnsi="Baskerville Old Face"/>
                <w:sz w:val="24"/>
                <w:szCs w:val="24"/>
              </w:rPr>
            </w:pPr>
            <w:r w:rsidRPr="00BD2211">
              <w:rPr>
                <w:rFonts w:ascii="Baskerville Old Face" w:hAnsi="Baskerville Old Face"/>
                <w:b/>
                <w:sz w:val="24"/>
                <w:szCs w:val="24"/>
              </w:rPr>
              <w:t xml:space="preserve">Managed the company’s </w:t>
            </w:r>
            <w:r w:rsidRPr="00E163DC">
              <w:rPr>
                <w:rFonts w:ascii="Baskerville Old Face" w:hAnsi="Baskerville Old Face" w:cs="Calibri"/>
                <w:b/>
                <w:sz w:val="24"/>
                <w:szCs w:val="24"/>
              </w:rPr>
              <w:t>Enterprise Resource Planning</w:t>
            </w:r>
            <w:r w:rsidRPr="00BD2211">
              <w:rPr>
                <w:rFonts w:ascii="Baskerville Old Face" w:hAnsi="Baskerville Old Face"/>
                <w:b/>
                <w:sz w:val="24"/>
                <w:szCs w:val="24"/>
              </w:rPr>
              <w:t xml:space="preserve"> </w:t>
            </w:r>
            <w:r w:rsidRPr="004D215A">
              <w:rPr>
                <w:rFonts w:ascii="Baskerville Old Face" w:hAnsi="Baskerville Old Face"/>
                <w:b/>
                <w:sz w:val="24"/>
                <w:szCs w:val="24"/>
              </w:rPr>
              <w:t>project</w:t>
            </w:r>
            <w:r w:rsidRPr="00BD2211">
              <w:rPr>
                <w:rFonts w:ascii="Baskerville Old Face" w:hAnsi="Baskerville Old Face"/>
                <w:sz w:val="24"/>
                <w:szCs w:val="24"/>
              </w:rPr>
              <w:t xml:space="preserve"> fr</w:t>
            </w:r>
            <w:r>
              <w:rPr>
                <w:rFonts w:ascii="Baskerville Old Face" w:hAnsi="Baskerville Old Face"/>
                <w:sz w:val="24"/>
                <w:szCs w:val="24"/>
              </w:rPr>
              <w:t xml:space="preserve">om the initial vendor selection </w:t>
            </w:r>
            <w:r w:rsidRPr="00BD2211">
              <w:rPr>
                <w:rFonts w:ascii="Baskerville Old Face" w:hAnsi="Baskerville Old Face" w:cs="Calibri"/>
                <w:sz w:val="24"/>
                <w:szCs w:val="24"/>
              </w:rPr>
              <w:t xml:space="preserve">through </w:t>
            </w:r>
            <w:r>
              <w:rPr>
                <w:rFonts w:ascii="Baskerville Old Face" w:hAnsi="Baskerville Old Face" w:cs="Calibri"/>
                <w:sz w:val="24"/>
                <w:szCs w:val="24"/>
              </w:rPr>
              <w:t>go-live.</w:t>
            </w:r>
            <w:r w:rsidRPr="00BD2211">
              <w:rPr>
                <w:rFonts w:ascii="Baskerville Old Face" w:hAnsi="Baskerville Old Face" w:cs="Calibri"/>
                <w:sz w:val="24"/>
                <w:szCs w:val="24"/>
              </w:rPr>
              <w:t xml:space="preserve"> </w:t>
            </w:r>
            <w:r>
              <w:rPr>
                <w:rFonts w:ascii="Baskerville Old Face" w:hAnsi="Baskerville Old Face" w:cs="Calibri"/>
                <w:sz w:val="24"/>
                <w:szCs w:val="24"/>
              </w:rPr>
              <w:t xml:space="preserve"> Conducted a thorough analysis of each vendor solution for information security and access control to ensure compliance with related best practices.</w:t>
            </w:r>
            <w:r w:rsidRPr="00BD2211">
              <w:rPr>
                <w:rFonts w:ascii="Baskerville Old Face" w:hAnsi="Baskerville Old Face" w:cs="Calibri"/>
                <w:sz w:val="24"/>
                <w:szCs w:val="24"/>
              </w:rPr>
              <w:t xml:space="preserve"> The project scope included supporting infrastructure and ancillary systems such as </w:t>
            </w:r>
            <w:r>
              <w:rPr>
                <w:rFonts w:ascii="Baskerville Old Face" w:hAnsi="Baskerville Old Face" w:cs="Calibri"/>
                <w:sz w:val="24"/>
                <w:szCs w:val="24"/>
              </w:rPr>
              <w:t xml:space="preserve">Operating Systems, Database, </w:t>
            </w:r>
            <w:r w:rsidRPr="00BD2211">
              <w:rPr>
                <w:rFonts w:ascii="Baskerville Old Face" w:hAnsi="Baskerville Old Face" w:cs="Calibri"/>
                <w:sz w:val="24"/>
                <w:szCs w:val="24"/>
              </w:rPr>
              <w:t>EDI, and shipping manifest.</w:t>
            </w:r>
          </w:p>
        </w:tc>
      </w:tr>
      <w:tr w:rsidR="00D90CB8" w:rsidRPr="00F86526" w:rsidTr="0071233E">
        <w:tc>
          <w:tcPr>
            <w:tcW w:w="11016" w:type="dxa"/>
            <w:tcBorders>
              <w:top w:val="nil"/>
              <w:left w:val="nil"/>
              <w:bottom w:val="nil"/>
              <w:right w:val="nil"/>
            </w:tcBorders>
          </w:tcPr>
          <w:p w:rsidR="00D90CB8" w:rsidRPr="00F86526" w:rsidRDefault="00D90CB8" w:rsidP="00620E3C">
            <w:pPr>
              <w:pStyle w:val="Accomplishments"/>
              <w:numPr>
                <w:ilvl w:val="0"/>
                <w:numId w:val="2"/>
              </w:numPr>
              <w:ind w:left="376"/>
              <w:rPr>
                <w:rFonts w:ascii="Baskerville Old Face" w:hAnsi="Baskerville Old Face"/>
                <w:sz w:val="24"/>
                <w:szCs w:val="24"/>
              </w:rPr>
            </w:pPr>
            <w:r w:rsidRPr="00F86526">
              <w:rPr>
                <w:rFonts w:ascii="Baskerville Old Face" w:hAnsi="Baskerville Old Face"/>
                <w:b/>
                <w:sz w:val="24"/>
                <w:szCs w:val="24"/>
              </w:rPr>
              <w:t>Restructured the company’s telecommunication strategy</w:t>
            </w:r>
            <w:r w:rsidRPr="00F86526">
              <w:rPr>
                <w:rFonts w:ascii="Baskerville Old Face" w:hAnsi="Baskerville Old Face"/>
                <w:sz w:val="24"/>
                <w:szCs w:val="24"/>
              </w:rPr>
              <w:t>, adding 22 remote sites to the WAN while reducing related expenses by 15%.</w:t>
            </w:r>
          </w:p>
        </w:tc>
      </w:tr>
      <w:tr w:rsidR="00D90CB8" w:rsidRPr="00F86526" w:rsidTr="0071233E">
        <w:tc>
          <w:tcPr>
            <w:tcW w:w="11016" w:type="dxa"/>
            <w:tcBorders>
              <w:top w:val="nil"/>
              <w:left w:val="nil"/>
              <w:bottom w:val="nil"/>
              <w:right w:val="nil"/>
            </w:tcBorders>
          </w:tcPr>
          <w:p w:rsidR="00D90CB8" w:rsidRPr="00F86526" w:rsidRDefault="00D90CB8" w:rsidP="00DC6654">
            <w:pPr>
              <w:pStyle w:val="Accomplishments"/>
              <w:numPr>
                <w:ilvl w:val="0"/>
                <w:numId w:val="2"/>
              </w:numPr>
              <w:ind w:left="376"/>
              <w:rPr>
                <w:rFonts w:ascii="Baskerville Old Face" w:hAnsi="Baskerville Old Face"/>
                <w:sz w:val="24"/>
                <w:szCs w:val="24"/>
              </w:rPr>
            </w:pPr>
            <w:r w:rsidRPr="00F86526">
              <w:rPr>
                <w:rFonts w:ascii="Baskerville Old Face" w:hAnsi="Baskerville Old Face"/>
                <w:b/>
                <w:sz w:val="24"/>
                <w:szCs w:val="24"/>
              </w:rPr>
              <w:t>Managed the implementation</w:t>
            </w:r>
            <w:r w:rsidRPr="00F86526">
              <w:rPr>
                <w:rFonts w:ascii="Baskerville Old Face" w:hAnsi="Baskerville Old Face"/>
                <w:sz w:val="24"/>
                <w:szCs w:val="24"/>
              </w:rPr>
              <w:t xml:space="preserve"> of a telecommunications system upgrade and reengineered call centers to maximize efficiencies and improve customer service through the system’s automated call distribution features.</w:t>
            </w:r>
          </w:p>
        </w:tc>
      </w:tr>
      <w:tr w:rsidR="00D90CB8" w:rsidRPr="00F86526" w:rsidTr="00780B1D">
        <w:tc>
          <w:tcPr>
            <w:tcW w:w="11016" w:type="dxa"/>
            <w:tcBorders>
              <w:top w:val="nil"/>
              <w:left w:val="nil"/>
              <w:bottom w:val="single" w:sz="8" w:space="0" w:color="000000"/>
              <w:right w:val="nil"/>
            </w:tcBorders>
          </w:tcPr>
          <w:p w:rsidR="00591817" w:rsidRDefault="00D90CB8" w:rsidP="00780B1D">
            <w:pPr>
              <w:pStyle w:val="ListParagraph"/>
              <w:spacing w:before="0"/>
              <w:ind w:left="0"/>
              <w:rPr>
                <w:rFonts w:ascii="Baskerville Old Face" w:hAnsi="Baskerville Old Face"/>
              </w:rPr>
            </w:pPr>
            <w:r>
              <w:br w:type="page"/>
            </w:r>
            <w:r w:rsidRPr="00F86526">
              <w:rPr>
                <w:rFonts w:ascii="Baskerville Old Face" w:hAnsi="Baskerville Old Face"/>
              </w:rPr>
              <w:br w:type="page"/>
            </w:r>
          </w:p>
          <w:p w:rsidR="005578E6" w:rsidRDefault="005578E6" w:rsidP="00780B1D">
            <w:pPr>
              <w:pStyle w:val="ListParagraph"/>
              <w:spacing w:before="0"/>
              <w:ind w:left="0"/>
              <w:rPr>
                <w:rFonts w:ascii="Baskerville Old Face" w:hAnsi="Baskerville Old Face"/>
              </w:rPr>
            </w:pPr>
          </w:p>
          <w:p w:rsidR="00D90CB8" w:rsidRDefault="00D90CB8" w:rsidP="00780B1D">
            <w:pPr>
              <w:pStyle w:val="ListParagraph"/>
              <w:spacing w:before="0"/>
              <w:ind w:left="0"/>
              <w:rPr>
                <w:rFonts w:ascii="Baskerville Old Face" w:hAnsi="Baskerville Old Face"/>
                <w:sz w:val="24"/>
                <w:szCs w:val="24"/>
              </w:rPr>
            </w:pPr>
            <w:r w:rsidRPr="00F86526">
              <w:rPr>
                <w:rFonts w:ascii="Baskerville Old Face" w:hAnsi="Baskerville Old Face"/>
                <w:b/>
                <w:sz w:val="24"/>
                <w:szCs w:val="24"/>
              </w:rPr>
              <w:t>JPS Elastomerics Corporation</w:t>
            </w:r>
            <w:r w:rsidRPr="00F86526">
              <w:rPr>
                <w:rFonts w:ascii="Baskerville Old Face" w:hAnsi="Baskerville Old Face"/>
                <w:sz w:val="24"/>
                <w:szCs w:val="24"/>
              </w:rPr>
              <w:t xml:space="preserve">, Holyoke, MA                                                                                                   </w:t>
            </w:r>
          </w:p>
          <w:p w:rsidR="00D90CB8" w:rsidRPr="00F86526" w:rsidRDefault="00D90CB8" w:rsidP="00780B1D">
            <w:pPr>
              <w:pStyle w:val="ListParagraph"/>
              <w:spacing w:before="0"/>
              <w:ind w:left="0"/>
              <w:rPr>
                <w:rFonts w:ascii="Baskerville Old Face" w:hAnsi="Baskerville Old Face"/>
                <w:sz w:val="24"/>
                <w:szCs w:val="24"/>
              </w:rPr>
            </w:pPr>
            <w:r w:rsidRPr="00F86526">
              <w:rPr>
                <w:rFonts w:ascii="Baskerville Old Face" w:hAnsi="Baskerville Old Face"/>
                <w:sz w:val="24"/>
                <w:szCs w:val="24"/>
              </w:rPr>
              <w:t>1997 - 1999</w:t>
            </w:r>
          </w:p>
        </w:tc>
      </w:tr>
      <w:tr w:rsidR="00D90CB8" w:rsidRPr="00F86526" w:rsidTr="00780B1D">
        <w:trPr>
          <w:trHeight w:val="250"/>
        </w:trPr>
        <w:tc>
          <w:tcPr>
            <w:tcW w:w="11016" w:type="dxa"/>
            <w:tcBorders>
              <w:top w:val="single" w:sz="8" w:space="0" w:color="000000"/>
              <w:left w:val="nil"/>
              <w:bottom w:val="single" w:sz="8" w:space="0" w:color="000000"/>
              <w:right w:val="nil"/>
            </w:tcBorders>
          </w:tcPr>
          <w:p w:rsidR="00D90CB8" w:rsidRPr="00F86526" w:rsidRDefault="00D90CB8" w:rsidP="00620E3C">
            <w:pPr>
              <w:pStyle w:val="ListParagraph"/>
              <w:spacing w:before="0"/>
              <w:ind w:left="0"/>
              <w:rPr>
                <w:rFonts w:ascii="Baskerville Old Face" w:hAnsi="Baskerville Old Face"/>
                <w:sz w:val="20"/>
                <w:szCs w:val="20"/>
              </w:rPr>
            </w:pPr>
            <w:r w:rsidRPr="00F86526">
              <w:rPr>
                <w:rFonts w:ascii="Baskerville Old Face" w:hAnsi="Baskerville Old Face"/>
                <w:i/>
                <w:sz w:val="20"/>
                <w:szCs w:val="20"/>
              </w:rPr>
              <w:t>Provided departmental and project management through the migration of legacy systems to Y2K compliant solutions.</w:t>
            </w:r>
          </w:p>
        </w:tc>
      </w:tr>
      <w:tr w:rsidR="00D90CB8" w:rsidRPr="00F86526" w:rsidTr="00AF20F8">
        <w:trPr>
          <w:trHeight w:val="682"/>
        </w:trPr>
        <w:tc>
          <w:tcPr>
            <w:tcW w:w="11016" w:type="dxa"/>
            <w:tcBorders>
              <w:top w:val="single" w:sz="8" w:space="0" w:color="000000"/>
              <w:left w:val="nil"/>
              <w:bottom w:val="nil"/>
              <w:right w:val="nil"/>
            </w:tcBorders>
          </w:tcPr>
          <w:p w:rsidR="00D90CB8" w:rsidRPr="00F86526" w:rsidRDefault="00D90CB8" w:rsidP="00E7121D">
            <w:pPr>
              <w:spacing w:before="0"/>
              <w:jc w:val="center"/>
              <w:rPr>
                <w:rFonts w:ascii="Baskerville Old Face" w:hAnsi="Baskerville Old Face"/>
                <w:b/>
                <w:smallCaps/>
                <w:sz w:val="24"/>
                <w:szCs w:val="24"/>
              </w:rPr>
            </w:pPr>
          </w:p>
          <w:p w:rsidR="00D90CB8" w:rsidRPr="00F86526" w:rsidRDefault="00D90CB8" w:rsidP="00E7121D">
            <w:pPr>
              <w:spacing w:before="0"/>
              <w:jc w:val="center"/>
              <w:rPr>
                <w:rFonts w:ascii="Baskerville Old Face" w:hAnsi="Baskerville Old Face"/>
                <w:sz w:val="24"/>
                <w:szCs w:val="24"/>
              </w:rPr>
            </w:pPr>
            <w:r w:rsidRPr="00F86526">
              <w:rPr>
                <w:rFonts w:ascii="Baskerville Old Face" w:hAnsi="Baskerville Old Face"/>
                <w:b/>
                <w:smallCaps/>
                <w:sz w:val="24"/>
                <w:szCs w:val="24"/>
              </w:rPr>
              <w:t>Director of  Information Technology</w:t>
            </w:r>
          </w:p>
        </w:tc>
      </w:tr>
      <w:tr w:rsidR="00D90CB8" w:rsidRPr="00F86526" w:rsidTr="00780B1D">
        <w:tc>
          <w:tcPr>
            <w:tcW w:w="11016" w:type="dxa"/>
            <w:tcBorders>
              <w:top w:val="nil"/>
              <w:left w:val="nil"/>
              <w:bottom w:val="nil"/>
              <w:right w:val="nil"/>
            </w:tcBorders>
          </w:tcPr>
          <w:p w:rsidR="00D90CB8" w:rsidRPr="00F86526" w:rsidRDefault="00D90CB8" w:rsidP="00780B1D">
            <w:pPr>
              <w:spacing w:before="0"/>
              <w:rPr>
                <w:rFonts w:ascii="Baskerville Old Face" w:hAnsi="Baskerville Old Face"/>
                <w:sz w:val="24"/>
                <w:szCs w:val="24"/>
              </w:rPr>
            </w:pPr>
            <w:r w:rsidRPr="00F86526">
              <w:rPr>
                <w:rFonts w:ascii="Baskerville Old Face" w:hAnsi="Baskerville Old Face"/>
                <w:sz w:val="24"/>
                <w:szCs w:val="24"/>
              </w:rPr>
              <w:t xml:space="preserve">Managed the Information technology department’s resources and large scale projects.  Led the company’s efforts to achieve full Y2K compliance.  Provided process reengineering consultation to business improvement teams seeking to maximize the benefits of the company’s </w:t>
            </w:r>
            <w:r>
              <w:rPr>
                <w:rFonts w:ascii="Baskerville Old Face" w:hAnsi="Baskerville Old Face"/>
                <w:sz w:val="24"/>
                <w:szCs w:val="24"/>
              </w:rPr>
              <w:t>enterprise</w:t>
            </w:r>
            <w:r w:rsidRPr="00F86526">
              <w:rPr>
                <w:rFonts w:ascii="Baskerville Old Face" w:hAnsi="Baskerville Old Face"/>
                <w:sz w:val="24"/>
                <w:szCs w:val="24"/>
              </w:rPr>
              <w:t xml:space="preserve"> system.</w:t>
            </w:r>
          </w:p>
        </w:tc>
      </w:tr>
      <w:tr w:rsidR="00D90CB8" w:rsidRPr="00F86526" w:rsidTr="00780B1D">
        <w:tc>
          <w:tcPr>
            <w:tcW w:w="11016" w:type="dxa"/>
            <w:tcBorders>
              <w:top w:val="nil"/>
              <w:left w:val="nil"/>
              <w:bottom w:val="nil"/>
              <w:right w:val="nil"/>
            </w:tcBorders>
          </w:tcPr>
          <w:p w:rsidR="00D90CB8" w:rsidRPr="00F86526" w:rsidRDefault="00D90CB8" w:rsidP="00620E3C">
            <w:pPr>
              <w:numPr>
                <w:ilvl w:val="0"/>
                <w:numId w:val="6"/>
              </w:numPr>
              <w:spacing w:before="0"/>
              <w:ind w:left="376"/>
              <w:rPr>
                <w:rFonts w:ascii="Baskerville Old Face" w:hAnsi="Baskerville Old Face"/>
                <w:b/>
                <w:sz w:val="24"/>
                <w:szCs w:val="24"/>
              </w:rPr>
            </w:pPr>
            <w:r>
              <w:rPr>
                <w:rFonts w:ascii="Baskerville Old Face" w:hAnsi="Baskerville Old Face"/>
                <w:b/>
                <w:sz w:val="24"/>
                <w:szCs w:val="24"/>
              </w:rPr>
              <w:t>Led the IT department</w:t>
            </w:r>
            <w:r>
              <w:rPr>
                <w:rFonts w:ascii="Baskerville Old Face" w:hAnsi="Baskerville Old Face"/>
                <w:sz w:val="24"/>
                <w:szCs w:val="24"/>
              </w:rPr>
              <w:t xml:space="preserve"> through comprehensive security and control audits conducted by the independent Information Technology Audit team of Deloitte &amp; Touche.</w:t>
            </w:r>
          </w:p>
        </w:tc>
      </w:tr>
      <w:tr w:rsidR="00D90CB8" w:rsidRPr="00F86526" w:rsidTr="00780B1D">
        <w:tc>
          <w:tcPr>
            <w:tcW w:w="11016" w:type="dxa"/>
            <w:tcBorders>
              <w:top w:val="nil"/>
              <w:left w:val="nil"/>
              <w:bottom w:val="nil"/>
              <w:right w:val="nil"/>
            </w:tcBorders>
          </w:tcPr>
          <w:p w:rsidR="00D90CB8" w:rsidRPr="00F86526" w:rsidRDefault="00D90CB8" w:rsidP="00620E3C">
            <w:pPr>
              <w:numPr>
                <w:ilvl w:val="0"/>
                <w:numId w:val="6"/>
              </w:numPr>
              <w:spacing w:before="0"/>
              <w:ind w:left="376"/>
              <w:rPr>
                <w:rFonts w:ascii="Baskerville Old Face" w:hAnsi="Baskerville Old Face"/>
                <w:sz w:val="24"/>
                <w:szCs w:val="24"/>
              </w:rPr>
            </w:pPr>
            <w:r w:rsidRPr="00F86526">
              <w:rPr>
                <w:rFonts w:ascii="Baskerville Old Face" w:hAnsi="Baskerville Old Face"/>
                <w:b/>
                <w:sz w:val="24"/>
                <w:szCs w:val="24"/>
              </w:rPr>
              <w:t>Automated shop floor data collection</w:t>
            </w:r>
            <w:r w:rsidRPr="00F86526">
              <w:rPr>
                <w:rFonts w:ascii="Baskerville Old Face" w:hAnsi="Baskerville Old Face"/>
                <w:sz w:val="24"/>
                <w:szCs w:val="24"/>
              </w:rPr>
              <w:t xml:space="preserve"> thereby reducing labor cost by 20% and inventory carrying cost by 10%</w:t>
            </w:r>
          </w:p>
        </w:tc>
      </w:tr>
      <w:tr w:rsidR="00D90CB8" w:rsidRPr="00F86526" w:rsidTr="00780B1D">
        <w:tc>
          <w:tcPr>
            <w:tcW w:w="11016" w:type="dxa"/>
            <w:tcBorders>
              <w:top w:val="nil"/>
              <w:left w:val="nil"/>
              <w:bottom w:val="nil"/>
              <w:right w:val="nil"/>
            </w:tcBorders>
          </w:tcPr>
          <w:p w:rsidR="00D90CB8" w:rsidRPr="00F86526" w:rsidRDefault="00D90CB8" w:rsidP="00620E3C">
            <w:pPr>
              <w:pStyle w:val="Accomplishments"/>
              <w:numPr>
                <w:ilvl w:val="0"/>
                <w:numId w:val="6"/>
              </w:numPr>
              <w:ind w:left="376"/>
              <w:rPr>
                <w:rFonts w:ascii="Baskerville Old Face" w:hAnsi="Baskerville Old Face"/>
                <w:sz w:val="24"/>
                <w:szCs w:val="24"/>
              </w:rPr>
            </w:pPr>
            <w:r w:rsidRPr="00F86526">
              <w:rPr>
                <w:rFonts w:ascii="Baskerville Old Face" w:hAnsi="Baskerville Old Face"/>
                <w:b/>
                <w:sz w:val="24"/>
                <w:szCs w:val="24"/>
              </w:rPr>
              <w:t>Overhauled the IT infrastructure</w:t>
            </w:r>
            <w:r w:rsidRPr="00F86526">
              <w:rPr>
                <w:rFonts w:ascii="Baskerville Old Face" w:hAnsi="Baskerville Old Face"/>
                <w:sz w:val="24"/>
                <w:szCs w:val="24"/>
              </w:rPr>
              <w:t xml:space="preserve"> including LAN/WAN, telecommunication systems, and data center achieving 99% availability while reducing maintenance cost by 35%.</w:t>
            </w:r>
          </w:p>
        </w:tc>
      </w:tr>
      <w:tr w:rsidR="00D90CB8" w:rsidRPr="00F86526" w:rsidTr="00780B1D">
        <w:tc>
          <w:tcPr>
            <w:tcW w:w="11016" w:type="dxa"/>
            <w:tcBorders>
              <w:top w:val="nil"/>
              <w:left w:val="nil"/>
              <w:bottom w:val="nil"/>
              <w:right w:val="nil"/>
            </w:tcBorders>
          </w:tcPr>
          <w:p w:rsidR="00D90CB8" w:rsidRPr="00F86526" w:rsidRDefault="00D90CB8" w:rsidP="00620E3C">
            <w:pPr>
              <w:pStyle w:val="Accomplishments"/>
              <w:numPr>
                <w:ilvl w:val="0"/>
                <w:numId w:val="3"/>
              </w:numPr>
              <w:ind w:left="376"/>
              <w:rPr>
                <w:rFonts w:ascii="Baskerville Old Face" w:hAnsi="Baskerville Old Face"/>
                <w:sz w:val="24"/>
                <w:szCs w:val="24"/>
              </w:rPr>
            </w:pPr>
            <w:r w:rsidRPr="00F86526">
              <w:rPr>
                <w:rFonts w:ascii="Baskerville Old Face" w:hAnsi="Baskerville Old Face"/>
                <w:b/>
                <w:sz w:val="24"/>
                <w:szCs w:val="24"/>
              </w:rPr>
              <w:t>Designed and implemented</w:t>
            </w:r>
            <w:r>
              <w:rPr>
                <w:rFonts w:ascii="Baskerville Old Face" w:hAnsi="Baskerville Old Face"/>
                <w:sz w:val="24"/>
                <w:szCs w:val="24"/>
              </w:rPr>
              <w:t xml:space="preserve"> client/</w:t>
            </w:r>
            <w:r w:rsidRPr="00F86526">
              <w:rPr>
                <w:rFonts w:ascii="Baskerville Old Face" w:hAnsi="Baskerville Old Face"/>
                <w:sz w:val="24"/>
                <w:szCs w:val="24"/>
              </w:rPr>
              <w:t xml:space="preserve">server application to replace a </w:t>
            </w:r>
            <w:r>
              <w:rPr>
                <w:rFonts w:ascii="Baskerville Old Face" w:hAnsi="Baskerville Old Face"/>
                <w:sz w:val="24"/>
                <w:szCs w:val="24"/>
              </w:rPr>
              <w:t xml:space="preserve">non Y2K compliant </w:t>
            </w:r>
            <w:r w:rsidRPr="00F86526">
              <w:rPr>
                <w:rFonts w:ascii="Baskerville Old Face" w:hAnsi="Baskerville Old Face"/>
                <w:sz w:val="24"/>
                <w:szCs w:val="24"/>
              </w:rPr>
              <w:t>legacy system.</w:t>
            </w:r>
          </w:p>
        </w:tc>
      </w:tr>
      <w:tr w:rsidR="00D90CB8" w:rsidRPr="00F86526" w:rsidTr="00780B1D">
        <w:tc>
          <w:tcPr>
            <w:tcW w:w="11016" w:type="dxa"/>
            <w:tcBorders>
              <w:top w:val="nil"/>
              <w:left w:val="nil"/>
              <w:bottom w:val="nil"/>
              <w:right w:val="nil"/>
            </w:tcBorders>
          </w:tcPr>
          <w:p w:rsidR="00D90CB8" w:rsidRPr="00F86526" w:rsidRDefault="00D90CB8" w:rsidP="0041199B">
            <w:pPr>
              <w:spacing w:before="0"/>
              <w:rPr>
                <w:rFonts w:ascii="Baskerville Old Face" w:hAnsi="Baskerville Old Face"/>
              </w:rPr>
            </w:pPr>
          </w:p>
          <w:p w:rsidR="00D90CB8" w:rsidRPr="00F86526" w:rsidRDefault="00D90CB8" w:rsidP="00290130">
            <w:pPr>
              <w:pStyle w:val="ListParagraph"/>
              <w:spacing w:before="0"/>
              <w:ind w:left="0"/>
              <w:rPr>
                <w:rFonts w:ascii="Baskerville Old Face" w:hAnsi="Baskerville Old Face"/>
              </w:rPr>
            </w:pPr>
          </w:p>
        </w:tc>
      </w:tr>
      <w:tr w:rsidR="00D90CB8" w:rsidRPr="00F86526" w:rsidTr="00780B1D">
        <w:trPr>
          <w:trHeight w:val="243"/>
        </w:trPr>
        <w:tc>
          <w:tcPr>
            <w:tcW w:w="11016" w:type="dxa"/>
            <w:tcBorders>
              <w:top w:val="nil"/>
              <w:left w:val="nil"/>
              <w:bottom w:val="single" w:sz="8" w:space="0" w:color="000000"/>
              <w:right w:val="nil"/>
            </w:tcBorders>
          </w:tcPr>
          <w:p w:rsidR="00D90CB8" w:rsidRPr="00F86526" w:rsidRDefault="00D90CB8" w:rsidP="00780B1D">
            <w:pPr>
              <w:pStyle w:val="ListParagraph"/>
              <w:spacing w:before="0"/>
              <w:ind w:left="0"/>
              <w:rPr>
                <w:rFonts w:ascii="Baskerville Old Face" w:hAnsi="Baskerville Old Face"/>
                <w:sz w:val="24"/>
                <w:szCs w:val="24"/>
              </w:rPr>
            </w:pPr>
            <w:r w:rsidRPr="00F86526">
              <w:rPr>
                <w:rFonts w:ascii="Baskerville Old Face" w:hAnsi="Baskerville Old Face"/>
                <w:b/>
                <w:sz w:val="24"/>
                <w:szCs w:val="24"/>
              </w:rPr>
              <w:t>AUTOMATION TECHNOLOGIES</w:t>
            </w:r>
            <w:r w:rsidRPr="00F86526">
              <w:rPr>
                <w:rFonts w:ascii="Baskerville Old Face" w:hAnsi="Baskerville Old Face"/>
                <w:sz w:val="24"/>
                <w:szCs w:val="24"/>
              </w:rPr>
              <w:t>, Montgomery, MA                                                                                       1992 - 1997</w:t>
            </w:r>
          </w:p>
        </w:tc>
      </w:tr>
      <w:tr w:rsidR="00D90CB8" w:rsidRPr="00F86526" w:rsidTr="00780B1D">
        <w:tc>
          <w:tcPr>
            <w:tcW w:w="11016" w:type="dxa"/>
            <w:tcBorders>
              <w:top w:val="single" w:sz="8" w:space="0" w:color="000000"/>
              <w:left w:val="nil"/>
              <w:bottom w:val="single" w:sz="8" w:space="0" w:color="000000"/>
              <w:right w:val="nil"/>
            </w:tcBorders>
          </w:tcPr>
          <w:p w:rsidR="00D90CB8" w:rsidRPr="00F86526" w:rsidRDefault="00D90CB8" w:rsidP="00AF20F8">
            <w:pPr>
              <w:spacing w:before="0"/>
              <w:rPr>
                <w:rFonts w:ascii="Baskerville Old Face" w:hAnsi="Baskerville Old Face"/>
              </w:rPr>
            </w:pPr>
            <w:r w:rsidRPr="00F86526">
              <w:rPr>
                <w:rFonts w:ascii="Baskerville Old Face" w:hAnsi="Baskerville Old Face"/>
                <w:i/>
                <w:sz w:val="18"/>
                <w:szCs w:val="18"/>
              </w:rPr>
              <w:t>Provided solution engineering and implementation consulting services to manufacturing</w:t>
            </w:r>
            <w:r>
              <w:rPr>
                <w:rFonts w:ascii="Baskerville Old Face" w:hAnsi="Baskerville Old Face"/>
                <w:i/>
                <w:sz w:val="18"/>
                <w:szCs w:val="18"/>
              </w:rPr>
              <w:t xml:space="preserve">, </w:t>
            </w:r>
            <w:r w:rsidRPr="00F86526">
              <w:rPr>
                <w:rFonts w:ascii="Baskerville Old Face" w:hAnsi="Baskerville Old Face"/>
                <w:i/>
                <w:sz w:val="18"/>
                <w:szCs w:val="18"/>
              </w:rPr>
              <w:t>distribution</w:t>
            </w:r>
            <w:r>
              <w:rPr>
                <w:rFonts w:ascii="Baskerville Old Face" w:hAnsi="Baskerville Old Face"/>
                <w:i/>
                <w:sz w:val="18"/>
                <w:szCs w:val="18"/>
              </w:rPr>
              <w:t>, and retail</w:t>
            </w:r>
            <w:r w:rsidRPr="00F86526">
              <w:rPr>
                <w:rFonts w:ascii="Baskerville Old Face" w:hAnsi="Baskerville Old Face"/>
                <w:i/>
                <w:sz w:val="18"/>
                <w:szCs w:val="18"/>
              </w:rPr>
              <w:t xml:space="preserve"> clients.</w:t>
            </w:r>
          </w:p>
        </w:tc>
      </w:tr>
      <w:tr w:rsidR="00D90CB8" w:rsidRPr="00F86526" w:rsidTr="00AF20F8">
        <w:trPr>
          <w:trHeight w:val="637"/>
        </w:trPr>
        <w:tc>
          <w:tcPr>
            <w:tcW w:w="11016" w:type="dxa"/>
            <w:tcBorders>
              <w:top w:val="single" w:sz="8" w:space="0" w:color="000000"/>
              <w:left w:val="nil"/>
              <w:bottom w:val="nil"/>
              <w:right w:val="nil"/>
            </w:tcBorders>
          </w:tcPr>
          <w:p w:rsidR="00D90CB8" w:rsidRPr="00F86526" w:rsidRDefault="00D90CB8" w:rsidP="0041199B">
            <w:pPr>
              <w:spacing w:before="0"/>
              <w:jc w:val="center"/>
              <w:rPr>
                <w:rFonts w:ascii="Baskerville Old Face" w:hAnsi="Baskerville Old Face"/>
                <w:b/>
                <w:smallCaps/>
                <w:sz w:val="24"/>
                <w:szCs w:val="24"/>
              </w:rPr>
            </w:pPr>
          </w:p>
          <w:p w:rsidR="00D90CB8" w:rsidRPr="00F86526" w:rsidRDefault="00D90CB8" w:rsidP="000C1D82">
            <w:pPr>
              <w:spacing w:before="0"/>
              <w:jc w:val="center"/>
              <w:rPr>
                <w:rFonts w:ascii="Baskerville Old Face" w:hAnsi="Baskerville Old Face"/>
                <w:sz w:val="24"/>
                <w:szCs w:val="24"/>
              </w:rPr>
            </w:pPr>
            <w:r w:rsidRPr="00F86526">
              <w:rPr>
                <w:rFonts w:ascii="Baskerville Old Face" w:hAnsi="Baskerville Old Face"/>
                <w:b/>
                <w:smallCaps/>
                <w:sz w:val="24"/>
                <w:szCs w:val="24"/>
              </w:rPr>
              <w:t>Principal Consultant</w:t>
            </w:r>
          </w:p>
        </w:tc>
      </w:tr>
      <w:tr w:rsidR="00D90CB8" w:rsidRPr="00F86526" w:rsidTr="00780B1D">
        <w:tc>
          <w:tcPr>
            <w:tcW w:w="11016" w:type="dxa"/>
            <w:tcBorders>
              <w:top w:val="nil"/>
              <w:left w:val="nil"/>
              <w:bottom w:val="nil"/>
              <w:right w:val="nil"/>
            </w:tcBorders>
          </w:tcPr>
          <w:p w:rsidR="00D90CB8" w:rsidRPr="00F86526" w:rsidRDefault="00D90CB8" w:rsidP="005578E6">
            <w:pPr>
              <w:spacing w:before="0" w:after="40"/>
              <w:jc w:val="both"/>
              <w:rPr>
                <w:rFonts w:ascii="Baskerville Old Face" w:hAnsi="Baskerville Old Face"/>
                <w:i/>
                <w:sz w:val="24"/>
                <w:szCs w:val="24"/>
              </w:rPr>
            </w:pPr>
            <w:r w:rsidRPr="00F86526">
              <w:rPr>
                <w:rFonts w:ascii="Baskerville Old Face" w:hAnsi="Baskerville Old Face"/>
                <w:sz w:val="24"/>
                <w:szCs w:val="24"/>
              </w:rPr>
              <w:t>Provided consulting</w:t>
            </w:r>
            <w:r w:rsidR="005578E6">
              <w:rPr>
                <w:rFonts w:ascii="Baskerville Old Face" w:hAnsi="Baskerville Old Face"/>
                <w:sz w:val="24"/>
                <w:szCs w:val="24"/>
              </w:rPr>
              <w:t xml:space="preserve">, system design, </w:t>
            </w:r>
            <w:r w:rsidRPr="00F86526">
              <w:rPr>
                <w:rFonts w:ascii="Baskerville Old Face" w:hAnsi="Baskerville Old Face"/>
                <w:sz w:val="24"/>
                <w:szCs w:val="24"/>
              </w:rPr>
              <w:t xml:space="preserve">and project management services to clients.  </w:t>
            </w:r>
          </w:p>
        </w:tc>
      </w:tr>
      <w:tr w:rsidR="00D90CB8" w:rsidRPr="00F86526" w:rsidTr="00780B1D">
        <w:tc>
          <w:tcPr>
            <w:tcW w:w="11016" w:type="dxa"/>
            <w:tcBorders>
              <w:top w:val="nil"/>
              <w:left w:val="nil"/>
              <w:bottom w:val="nil"/>
              <w:right w:val="nil"/>
            </w:tcBorders>
          </w:tcPr>
          <w:p w:rsidR="00D90CB8" w:rsidRPr="00F86526" w:rsidRDefault="00D90CB8" w:rsidP="00D03557">
            <w:pPr>
              <w:pStyle w:val="Accomplishments"/>
              <w:numPr>
                <w:ilvl w:val="0"/>
                <w:numId w:val="6"/>
              </w:numPr>
              <w:ind w:left="376"/>
              <w:rPr>
                <w:rFonts w:ascii="Baskerville Old Face" w:hAnsi="Baskerville Old Face"/>
                <w:sz w:val="24"/>
                <w:szCs w:val="24"/>
              </w:rPr>
            </w:pPr>
            <w:r w:rsidRPr="004E244E">
              <w:rPr>
                <w:rFonts w:ascii="Baskerville Old Face" w:hAnsi="Baskerville Old Face"/>
                <w:b/>
                <w:sz w:val="24"/>
                <w:szCs w:val="24"/>
              </w:rPr>
              <w:t>Implemented E</w:t>
            </w:r>
            <w:r>
              <w:rPr>
                <w:rFonts w:ascii="Baskerville Old Face" w:hAnsi="Baskerville Old Face"/>
                <w:b/>
                <w:sz w:val="24"/>
                <w:szCs w:val="24"/>
              </w:rPr>
              <w:t xml:space="preserve">nterprise </w:t>
            </w:r>
            <w:r w:rsidRPr="004E244E">
              <w:rPr>
                <w:rFonts w:ascii="Baskerville Old Face" w:hAnsi="Baskerville Old Face"/>
                <w:b/>
                <w:sz w:val="24"/>
                <w:szCs w:val="24"/>
              </w:rPr>
              <w:t>R</w:t>
            </w:r>
            <w:r>
              <w:rPr>
                <w:rFonts w:ascii="Baskerville Old Face" w:hAnsi="Baskerville Old Face"/>
                <w:b/>
                <w:sz w:val="24"/>
                <w:szCs w:val="24"/>
              </w:rPr>
              <w:t xml:space="preserve">esource </w:t>
            </w:r>
            <w:r w:rsidRPr="004E244E">
              <w:rPr>
                <w:rFonts w:ascii="Baskerville Old Face" w:hAnsi="Baskerville Old Face"/>
                <w:b/>
                <w:sz w:val="24"/>
                <w:szCs w:val="24"/>
              </w:rPr>
              <w:t>P</w:t>
            </w:r>
            <w:r>
              <w:rPr>
                <w:rFonts w:ascii="Baskerville Old Face" w:hAnsi="Baskerville Old Face"/>
                <w:b/>
                <w:sz w:val="24"/>
                <w:szCs w:val="24"/>
              </w:rPr>
              <w:t>lanning</w:t>
            </w:r>
            <w:r w:rsidRPr="004E244E">
              <w:rPr>
                <w:rFonts w:ascii="Baskerville Old Face" w:hAnsi="Baskerville Old Face"/>
                <w:sz w:val="24"/>
                <w:szCs w:val="24"/>
              </w:rPr>
              <w:t xml:space="preserve"> manufacturing software systems for small companies</w:t>
            </w:r>
            <w:r>
              <w:rPr>
                <w:rFonts w:ascii="Baskerville Old Face" w:hAnsi="Baskerville Old Face"/>
                <w:sz w:val="24"/>
                <w:szCs w:val="24"/>
              </w:rPr>
              <w:t>, providing consultation, training, installation and support services</w:t>
            </w:r>
            <w:r w:rsidRPr="004E244E">
              <w:rPr>
                <w:rFonts w:ascii="Baskerville Old Face" w:hAnsi="Baskerville Old Face"/>
                <w:sz w:val="24"/>
                <w:szCs w:val="24"/>
              </w:rPr>
              <w:t>.</w:t>
            </w:r>
          </w:p>
        </w:tc>
      </w:tr>
      <w:tr w:rsidR="00D90CB8" w:rsidRPr="00F86526" w:rsidTr="00780B1D">
        <w:tc>
          <w:tcPr>
            <w:tcW w:w="11016" w:type="dxa"/>
            <w:tcBorders>
              <w:top w:val="nil"/>
              <w:left w:val="nil"/>
              <w:bottom w:val="nil"/>
              <w:right w:val="nil"/>
            </w:tcBorders>
          </w:tcPr>
          <w:p w:rsidR="00D90CB8" w:rsidRDefault="00D90CB8" w:rsidP="00D03557">
            <w:pPr>
              <w:numPr>
                <w:ilvl w:val="0"/>
                <w:numId w:val="6"/>
              </w:numPr>
              <w:spacing w:before="0"/>
              <w:ind w:left="376"/>
              <w:rPr>
                <w:rFonts w:ascii="Baskerville Old Face" w:hAnsi="Baskerville Old Face"/>
                <w:sz w:val="24"/>
                <w:szCs w:val="24"/>
              </w:rPr>
            </w:pPr>
            <w:r w:rsidRPr="00F86526">
              <w:rPr>
                <w:rFonts w:ascii="Baskerville Old Face" w:hAnsi="Baskerville Old Face"/>
                <w:b/>
                <w:sz w:val="24"/>
                <w:szCs w:val="24"/>
              </w:rPr>
              <w:t>Designed and implemented</w:t>
            </w:r>
            <w:r w:rsidRPr="00F86526">
              <w:rPr>
                <w:rFonts w:ascii="Baskerville Old Face" w:hAnsi="Baskerville Old Face"/>
                <w:sz w:val="24"/>
                <w:szCs w:val="24"/>
              </w:rPr>
              <w:t xml:space="preserve"> a business automation system for a just-in-time distribution company generating a labor saving of 50%.</w:t>
            </w:r>
          </w:p>
          <w:p w:rsidR="002312B1" w:rsidRPr="00F86526" w:rsidRDefault="002312B1" w:rsidP="002312B1">
            <w:pPr>
              <w:spacing w:before="0"/>
              <w:ind w:left="376"/>
              <w:rPr>
                <w:rFonts w:ascii="Baskerville Old Face" w:hAnsi="Baskerville Old Face"/>
                <w:sz w:val="24"/>
                <w:szCs w:val="24"/>
              </w:rPr>
            </w:pPr>
          </w:p>
        </w:tc>
      </w:tr>
      <w:tr w:rsidR="00D90CB8" w:rsidRPr="00F86526" w:rsidTr="00780B1D">
        <w:tc>
          <w:tcPr>
            <w:tcW w:w="11016" w:type="dxa"/>
            <w:tcBorders>
              <w:top w:val="single" w:sz="12" w:space="0" w:color="000000"/>
              <w:left w:val="nil"/>
              <w:bottom w:val="nil"/>
              <w:right w:val="nil"/>
            </w:tcBorders>
            <w:shd w:val="clear" w:color="auto" w:fill="F2F2F2"/>
          </w:tcPr>
          <w:p w:rsidR="00D90CB8" w:rsidRPr="00F86526" w:rsidRDefault="002312B1" w:rsidP="002B7B9C">
            <w:pPr>
              <w:spacing w:before="0"/>
              <w:jc w:val="center"/>
              <w:rPr>
                <w:rFonts w:ascii="Baskerville Old Face" w:hAnsi="Baskerville Old Face"/>
              </w:rPr>
            </w:pPr>
            <w:r>
              <w:lastRenderedPageBreak/>
              <w:br w:type="page"/>
            </w:r>
            <w:r w:rsidR="00D90CB8" w:rsidRPr="00F86526">
              <w:rPr>
                <w:rFonts w:ascii="Baskerville Old Face" w:hAnsi="Baskerville Old Face"/>
                <w:smallCaps/>
                <w:sz w:val="24"/>
                <w:szCs w:val="24"/>
              </w:rPr>
              <w:t>EDUCATION</w:t>
            </w:r>
          </w:p>
        </w:tc>
      </w:tr>
      <w:tr w:rsidR="00D90CB8" w:rsidRPr="00F86526" w:rsidTr="00300066">
        <w:tc>
          <w:tcPr>
            <w:tcW w:w="11016" w:type="dxa"/>
            <w:tcBorders>
              <w:top w:val="nil"/>
              <w:left w:val="nil"/>
              <w:bottom w:val="nil"/>
              <w:right w:val="nil"/>
            </w:tcBorders>
            <w:shd w:val="clear" w:color="auto" w:fill="FFFFFF"/>
          </w:tcPr>
          <w:p w:rsidR="00D90CB8" w:rsidRPr="00AF20F8" w:rsidRDefault="00D90CB8" w:rsidP="0041199B">
            <w:pPr>
              <w:spacing w:before="0"/>
              <w:jc w:val="center"/>
              <w:rPr>
                <w:rFonts w:ascii="Baskerville Old Face" w:hAnsi="Baskerville Old Face"/>
                <w:sz w:val="16"/>
                <w:szCs w:val="16"/>
              </w:rPr>
            </w:pPr>
          </w:p>
        </w:tc>
      </w:tr>
      <w:tr w:rsidR="00D90CB8" w:rsidRPr="00F86526" w:rsidTr="00300066">
        <w:tc>
          <w:tcPr>
            <w:tcW w:w="11016" w:type="dxa"/>
            <w:tcBorders>
              <w:top w:val="nil"/>
              <w:left w:val="nil"/>
              <w:bottom w:val="nil"/>
              <w:right w:val="nil"/>
            </w:tcBorders>
            <w:shd w:val="clear" w:color="auto" w:fill="FFFFFF"/>
          </w:tcPr>
          <w:p w:rsidR="00D90CB8" w:rsidRPr="00F86526" w:rsidRDefault="00D90CB8" w:rsidP="002C3910">
            <w:pPr>
              <w:spacing w:before="0"/>
              <w:jc w:val="center"/>
              <w:rPr>
                <w:rFonts w:ascii="Baskerville Old Face" w:hAnsi="Baskerville Old Face"/>
              </w:rPr>
            </w:pPr>
            <w:r w:rsidRPr="00F86526">
              <w:rPr>
                <w:rFonts w:ascii="Baskerville Old Face" w:hAnsi="Baskerville Old Face"/>
              </w:rPr>
              <w:t xml:space="preserve">MBA </w:t>
            </w:r>
            <w:r>
              <w:rPr>
                <w:rFonts w:ascii="Baskerville Old Face" w:hAnsi="Baskerville Old Face"/>
              </w:rPr>
              <w:t>–</w:t>
            </w:r>
            <w:r w:rsidRPr="00F86526">
              <w:rPr>
                <w:rFonts w:ascii="Baskerville Old Face" w:hAnsi="Baskerville Old Face"/>
              </w:rPr>
              <w:t xml:space="preserve"> </w:t>
            </w:r>
            <w:r>
              <w:rPr>
                <w:rFonts w:ascii="Baskerville Old Face" w:hAnsi="Baskerville Old Face"/>
              </w:rPr>
              <w:t xml:space="preserve">Isenberg School of Management at the </w:t>
            </w:r>
            <w:r w:rsidRPr="00F86526">
              <w:rPr>
                <w:rFonts w:ascii="Baskerville Old Face" w:hAnsi="Baskerville Old Face"/>
              </w:rPr>
              <w:t>University of Massachusetts</w:t>
            </w:r>
            <w:r>
              <w:rPr>
                <w:rFonts w:ascii="Baskerville Old Face" w:hAnsi="Baskerville Old Face"/>
              </w:rPr>
              <w:t xml:space="preserve"> Amherst</w:t>
            </w:r>
          </w:p>
        </w:tc>
      </w:tr>
      <w:tr w:rsidR="00D90CB8" w:rsidRPr="00F86526" w:rsidTr="00300066">
        <w:tc>
          <w:tcPr>
            <w:tcW w:w="11016" w:type="dxa"/>
            <w:tcBorders>
              <w:top w:val="nil"/>
              <w:left w:val="nil"/>
              <w:bottom w:val="nil"/>
              <w:right w:val="nil"/>
            </w:tcBorders>
            <w:shd w:val="clear" w:color="auto" w:fill="FFFFFF"/>
          </w:tcPr>
          <w:p w:rsidR="00D90CB8" w:rsidRPr="00F86526" w:rsidRDefault="00D90CB8" w:rsidP="002C3910">
            <w:pPr>
              <w:spacing w:before="0"/>
              <w:jc w:val="center"/>
              <w:rPr>
                <w:rFonts w:ascii="Baskerville Old Face" w:hAnsi="Baskerville Old Face"/>
              </w:rPr>
            </w:pPr>
            <w:r w:rsidRPr="00F86526">
              <w:rPr>
                <w:rFonts w:ascii="Baskerville Old Face" w:hAnsi="Baskerville Old Face"/>
              </w:rPr>
              <w:t>BS Business Administration - Westfield State University</w:t>
            </w:r>
          </w:p>
        </w:tc>
      </w:tr>
      <w:tr w:rsidR="00D90CB8" w:rsidRPr="00F86526" w:rsidTr="00300066">
        <w:tc>
          <w:tcPr>
            <w:tcW w:w="11016" w:type="dxa"/>
            <w:tcBorders>
              <w:top w:val="nil"/>
              <w:left w:val="nil"/>
              <w:bottom w:val="nil"/>
              <w:right w:val="nil"/>
            </w:tcBorders>
            <w:shd w:val="clear" w:color="auto" w:fill="FFFFFF"/>
          </w:tcPr>
          <w:p w:rsidR="00D90CB8" w:rsidRPr="00F86526" w:rsidRDefault="00D90CB8" w:rsidP="002C3910">
            <w:pPr>
              <w:spacing w:before="0"/>
              <w:jc w:val="center"/>
              <w:rPr>
                <w:rFonts w:ascii="Baskerville Old Face" w:hAnsi="Baskerville Old Face"/>
              </w:rPr>
            </w:pPr>
            <w:r w:rsidRPr="00F86526">
              <w:rPr>
                <w:rFonts w:ascii="Baskerville Old Face" w:hAnsi="Baskerville Old Face"/>
              </w:rPr>
              <w:t>AS Electronics Technology/Computer Science - Springfield Technical Community College</w:t>
            </w:r>
          </w:p>
        </w:tc>
      </w:tr>
      <w:tr w:rsidR="00D90CB8" w:rsidRPr="00F86526" w:rsidTr="00300066">
        <w:tc>
          <w:tcPr>
            <w:tcW w:w="11016" w:type="dxa"/>
            <w:tcBorders>
              <w:top w:val="nil"/>
              <w:left w:val="nil"/>
              <w:bottom w:val="nil"/>
              <w:right w:val="nil"/>
            </w:tcBorders>
            <w:shd w:val="clear" w:color="auto" w:fill="FFFFFF"/>
          </w:tcPr>
          <w:p w:rsidR="00D90CB8" w:rsidRPr="00F86526" w:rsidRDefault="00D90CB8" w:rsidP="002C3910">
            <w:pPr>
              <w:spacing w:before="0"/>
              <w:jc w:val="center"/>
              <w:rPr>
                <w:rFonts w:ascii="Baskerville Old Face" w:hAnsi="Baskerville Old Face"/>
              </w:rPr>
            </w:pPr>
            <w:r w:rsidRPr="00F86526">
              <w:rPr>
                <w:rFonts w:ascii="Baskerville Old Face" w:hAnsi="Baskerville Old Face"/>
              </w:rPr>
              <w:t>Strategic Information Technology Planning - American Management Association</w:t>
            </w:r>
          </w:p>
        </w:tc>
      </w:tr>
      <w:tr w:rsidR="00D90CB8" w:rsidRPr="00F86526" w:rsidTr="00300066">
        <w:tc>
          <w:tcPr>
            <w:tcW w:w="11016" w:type="dxa"/>
            <w:tcBorders>
              <w:top w:val="nil"/>
              <w:left w:val="nil"/>
              <w:bottom w:val="nil"/>
              <w:right w:val="nil"/>
            </w:tcBorders>
            <w:shd w:val="clear" w:color="auto" w:fill="FFFFFF"/>
          </w:tcPr>
          <w:p w:rsidR="00D90CB8" w:rsidRPr="00F86526" w:rsidRDefault="00D90CB8" w:rsidP="002C3910">
            <w:pPr>
              <w:spacing w:before="0"/>
              <w:jc w:val="center"/>
              <w:rPr>
                <w:rFonts w:ascii="Baskerville Old Face" w:hAnsi="Baskerville Old Face"/>
              </w:rPr>
            </w:pPr>
            <w:r w:rsidRPr="00F86526">
              <w:rPr>
                <w:rFonts w:ascii="Baskerville Old Face" w:hAnsi="Baskerville Old Face"/>
              </w:rPr>
              <w:t>Information Technology Project Management - American Management Association</w:t>
            </w:r>
          </w:p>
        </w:tc>
      </w:tr>
      <w:tr w:rsidR="00D90CB8" w:rsidRPr="00F86526" w:rsidTr="00300066">
        <w:tc>
          <w:tcPr>
            <w:tcW w:w="11016" w:type="dxa"/>
            <w:tcBorders>
              <w:top w:val="nil"/>
              <w:left w:val="nil"/>
              <w:bottom w:val="nil"/>
              <w:right w:val="nil"/>
            </w:tcBorders>
            <w:shd w:val="clear" w:color="auto" w:fill="FFFFFF"/>
          </w:tcPr>
          <w:p w:rsidR="00D90CB8" w:rsidRPr="00F86526" w:rsidRDefault="00D90CB8" w:rsidP="002C3910">
            <w:pPr>
              <w:spacing w:before="0"/>
              <w:jc w:val="center"/>
              <w:rPr>
                <w:rFonts w:ascii="Baskerville Old Face" w:hAnsi="Baskerville Old Face"/>
              </w:rPr>
            </w:pPr>
            <w:r w:rsidRPr="00F86526">
              <w:rPr>
                <w:rFonts w:ascii="Baskerville Old Face" w:hAnsi="Baskerville Old Face"/>
              </w:rPr>
              <w:t>Team Building, Six Sigma, Kaizen, Process Re-engineering - Digital Equipment Corporation</w:t>
            </w:r>
          </w:p>
        </w:tc>
      </w:tr>
      <w:tr w:rsidR="00D90CB8" w:rsidRPr="00F86526" w:rsidTr="00AF20F8">
        <w:trPr>
          <w:trHeight w:val="405"/>
        </w:trPr>
        <w:tc>
          <w:tcPr>
            <w:tcW w:w="11016" w:type="dxa"/>
            <w:tcBorders>
              <w:top w:val="nil"/>
              <w:left w:val="nil"/>
              <w:bottom w:val="nil"/>
              <w:right w:val="nil"/>
            </w:tcBorders>
            <w:shd w:val="clear" w:color="auto" w:fill="FFFFFF"/>
          </w:tcPr>
          <w:p w:rsidR="00D90CB8" w:rsidRPr="00F86526" w:rsidRDefault="00D90CB8" w:rsidP="002C3910">
            <w:pPr>
              <w:spacing w:before="0"/>
              <w:jc w:val="center"/>
              <w:rPr>
                <w:rFonts w:ascii="Baskerville Old Face" w:hAnsi="Baskerville Old Face"/>
              </w:rPr>
            </w:pPr>
          </w:p>
        </w:tc>
      </w:tr>
      <w:tr w:rsidR="00D90CB8" w:rsidRPr="00F86526" w:rsidTr="0007647D">
        <w:tc>
          <w:tcPr>
            <w:tcW w:w="11016" w:type="dxa"/>
            <w:tcBorders>
              <w:top w:val="single" w:sz="12" w:space="0" w:color="000000"/>
              <w:left w:val="nil"/>
              <w:bottom w:val="nil"/>
              <w:right w:val="nil"/>
            </w:tcBorders>
            <w:shd w:val="clear" w:color="auto" w:fill="F2F2F2"/>
          </w:tcPr>
          <w:p w:rsidR="00D90CB8" w:rsidRPr="00F86526" w:rsidRDefault="00D90CB8" w:rsidP="0007647D">
            <w:pPr>
              <w:spacing w:before="0"/>
              <w:jc w:val="center"/>
              <w:rPr>
                <w:rFonts w:ascii="Baskerville Old Face" w:hAnsi="Baskerville Old Face"/>
              </w:rPr>
            </w:pPr>
            <w:r>
              <w:rPr>
                <w:rFonts w:ascii="Baskerville Old Face" w:hAnsi="Baskerville Old Face"/>
                <w:smallCaps/>
                <w:sz w:val="24"/>
                <w:szCs w:val="24"/>
              </w:rPr>
              <w:t>CERTIFICATIONS</w:t>
            </w:r>
          </w:p>
        </w:tc>
      </w:tr>
      <w:tr w:rsidR="00D90CB8" w:rsidRPr="00F86526" w:rsidTr="00300066">
        <w:tc>
          <w:tcPr>
            <w:tcW w:w="11016" w:type="dxa"/>
            <w:tcBorders>
              <w:top w:val="nil"/>
              <w:left w:val="nil"/>
              <w:bottom w:val="nil"/>
              <w:right w:val="nil"/>
            </w:tcBorders>
            <w:shd w:val="clear" w:color="auto" w:fill="FFFFFF"/>
          </w:tcPr>
          <w:p w:rsidR="00D90CB8" w:rsidRPr="00AF20F8" w:rsidRDefault="00D90CB8" w:rsidP="002C3910">
            <w:pPr>
              <w:spacing w:before="0"/>
              <w:jc w:val="center"/>
              <w:rPr>
                <w:rFonts w:ascii="Baskerville Old Face" w:hAnsi="Baskerville Old Face"/>
                <w:sz w:val="16"/>
                <w:szCs w:val="16"/>
              </w:rPr>
            </w:pPr>
          </w:p>
        </w:tc>
      </w:tr>
      <w:tr w:rsidR="00D90CB8" w:rsidRPr="00F86526" w:rsidTr="00300066">
        <w:tc>
          <w:tcPr>
            <w:tcW w:w="11016" w:type="dxa"/>
            <w:tcBorders>
              <w:top w:val="nil"/>
              <w:left w:val="nil"/>
              <w:bottom w:val="nil"/>
              <w:right w:val="nil"/>
            </w:tcBorders>
            <w:shd w:val="clear" w:color="auto" w:fill="FFFFFF"/>
          </w:tcPr>
          <w:p w:rsidR="00C94CC3" w:rsidRDefault="00C94CC3" w:rsidP="002C3910">
            <w:pPr>
              <w:spacing w:before="0"/>
              <w:jc w:val="center"/>
              <w:rPr>
                <w:rFonts w:ascii="Baskerville Old Face" w:hAnsi="Baskerville Old Face"/>
              </w:rPr>
            </w:pPr>
            <w:r>
              <w:rPr>
                <w:rFonts w:ascii="Baskerville Old Face" w:hAnsi="Baskerville Old Face"/>
              </w:rPr>
              <w:t>Certified Information Systems Manager (CISM)</w:t>
            </w:r>
          </w:p>
          <w:p w:rsidR="00C94CC3" w:rsidRDefault="00C94CC3" w:rsidP="002C3910">
            <w:pPr>
              <w:spacing w:before="0"/>
              <w:jc w:val="center"/>
              <w:rPr>
                <w:rFonts w:ascii="Baskerville Old Face" w:hAnsi="Baskerville Old Face"/>
              </w:rPr>
            </w:pPr>
            <w:r>
              <w:rPr>
                <w:rFonts w:ascii="Baskerville Old Face" w:hAnsi="Baskerville Old Face"/>
              </w:rPr>
              <w:t>Certified in Risk and Information Systems Control (CRISC)</w:t>
            </w:r>
          </w:p>
          <w:p w:rsidR="00D90CB8" w:rsidRPr="00F86526" w:rsidRDefault="00D90CB8" w:rsidP="002C3910">
            <w:pPr>
              <w:spacing w:before="0"/>
              <w:jc w:val="center"/>
              <w:rPr>
                <w:rFonts w:ascii="Baskerville Old Face" w:hAnsi="Baskerville Old Face"/>
              </w:rPr>
            </w:pPr>
            <w:r>
              <w:rPr>
                <w:rFonts w:ascii="Baskerville Old Face" w:hAnsi="Baskerville Old Face"/>
              </w:rPr>
              <w:t>ISO 9000 Lead Assessor</w:t>
            </w:r>
          </w:p>
        </w:tc>
      </w:tr>
      <w:tr w:rsidR="00D90CB8" w:rsidRPr="00F86526" w:rsidTr="00300066">
        <w:tc>
          <w:tcPr>
            <w:tcW w:w="11016" w:type="dxa"/>
            <w:tcBorders>
              <w:top w:val="nil"/>
              <w:left w:val="nil"/>
              <w:bottom w:val="nil"/>
              <w:right w:val="nil"/>
            </w:tcBorders>
            <w:shd w:val="clear" w:color="auto" w:fill="FFFFFF"/>
          </w:tcPr>
          <w:p w:rsidR="00D90CB8" w:rsidRPr="00F86526" w:rsidRDefault="00D90CB8" w:rsidP="002C3910">
            <w:pPr>
              <w:spacing w:before="0"/>
              <w:jc w:val="center"/>
              <w:rPr>
                <w:rFonts w:ascii="Baskerville Old Face" w:hAnsi="Baskerville Old Face"/>
              </w:rPr>
            </w:pPr>
            <w:r>
              <w:rPr>
                <w:rFonts w:ascii="Baskerville Old Face" w:hAnsi="Baskerville Old Face"/>
              </w:rPr>
              <w:t>Enterprise Resource Planning System Implementation Consultant</w:t>
            </w:r>
          </w:p>
        </w:tc>
      </w:tr>
      <w:tr w:rsidR="00D90CB8" w:rsidRPr="00F86526" w:rsidTr="00300066">
        <w:tc>
          <w:tcPr>
            <w:tcW w:w="11016" w:type="dxa"/>
            <w:tcBorders>
              <w:top w:val="nil"/>
              <w:left w:val="nil"/>
              <w:bottom w:val="nil"/>
              <w:right w:val="nil"/>
            </w:tcBorders>
            <w:shd w:val="clear" w:color="auto" w:fill="FFFFFF"/>
          </w:tcPr>
          <w:p w:rsidR="00D90CB8" w:rsidRDefault="00D90CB8" w:rsidP="002C3910">
            <w:pPr>
              <w:spacing w:before="0"/>
              <w:jc w:val="center"/>
              <w:rPr>
                <w:rFonts w:ascii="Baskerville Old Face" w:hAnsi="Baskerville Old Face"/>
              </w:rPr>
            </w:pPr>
            <w:r>
              <w:rPr>
                <w:rFonts w:ascii="Baskerville Old Face" w:hAnsi="Baskerville Old Face"/>
              </w:rPr>
              <w:t>Lotus Notes Consultant</w:t>
            </w:r>
          </w:p>
        </w:tc>
      </w:tr>
    </w:tbl>
    <w:p w:rsidR="00D90CB8" w:rsidRPr="00CC6959" w:rsidRDefault="00D90CB8" w:rsidP="00AF20F8">
      <w:pPr>
        <w:ind w:right="440"/>
      </w:pPr>
    </w:p>
    <w:sectPr w:rsidR="00D90CB8" w:rsidRPr="00CC6959" w:rsidSect="00CD7013">
      <w:footerReference w:type="default" r:id="rId9"/>
      <w:pgSz w:w="12240" w:h="15840"/>
      <w:pgMar w:top="540" w:right="720" w:bottom="540" w:left="720" w:header="720" w:footer="720" w:gutter="0"/>
      <w:cols w:space="720"/>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27FE" w:rsidRDefault="006D27FE" w:rsidP="004038A9">
      <w:pPr>
        <w:spacing w:before="0"/>
      </w:pPr>
      <w:r>
        <w:separator/>
      </w:r>
    </w:p>
  </w:endnote>
  <w:endnote w:type="continuationSeparator" w:id="0">
    <w:p w:rsidR="006D27FE" w:rsidRDefault="006D27FE" w:rsidP="004038A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CB8" w:rsidRPr="004038A9" w:rsidRDefault="00D90CB8" w:rsidP="004038A9">
    <w:pPr>
      <w:jc w:val="right"/>
    </w:pPr>
    <w:r w:rsidRPr="004038A9">
      <w:rPr>
        <w:i/>
        <w:sz w:val="18"/>
      </w:rPr>
      <w:t xml:space="preserve">Page </w:t>
    </w:r>
    <w:r w:rsidRPr="004038A9">
      <w:rPr>
        <w:i/>
        <w:sz w:val="18"/>
      </w:rPr>
      <w:fldChar w:fldCharType="begin"/>
    </w:r>
    <w:r w:rsidRPr="004038A9">
      <w:rPr>
        <w:i/>
        <w:sz w:val="18"/>
      </w:rPr>
      <w:instrText xml:space="preserve"> PAGE </w:instrText>
    </w:r>
    <w:r w:rsidRPr="004038A9">
      <w:rPr>
        <w:i/>
        <w:sz w:val="18"/>
      </w:rPr>
      <w:fldChar w:fldCharType="separate"/>
    </w:r>
    <w:r w:rsidR="00C32A3E">
      <w:rPr>
        <w:i/>
        <w:noProof/>
        <w:sz w:val="18"/>
      </w:rPr>
      <w:t>2</w:t>
    </w:r>
    <w:r w:rsidRPr="004038A9">
      <w:rPr>
        <w:i/>
        <w:sz w:val="18"/>
      </w:rPr>
      <w:fldChar w:fldCharType="end"/>
    </w:r>
    <w:r w:rsidRPr="004038A9">
      <w:rPr>
        <w:i/>
        <w:sz w:val="18"/>
      </w:rPr>
      <w:t xml:space="preserve"> of </w:t>
    </w:r>
    <w:r w:rsidRPr="004038A9">
      <w:rPr>
        <w:i/>
        <w:sz w:val="18"/>
      </w:rPr>
      <w:fldChar w:fldCharType="begin"/>
    </w:r>
    <w:r w:rsidRPr="004038A9">
      <w:rPr>
        <w:i/>
        <w:sz w:val="18"/>
      </w:rPr>
      <w:instrText xml:space="preserve"> NUMPAGES  </w:instrText>
    </w:r>
    <w:r w:rsidRPr="004038A9">
      <w:rPr>
        <w:i/>
        <w:sz w:val="18"/>
      </w:rPr>
      <w:fldChar w:fldCharType="separate"/>
    </w:r>
    <w:r w:rsidR="00C32A3E">
      <w:rPr>
        <w:i/>
        <w:noProof/>
        <w:sz w:val="18"/>
      </w:rPr>
      <w:t>4</w:t>
    </w:r>
    <w:r w:rsidRPr="004038A9">
      <w:rPr>
        <w:i/>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27FE" w:rsidRDefault="006D27FE" w:rsidP="004038A9">
      <w:pPr>
        <w:spacing w:before="0"/>
      </w:pPr>
      <w:r>
        <w:separator/>
      </w:r>
    </w:p>
  </w:footnote>
  <w:footnote w:type="continuationSeparator" w:id="0">
    <w:p w:rsidR="006D27FE" w:rsidRDefault="006D27FE" w:rsidP="004038A9">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D639D"/>
    <w:multiLevelType w:val="hybridMultilevel"/>
    <w:tmpl w:val="2EE67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EC35337"/>
    <w:multiLevelType w:val="hybridMultilevel"/>
    <w:tmpl w:val="351CD476"/>
    <w:lvl w:ilvl="0" w:tplc="1DD4BA00">
      <w:start w:val="1"/>
      <w:numFmt w:val="bullet"/>
      <w:pStyle w:val="Concep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
    <w:nsid w:val="27F17142"/>
    <w:multiLevelType w:val="hybridMultilevel"/>
    <w:tmpl w:val="9AE4ADB6"/>
    <w:lvl w:ilvl="0" w:tplc="A6D01C8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A3744B5"/>
    <w:multiLevelType w:val="hybridMultilevel"/>
    <w:tmpl w:val="4F9C72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AB7442E"/>
    <w:multiLevelType w:val="hybridMultilevel"/>
    <w:tmpl w:val="4EF21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2212A03"/>
    <w:multiLevelType w:val="hybridMultilevel"/>
    <w:tmpl w:val="DBD88834"/>
    <w:lvl w:ilvl="0" w:tplc="A0B4C078">
      <w:start w:val="1"/>
      <w:numFmt w:val="bullet"/>
      <w:lvlText w:val=""/>
      <w:lvlJc w:val="left"/>
      <w:pPr>
        <w:tabs>
          <w:tab w:val="num" w:pos="2160"/>
        </w:tabs>
        <w:ind w:left="2160" w:hanging="360"/>
      </w:pPr>
      <w:rPr>
        <w:rFonts w:ascii="Symbol" w:hAnsi="Symbol" w:hint="default"/>
      </w:rPr>
    </w:lvl>
    <w:lvl w:ilvl="1" w:tplc="4F6C7914" w:tentative="1">
      <w:start w:val="1"/>
      <w:numFmt w:val="bullet"/>
      <w:lvlText w:val="o"/>
      <w:lvlJc w:val="left"/>
      <w:pPr>
        <w:tabs>
          <w:tab w:val="num" w:pos="2880"/>
        </w:tabs>
        <w:ind w:left="2880" w:hanging="360"/>
      </w:pPr>
      <w:rPr>
        <w:rFonts w:ascii="Courier New" w:hAnsi="Courier New" w:hint="default"/>
      </w:rPr>
    </w:lvl>
    <w:lvl w:ilvl="2" w:tplc="842E45DA" w:tentative="1">
      <w:start w:val="1"/>
      <w:numFmt w:val="bullet"/>
      <w:lvlText w:val=""/>
      <w:lvlJc w:val="left"/>
      <w:pPr>
        <w:tabs>
          <w:tab w:val="num" w:pos="3600"/>
        </w:tabs>
        <w:ind w:left="3600" w:hanging="360"/>
      </w:pPr>
      <w:rPr>
        <w:rFonts w:ascii="Wingdings" w:hAnsi="Wingdings" w:hint="default"/>
      </w:rPr>
    </w:lvl>
    <w:lvl w:ilvl="3" w:tplc="1EFC2084" w:tentative="1">
      <w:start w:val="1"/>
      <w:numFmt w:val="bullet"/>
      <w:lvlText w:val=""/>
      <w:lvlJc w:val="left"/>
      <w:pPr>
        <w:tabs>
          <w:tab w:val="num" w:pos="4320"/>
        </w:tabs>
        <w:ind w:left="4320" w:hanging="360"/>
      </w:pPr>
      <w:rPr>
        <w:rFonts w:ascii="Symbol" w:hAnsi="Symbol" w:hint="default"/>
      </w:rPr>
    </w:lvl>
    <w:lvl w:ilvl="4" w:tplc="C15EDCA6" w:tentative="1">
      <w:start w:val="1"/>
      <w:numFmt w:val="bullet"/>
      <w:lvlText w:val="o"/>
      <w:lvlJc w:val="left"/>
      <w:pPr>
        <w:tabs>
          <w:tab w:val="num" w:pos="5040"/>
        </w:tabs>
        <w:ind w:left="5040" w:hanging="360"/>
      </w:pPr>
      <w:rPr>
        <w:rFonts w:ascii="Courier New" w:hAnsi="Courier New" w:hint="default"/>
      </w:rPr>
    </w:lvl>
    <w:lvl w:ilvl="5" w:tplc="63AE9672" w:tentative="1">
      <w:start w:val="1"/>
      <w:numFmt w:val="bullet"/>
      <w:lvlText w:val=""/>
      <w:lvlJc w:val="left"/>
      <w:pPr>
        <w:tabs>
          <w:tab w:val="num" w:pos="5760"/>
        </w:tabs>
        <w:ind w:left="5760" w:hanging="360"/>
      </w:pPr>
      <w:rPr>
        <w:rFonts w:ascii="Wingdings" w:hAnsi="Wingdings" w:hint="default"/>
      </w:rPr>
    </w:lvl>
    <w:lvl w:ilvl="6" w:tplc="077EAC1A" w:tentative="1">
      <w:start w:val="1"/>
      <w:numFmt w:val="bullet"/>
      <w:lvlText w:val=""/>
      <w:lvlJc w:val="left"/>
      <w:pPr>
        <w:tabs>
          <w:tab w:val="num" w:pos="6480"/>
        </w:tabs>
        <w:ind w:left="6480" w:hanging="360"/>
      </w:pPr>
      <w:rPr>
        <w:rFonts w:ascii="Symbol" w:hAnsi="Symbol" w:hint="default"/>
      </w:rPr>
    </w:lvl>
    <w:lvl w:ilvl="7" w:tplc="CDF611D2" w:tentative="1">
      <w:start w:val="1"/>
      <w:numFmt w:val="bullet"/>
      <w:lvlText w:val="o"/>
      <w:lvlJc w:val="left"/>
      <w:pPr>
        <w:tabs>
          <w:tab w:val="num" w:pos="7200"/>
        </w:tabs>
        <w:ind w:left="7200" w:hanging="360"/>
      </w:pPr>
      <w:rPr>
        <w:rFonts w:ascii="Courier New" w:hAnsi="Courier New" w:hint="default"/>
      </w:rPr>
    </w:lvl>
    <w:lvl w:ilvl="8" w:tplc="FC6C5956" w:tentative="1">
      <w:start w:val="1"/>
      <w:numFmt w:val="bullet"/>
      <w:lvlText w:val=""/>
      <w:lvlJc w:val="left"/>
      <w:pPr>
        <w:tabs>
          <w:tab w:val="num" w:pos="7920"/>
        </w:tabs>
        <w:ind w:left="7920" w:hanging="360"/>
      </w:pPr>
      <w:rPr>
        <w:rFonts w:ascii="Wingdings" w:hAnsi="Wingdings" w:hint="default"/>
      </w:rPr>
    </w:lvl>
  </w:abstractNum>
  <w:abstractNum w:abstractNumId="6">
    <w:nsid w:val="43530116"/>
    <w:multiLevelType w:val="hybridMultilevel"/>
    <w:tmpl w:val="C6F672F6"/>
    <w:lvl w:ilvl="0" w:tplc="A6D01C8C">
      <w:start w:val="1"/>
      <w:numFmt w:val="bullet"/>
      <w:lvlText w:val=""/>
      <w:lvlJc w:val="left"/>
      <w:pPr>
        <w:ind w:left="1096" w:hanging="360"/>
      </w:pPr>
      <w:rPr>
        <w:rFonts w:ascii="Symbol" w:hAnsi="Symbol" w:hint="default"/>
      </w:rPr>
    </w:lvl>
    <w:lvl w:ilvl="1" w:tplc="04090003" w:tentative="1">
      <w:start w:val="1"/>
      <w:numFmt w:val="bullet"/>
      <w:lvlText w:val="o"/>
      <w:lvlJc w:val="left"/>
      <w:pPr>
        <w:ind w:left="1816" w:hanging="360"/>
      </w:pPr>
      <w:rPr>
        <w:rFonts w:ascii="Courier New" w:hAnsi="Courier New" w:hint="default"/>
      </w:rPr>
    </w:lvl>
    <w:lvl w:ilvl="2" w:tplc="04090005" w:tentative="1">
      <w:start w:val="1"/>
      <w:numFmt w:val="bullet"/>
      <w:lvlText w:val=""/>
      <w:lvlJc w:val="left"/>
      <w:pPr>
        <w:ind w:left="2536" w:hanging="360"/>
      </w:pPr>
      <w:rPr>
        <w:rFonts w:ascii="Wingdings" w:hAnsi="Wingdings" w:hint="default"/>
      </w:rPr>
    </w:lvl>
    <w:lvl w:ilvl="3" w:tplc="04090001" w:tentative="1">
      <w:start w:val="1"/>
      <w:numFmt w:val="bullet"/>
      <w:lvlText w:val=""/>
      <w:lvlJc w:val="left"/>
      <w:pPr>
        <w:ind w:left="3256" w:hanging="360"/>
      </w:pPr>
      <w:rPr>
        <w:rFonts w:ascii="Symbol" w:hAnsi="Symbol" w:hint="default"/>
      </w:rPr>
    </w:lvl>
    <w:lvl w:ilvl="4" w:tplc="04090003" w:tentative="1">
      <w:start w:val="1"/>
      <w:numFmt w:val="bullet"/>
      <w:lvlText w:val="o"/>
      <w:lvlJc w:val="left"/>
      <w:pPr>
        <w:ind w:left="3976" w:hanging="360"/>
      </w:pPr>
      <w:rPr>
        <w:rFonts w:ascii="Courier New" w:hAnsi="Courier New" w:hint="default"/>
      </w:rPr>
    </w:lvl>
    <w:lvl w:ilvl="5" w:tplc="04090005" w:tentative="1">
      <w:start w:val="1"/>
      <w:numFmt w:val="bullet"/>
      <w:lvlText w:val=""/>
      <w:lvlJc w:val="left"/>
      <w:pPr>
        <w:ind w:left="4696" w:hanging="360"/>
      </w:pPr>
      <w:rPr>
        <w:rFonts w:ascii="Wingdings" w:hAnsi="Wingdings" w:hint="default"/>
      </w:rPr>
    </w:lvl>
    <w:lvl w:ilvl="6" w:tplc="04090001" w:tentative="1">
      <w:start w:val="1"/>
      <w:numFmt w:val="bullet"/>
      <w:lvlText w:val=""/>
      <w:lvlJc w:val="left"/>
      <w:pPr>
        <w:ind w:left="5416" w:hanging="360"/>
      </w:pPr>
      <w:rPr>
        <w:rFonts w:ascii="Symbol" w:hAnsi="Symbol" w:hint="default"/>
      </w:rPr>
    </w:lvl>
    <w:lvl w:ilvl="7" w:tplc="04090003" w:tentative="1">
      <w:start w:val="1"/>
      <w:numFmt w:val="bullet"/>
      <w:lvlText w:val="o"/>
      <w:lvlJc w:val="left"/>
      <w:pPr>
        <w:ind w:left="6136" w:hanging="360"/>
      </w:pPr>
      <w:rPr>
        <w:rFonts w:ascii="Courier New" w:hAnsi="Courier New" w:hint="default"/>
      </w:rPr>
    </w:lvl>
    <w:lvl w:ilvl="8" w:tplc="04090005" w:tentative="1">
      <w:start w:val="1"/>
      <w:numFmt w:val="bullet"/>
      <w:lvlText w:val=""/>
      <w:lvlJc w:val="left"/>
      <w:pPr>
        <w:ind w:left="6856" w:hanging="360"/>
      </w:pPr>
      <w:rPr>
        <w:rFonts w:ascii="Wingdings" w:hAnsi="Wingdings" w:hint="default"/>
      </w:rPr>
    </w:lvl>
  </w:abstractNum>
  <w:abstractNum w:abstractNumId="7">
    <w:nsid w:val="5DCC1D73"/>
    <w:multiLevelType w:val="hybridMultilevel"/>
    <w:tmpl w:val="FA2AA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793525F5"/>
    <w:multiLevelType w:val="hybridMultilevel"/>
    <w:tmpl w:val="CFC666DC"/>
    <w:lvl w:ilvl="0" w:tplc="A6D01C8C">
      <w:start w:val="1"/>
      <w:numFmt w:val="bullet"/>
      <w:lvlText w:val=""/>
      <w:lvlJc w:val="left"/>
      <w:pPr>
        <w:ind w:left="1096" w:hanging="360"/>
      </w:pPr>
      <w:rPr>
        <w:rFonts w:ascii="Symbol" w:hAnsi="Symbol" w:hint="default"/>
      </w:rPr>
    </w:lvl>
    <w:lvl w:ilvl="1" w:tplc="04090003" w:tentative="1">
      <w:start w:val="1"/>
      <w:numFmt w:val="bullet"/>
      <w:lvlText w:val="o"/>
      <w:lvlJc w:val="left"/>
      <w:pPr>
        <w:ind w:left="1816" w:hanging="360"/>
      </w:pPr>
      <w:rPr>
        <w:rFonts w:ascii="Courier New" w:hAnsi="Courier New" w:hint="default"/>
      </w:rPr>
    </w:lvl>
    <w:lvl w:ilvl="2" w:tplc="04090005" w:tentative="1">
      <w:start w:val="1"/>
      <w:numFmt w:val="bullet"/>
      <w:lvlText w:val=""/>
      <w:lvlJc w:val="left"/>
      <w:pPr>
        <w:ind w:left="2536" w:hanging="360"/>
      </w:pPr>
      <w:rPr>
        <w:rFonts w:ascii="Wingdings" w:hAnsi="Wingdings" w:hint="default"/>
      </w:rPr>
    </w:lvl>
    <w:lvl w:ilvl="3" w:tplc="04090001" w:tentative="1">
      <w:start w:val="1"/>
      <w:numFmt w:val="bullet"/>
      <w:lvlText w:val=""/>
      <w:lvlJc w:val="left"/>
      <w:pPr>
        <w:ind w:left="3256" w:hanging="360"/>
      </w:pPr>
      <w:rPr>
        <w:rFonts w:ascii="Symbol" w:hAnsi="Symbol" w:hint="default"/>
      </w:rPr>
    </w:lvl>
    <w:lvl w:ilvl="4" w:tplc="04090003" w:tentative="1">
      <w:start w:val="1"/>
      <w:numFmt w:val="bullet"/>
      <w:lvlText w:val="o"/>
      <w:lvlJc w:val="left"/>
      <w:pPr>
        <w:ind w:left="3976" w:hanging="360"/>
      </w:pPr>
      <w:rPr>
        <w:rFonts w:ascii="Courier New" w:hAnsi="Courier New" w:hint="default"/>
      </w:rPr>
    </w:lvl>
    <w:lvl w:ilvl="5" w:tplc="04090005" w:tentative="1">
      <w:start w:val="1"/>
      <w:numFmt w:val="bullet"/>
      <w:lvlText w:val=""/>
      <w:lvlJc w:val="left"/>
      <w:pPr>
        <w:ind w:left="4696" w:hanging="360"/>
      </w:pPr>
      <w:rPr>
        <w:rFonts w:ascii="Wingdings" w:hAnsi="Wingdings" w:hint="default"/>
      </w:rPr>
    </w:lvl>
    <w:lvl w:ilvl="6" w:tplc="04090001" w:tentative="1">
      <w:start w:val="1"/>
      <w:numFmt w:val="bullet"/>
      <w:lvlText w:val=""/>
      <w:lvlJc w:val="left"/>
      <w:pPr>
        <w:ind w:left="5416" w:hanging="360"/>
      </w:pPr>
      <w:rPr>
        <w:rFonts w:ascii="Symbol" w:hAnsi="Symbol" w:hint="default"/>
      </w:rPr>
    </w:lvl>
    <w:lvl w:ilvl="7" w:tplc="04090003" w:tentative="1">
      <w:start w:val="1"/>
      <w:numFmt w:val="bullet"/>
      <w:lvlText w:val="o"/>
      <w:lvlJc w:val="left"/>
      <w:pPr>
        <w:ind w:left="6136" w:hanging="360"/>
      </w:pPr>
      <w:rPr>
        <w:rFonts w:ascii="Courier New" w:hAnsi="Courier New" w:hint="default"/>
      </w:rPr>
    </w:lvl>
    <w:lvl w:ilvl="8" w:tplc="04090005" w:tentative="1">
      <w:start w:val="1"/>
      <w:numFmt w:val="bullet"/>
      <w:lvlText w:val=""/>
      <w:lvlJc w:val="left"/>
      <w:pPr>
        <w:ind w:left="6856" w:hanging="360"/>
      </w:pPr>
      <w:rPr>
        <w:rFonts w:ascii="Wingdings" w:hAnsi="Wingdings" w:hint="default"/>
      </w:rPr>
    </w:lvl>
  </w:abstractNum>
  <w:num w:numId="1">
    <w:abstractNumId w:val="7"/>
  </w:num>
  <w:num w:numId="2">
    <w:abstractNumId w:val="3"/>
  </w:num>
  <w:num w:numId="3">
    <w:abstractNumId w:val="4"/>
  </w:num>
  <w:num w:numId="4">
    <w:abstractNumId w:val="0"/>
  </w:num>
  <w:num w:numId="5">
    <w:abstractNumId w:val="1"/>
  </w:num>
  <w:num w:numId="6">
    <w:abstractNumId w:val="2"/>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8E4"/>
    <w:rsid w:val="00000687"/>
    <w:rsid w:val="000011D0"/>
    <w:rsid w:val="000049C2"/>
    <w:rsid w:val="000121AC"/>
    <w:rsid w:val="00024981"/>
    <w:rsid w:val="00027ED0"/>
    <w:rsid w:val="00035DA3"/>
    <w:rsid w:val="0004147A"/>
    <w:rsid w:val="00042F08"/>
    <w:rsid w:val="0004756E"/>
    <w:rsid w:val="00050011"/>
    <w:rsid w:val="00051EF8"/>
    <w:rsid w:val="00053B5E"/>
    <w:rsid w:val="0005775A"/>
    <w:rsid w:val="0007227B"/>
    <w:rsid w:val="0007647D"/>
    <w:rsid w:val="00083418"/>
    <w:rsid w:val="000840C8"/>
    <w:rsid w:val="000927A5"/>
    <w:rsid w:val="00092A64"/>
    <w:rsid w:val="00092A99"/>
    <w:rsid w:val="00095207"/>
    <w:rsid w:val="000A34E4"/>
    <w:rsid w:val="000A39D7"/>
    <w:rsid w:val="000B14BD"/>
    <w:rsid w:val="000C1566"/>
    <w:rsid w:val="000C1D82"/>
    <w:rsid w:val="000C3A4F"/>
    <w:rsid w:val="000C63D2"/>
    <w:rsid w:val="000E4BCE"/>
    <w:rsid w:val="000E515E"/>
    <w:rsid w:val="000E5E72"/>
    <w:rsid w:val="000F3558"/>
    <w:rsid w:val="000F49DB"/>
    <w:rsid w:val="00100B4F"/>
    <w:rsid w:val="00101537"/>
    <w:rsid w:val="00104B51"/>
    <w:rsid w:val="001058EA"/>
    <w:rsid w:val="00114DB6"/>
    <w:rsid w:val="001152CA"/>
    <w:rsid w:val="001152D1"/>
    <w:rsid w:val="0012730B"/>
    <w:rsid w:val="001369FF"/>
    <w:rsid w:val="00144662"/>
    <w:rsid w:val="00150D35"/>
    <w:rsid w:val="00150F27"/>
    <w:rsid w:val="001530D6"/>
    <w:rsid w:val="00162925"/>
    <w:rsid w:val="00164083"/>
    <w:rsid w:val="001679DC"/>
    <w:rsid w:val="0017198B"/>
    <w:rsid w:val="00171A7F"/>
    <w:rsid w:val="00171DBA"/>
    <w:rsid w:val="00172863"/>
    <w:rsid w:val="00181744"/>
    <w:rsid w:val="001826CD"/>
    <w:rsid w:val="00185477"/>
    <w:rsid w:val="00193700"/>
    <w:rsid w:val="0019692B"/>
    <w:rsid w:val="001B3D63"/>
    <w:rsid w:val="001B706C"/>
    <w:rsid w:val="001C0E2F"/>
    <w:rsid w:val="001D3220"/>
    <w:rsid w:val="001D4AFB"/>
    <w:rsid w:val="001F2720"/>
    <w:rsid w:val="001F58BE"/>
    <w:rsid w:val="001F753E"/>
    <w:rsid w:val="00203ED7"/>
    <w:rsid w:val="00215A92"/>
    <w:rsid w:val="0022267B"/>
    <w:rsid w:val="00226B85"/>
    <w:rsid w:val="002312B1"/>
    <w:rsid w:val="002320D4"/>
    <w:rsid w:val="00234918"/>
    <w:rsid w:val="00243F75"/>
    <w:rsid w:val="002461C1"/>
    <w:rsid w:val="00250793"/>
    <w:rsid w:val="00251EBB"/>
    <w:rsid w:val="002525D4"/>
    <w:rsid w:val="00262283"/>
    <w:rsid w:val="00270B62"/>
    <w:rsid w:val="002715DC"/>
    <w:rsid w:val="00273067"/>
    <w:rsid w:val="00276545"/>
    <w:rsid w:val="0027658C"/>
    <w:rsid w:val="00277D89"/>
    <w:rsid w:val="002828A0"/>
    <w:rsid w:val="00290130"/>
    <w:rsid w:val="00292C0A"/>
    <w:rsid w:val="0029731B"/>
    <w:rsid w:val="002B705B"/>
    <w:rsid w:val="002B7B9C"/>
    <w:rsid w:val="002C3910"/>
    <w:rsid w:val="002D713B"/>
    <w:rsid w:val="002E0E95"/>
    <w:rsid w:val="002E10E0"/>
    <w:rsid w:val="002E40C6"/>
    <w:rsid w:val="00300066"/>
    <w:rsid w:val="00305AA2"/>
    <w:rsid w:val="00306F3E"/>
    <w:rsid w:val="00311746"/>
    <w:rsid w:val="0031195A"/>
    <w:rsid w:val="003136E5"/>
    <w:rsid w:val="00317AAB"/>
    <w:rsid w:val="003228E2"/>
    <w:rsid w:val="003228EE"/>
    <w:rsid w:val="00330BA2"/>
    <w:rsid w:val="0034786B"/>
    <w:rsid w:val="00355174"/>
    <w:rsid w:val="00355A74"/>
    <w:rsid w:val="00365F05"/>
    <w:rsid w:val="00382784"/>
    <w:rsid w:val="00386F87"/>
    <w:rsid w:val="00390A82"/>
    <w:rsid w:val="00394891"/>
    <w:rsid w:val="003A2F84"/>
    <w:rsid w:val="003A4630"/>
    <w:rsid w:val="003A687F"/>
    <w:rsid w:val="003C0F04"/>
    <w:rsid w:val="003C31CB"/>
    <w:rsid w:val="003D0E20"/>
    <w:rsid w:val="003E46FF"/>
    <w:rsid w:val="003F1061"/>
    <w:rsid w:val="003F7F25"/>
    <w:rsid w:val="0040016C"/>
    <w:rsid w:val="00401DCB"/>
    <w:rsid w:val="0040335A"/>
    <w:rsid w:val="004038A9"/>
    <w:rsid w:val="00405D1A"/>
    <w:rsid w:val="0041199B"/>
    <w:rsid w:val="00412456"/>
    <w:rsid w:val="00413C93"/>
    <w:rsid w:val="00413D15"/>
    <w:rsid w:val="004157FE"/>
    <w:rsid w:val="004168D0"/>
    <w:rsid w:val="00452116"/>
    <w:rsid w:val="00453BAF"/>
    <w:rsid w:val="00454211"/>
    <w:rsid w:val="00462347"/>
    <w:rsid w:val="00466F40"/>
    <w:rsid w:val="00474BC3"/>
    <w:rsid w:val="00474D9B"/>
    <w:rsid w:val="00483A2B"/>
    <w:rsid w:val="0049088D"/>
    <w:rsid w:val="00496C9D"/>
    <w:rsid w:val="00497A3A"/>
    <w:rsid w:val="004A1CDB"/>
    <w:rsid w:val="004A4869"/>
    <w:rsid w:val="004A5140"/>
    <w:rsid w:val="004A598F"/>
    <w:rsid w:val="004C37CD"/>
    <w:rsid w:val="004C3B1C"/>
    <w:rsid w:val="004C7478"/>
    <w:rsid w:val="004D215A"/>
    <w:rsid w:val="004D2760"/>
    <w:rsid w:val="004E244E"/>
    <w:rsid w:val="004F03D3"/>
    <w:rsid w:val="005104C5"/>
    <w:rsid w:val="005125AE"/>
    <w:rsid w:val="00514C03"/>
    <w:rsid w:val="00515C46"/>
    <w:rsid w:val="0052623A"/>
    <w:rsid w:val="00532D76"/>
    <w:rsid w:val="00540F38"/>
    <w:rsid w:val="005578E6"/>
    <w:rsid w:val="005633F9"/>
    <w:rsid w:val="005703E3"/>
    <w:rsid w:val="00576717"/>
    <w:rsid w:val="00576DD4"/>
    <w:rsid w:val="00591817"/>
    <w:rsid w:val="005A3361"/>
    <w:rsid w:val="005B0D98"/>
    <w:rsid w:val="005B268B"/>
    <w:rsid w:val="005B4DC9"/>
    <w:rsid w:val="005B7566"/>
    <w:rsid w:val="005C5526"/>
    <w:rsid w:val="005D7735"/>
    <w:rsid w:val="005E10A8"/>
    <w:rsid w:val="005F3FD2"/>
    <w:rsid w:val="005F5676"/>
    <w:rsid w:val="005F621C"/>
    <w:rsid w:val="00600417"/>
    <w:rsid w:val="006027BD"/>
    <w:rsid w:val="00602915"/>
    <w:rsid w:val="006055D7"/>
    <w:rsid w:val="006070E8"/>
    <w:rsid w:val="00616621"/>
    <w:rsid w:val="00617EF2"/>
    <w:rsid w:val="00620E3C"/>
    <w:rsid w:val="006236D9"/>
    <w:rsid w:val="00626E66"/>
    <w:rsid w:val="0063180A"/>
    <w:rsid w:val="00631BD1"/>
    <w:rsid w:val="006338B6"/>
    <w:rsid w:val="00652DC6"/>
    <w:rsid w:val="00655D6C"/>
    <w:rsid w:val="00666ACD"/>
    <w:rsid w:val="00670A6B"/>
    <w:rsid w:val="006749B4"/>
    <w:rsid w:val="00674BC0"/>
    <w:rsid w:val="006778A9"/>
    <w:rsid w:val="00684C22"/>
    <w:rsid w:val="00685A64"/>
    <w:rsid w:val="00686B5E"/>
    <w:rsid w:val="00691434"/>
    <w:rsid w:val="006A423B"/>
    <w:rsid w:val="006B10AD"/>
    <w:rsid w:val="006B36F5"/>
    <w:rsid w:val="006D27FE"/>
    <w:rsid w:val="00702BEF"/>
    <w:rsid w:val="0071181B"/>
    <w:rsid w:val="0071233E"/>
    <w:rsid w:val="007133F1"/>
    <w:rsid w:val="00726F5C"/>
    <w:rsid w:val="00741B82"/>
    <w:rsid w:val="00743652"/>
    <w:rsid w:val="00746D53"/>
    <w:rsid w:val="00756599"/>
    <w:rsid w:val="00760274"/>
    <w:rsid w:val="00762241"/>
    <w:rsid w:val="007639CE"/>
    <w:rsid w:val="00764BBA"/>
    <w:rsid w:val="00766F06"/>
    <w:rsid w:val="00770DC8"/>
    <w:rsid w:val="00780B1D"/>
    <w:rsid w:val="007847C8"/>
    <w:rsid w:val="00796A99"/>
    <w:rsid w:val="007A08A8"/>
    <w:rsid w:val="007B51AD"/>
    <w:rsid w:val="007C1A89"/>
    <w:rsid w:val="007C2EB7"/>
    <w:rsid w:val="007C6D27"/>
    <w:rsid w:val="007D3203"/>
    <w:rsid w:val="007D618E"/>
    <w:rsid w:val="007E29F5"/>
    <w:rsid w:val="007E2B80"/>
    <w:rsid w:val="007F1344"/>
    <w:rsid w:val="007F28EE"/>
    <w:rsid w:val="007F6BE6"/>
    <w:rsid w:val="00810203"/>
    <w:rsid w:val="0081533D"/>
    <w:rsid w:val="00815F6C"/>
    <w:rsid w:val="00816E5C"/>
    <w:rsid w:val="00836053"/>
    <w:rsid w:val="00851F06"/>
    <w:rsid w:val="00863C0E"/>
    <w:rsid w:val="00881120"/>
    <w:rsid w:val="008842F7"/>
    <w:rsid w:val="00884935"/>
    <w:rsid w:val="00885002"/>
    <w:rsid w:val="008858EA"/>
    <w:rsid w:val="00890F5D"/>
    <w:rsid w:val="0089173F"/>
    <w:rsid w:val="00894B89"/>
    <w:rsid w:val="00895DB6"/>
    <w:rsid w:val="008A1601"/>
    <w:rsid w:val="008A21F2"/>
    <w:rsid w:val="008C1F81"/>
    <w:rsid w:val="008C2AA7"/>
    <w:rsid w:val="008C342B"/>
    <w:rsid w:val="008D395B"/>
    <w:rsid w:val="008D6940"/>
    <w:rsid w:val="008D776D"/>
    <w:rsid w:val="008F207D"/>
    <w:rsid w:val="009179B4"/>
    <w:rsid w:val="00921FC6"/>
    <w:rsid w:val="0093057C"/>
    <w:rsid w:val="009330F0"/>
    <w:rsid w:val="00935379"/>
    <w:rsid w:val="00941323"/>
    <w:rsid w:val="0094156A"/>
    <w:rsid w:val="00941F3F"/>
    <w:rsid w:val="00942BAC"/>
    <w:rsid w:val="00944691"/>
    <w:rsid w:val="00952988"/>
    <w:rsid w:val="009552E7"/>
    <w:rsid w:val="0095564D"/>
    <w:rsid w:val="00962C2E"/>
    <w:rsid w:val="00963A28"/>
    <w:rsid w:val="00970A34"/>
    <w:rsid w:val="0097326C"/>
    <w:rsid w:val="00973501"/>
    <w:rsid w:val="009875E4"/>
    <w:rsid w:val="009949EC"/>
    <w:rsid w:val="00994A21"/>
    <w:rsid w:val="0099565F"/>
    <w:rsid w:val="00997790"/>
    <w:rsid w:val="009A6D61"/>
    <w:rsid w:val="009B07DC"/>
    <w:rsid w:val="009B3721"/>
    <w:rsid w:val="009B3D34"/>
    <w:rsid w:val="009C4343"/>
    <w:rsid w:val="009C538B"/>
    <w:rsid w:val="009D16C0"/>
    <w:rsid w:val="009D547D"/>
    <w:rsid w:val="009E1AA0"/>
    <w:rsid w:val="009E1D46"/>
    <w:rsid w:val="009E3F0C"/>
    <w:rsid w:val="009F426C"/>
    <w:rsid w:val="00A06D34"/>
    <w:rsid w:val="00A07A8C"/>
    <w:rsid w:val="00A10AA3"/>
    <w:rsid w:val="00A22F20"/>
    <w:rsid w:val="00A25E82"/>
    <w:rsid w:val="00A268CC"/>
    <w:rsid w:val="00A30C49"/>
    <w:rsid w:val="00A31879"/>
    <w:rsid w:val="00A3720D"/>
    <w:rsid w:val="00A47FEC"/>
    <w:rsid w:val="00A60AF8"/>
    <w:rsid w:val="00A611DB"/>
    <w:rsid w:val="00A6188C"/>
    <w:rsid w:val="00A624C1"/>
    <w:rsid w:val="00A67A17"/>
    <w:rsid w:val="00A76A1E"/>
    <w:rsid w:val="00A803E8"/>
    <w:rsid w:val="00A81242"/>
    <w:rsid w:val="00A83FDF"/>
    <w:rsid w:val="00A906B8"/>
    <w:rsid w:val="00AA3FC1"/>
    <w:rsid w:val="00AA5AC9"/>
    <w:rsid w:val="00AA6E4F"/>
    <w:rsid w:val="00AB290C"/>
    <w:rsid w:val="00AC102C"/>
    <w:rsid w:val="00AC3D21"/>
    <w:rsid w:val="00AD1526"/>
    <w:rsid w:val="00AD2DFC"/>
    <w:rsid w:val="00AE0E65"/>
    <w:rsid w:val="00AE7104"/>
    <w:rsid w:val="00AE7699"/>
    <w:rsid w:val="00AE7CEE"/>
    <w:rsid w:val="00AF20F8"/>
    <w:rsid w:val="00AF584F"/>
    <w:rsid w:val="00B14089"/>
    <w:rsid w:val="00B26565"/>
    <w:rsid w:val="00B30455"/>
    <w:rsid w:val="00B341A7"/>
    <w:rsid w:val="00B41D29"/>
    <w:rsid w:val="00B44643"/>
    <w:rsid w:val="00B4490F"/>
    <w:rsid w:val="00B464A6"/>
    <w:rsid w:val="00B56A63"/>
    <w:rsid w:val="00B5762C"/>
    <w:rsid w:val="00B65190"/>
    <w:rsid w:val="00B814B8"/>
    <w:rsid w:val="00B82C0E"/>
    <w:rsid w:val="00B84EA6"/>
    <w:rsid w:val="00B93F24"/>
    <w:rsid w:val="00BA21F8"/>
    <w:rsid w:val="00BA4DD2"/>
    <w:rsid w:val="00BD2211"/>
    <w:rsid w:val="00BD58E3"/>
    <w:rsid w:val="00BE3185"/>
    <w:rsid w:val="00BF2928"/>
    <w:rsid w:val="00BF5E85"/>
    <w:rsid w:val="00C0731C"/>
    <w:rsid w:val="00C24604"/>
    <w:rsid w:val="00C252A1"/>
    <w:rsid w:val="00C32A3E"/>
    <w:rsid w:val="00C551A3"/>
    <w:rsid w:val="00C72998"/>
    <w:rsid w:val="00C81852"/>
    <w:rsid w:val="00C82BCB"/>
    <w:rsid w:val="00C85572"/>
    <w:rsid w:val="00C94CC3"/>
    <w:rsid w:val="00CA1BB5"/>
    <w:rsid w:val="00CA78BE"/>
    <w:rsid w:val="00CB0410"/>
    <w:rsid w:val="00CB0D4C"/>
    <w:rsid w:val="00CB1980"/>
    <w:rsid w:val="00CB54DE"/>
    <w:rsid w:val="00CB5FF4"/>
    <w:rsid w:val="00CC0A2F"/>
    <w:rsid w:val="00CC1F86"/>
    <w:rsid w:val="00CC339F"/>
    <w:rsid w:val="00CC6959"/>
    <w:rsid w:val="00CC7C7D"/>
    <w:rsid w:val="00CD3203"/>
    <w:rsid w:val="00CD4F2A"/>
    <w:rsid w:val="00CD7013"/>
    <w:rsid w:val="00CE304A"/>
    <w:rsid w:val="00CF6FF0"/>
    <w:rsid w:val="00D005CC"/>
    <w:rsid w:val="00D03557"/>
    <w:rsid w:val="00D1549F"/>
    <w:rsid w:val="00D16CBF"/>
    <w:rsid w:val="00D20E6B"/>
    <w:rsid w:val="00D21949"/>
    <w:rsid w:val="00D27858"/>
    <w:rsid w:val="00D47F4B"/>
    <w:rsid w:val="00D640D8"/>
    <w:rsid w:val="00D73472"/>
    <w:rsid w:val="00D90CB8"/>
    <w:rsid w:val="00D97BEC"/>
    <w:rsid w:val="00DA18D4"/>
    <w:rsid w:val="00DA3404"/>
    <w:rsid w:val="00DC6654"/>
    <w:rsid w:val="00DD00E6"/>
    <w:rsid w:val="00DD2936"/>
    <w:rsid w:val="00DF16CE"/>
    <w:rsid w:val="00DF45AD"/>
    <w:rsid w:val="00E04621"/>
    <w:rsid w:val="00E163DC"/>
    <w:rsid w:val="00E379EB"/>
    <w:rsid w:val="00E40A66"/>
    <w:rsid w:val="00E433EE"/>
    <w:rsid w:val="00E45EC8"/>
    <w:rsid w:val="00E478E4"/>
    <w:rsid w:val="00E540D1"/>
    <w:rsid w:val="00E578A5"/>
    <w:rsid w:val="00E63A73"/>
    <w:rsid w:val="00E7121D"/>
    <w:rsid w:val="00E77A00"/>
    <w:rsid w:val="00E914D8"/>
    <w:rsid w:val="00E91D96"/>
    <w:rsid w:val="00E94FC8"/>
    <w:rsid w:val="00E97F05"/>
    <w:rsid w:val="00EA1C33"/>
    <w:rsid w:val="00EA2C5F"/>
    <w:rsid w:val="00EA46BC"/>
    <w:rsid w:val="00EA7131"/>
    <w:rsid w:val="00EB34D8"/>
    <w:rsid w:val="00EB7BF0"/>
    <w:rsid w:val="00EF3A6F"/>
    <w:rsid w:val="00F011BA"/>
    <w:rsid w:val="00F15875"/>
    <w:rsid w:val="00F23B1A"/>
    <w:rsid w:val="00F319A9"/>
    <w:rsid w:val="00F31CAA"/>
    <w:rsid w:val="00F34413"/>
    <w:rsid w:val="00F347C8"/>
    <w:rsid w:val="00F4152E"/>
    <w:rsid w:val="00F455D7"/>
    <w:rsid w:val="00F472DB"/>
    <w:rsid w:val="00F50C9D"/>
    <w:rsid w:val="00F75D65"/>
    <w:rsid w:val="00F76E4D"/>
    <w:rsid w:val="00F76EE6"/>
    <w:rsid w:val="00F77E82"/>
    <w:rsid w:val="00F8338D"/>
    <w:rsid w:val="00F858AC"/>
    <w:rsid w:val="00F86526"/>
    <w:rsid w:val="00F87FCD"/>
    <w:rsid w:val="00F92997"/>
    <w:rsid w:val="00F965CA"/>
    <w:rsid w:val="00FA44F0"/>
    <w:rsid w:val="00FA5728"/>
    <w:rsid w:val="00FB166D"/>
    <w:rsid w:val="00FB1684"/>
    <w:rsid w:val="00FB5A46"/>
    <w:rsid w:val="00FB6EC3"/>
    <w:rsid w:val="00FB7CF5"/>
    <w:rsid w:val="00FC2E17"/>
    <w:rsid w:val="00FC4C53"/>
    <w:rsid w:val="00FD0F66"/>
    <w:rsid w:val="00FD22CE"/>
    <w:rsid w:val="00FD37EB"/>
    <w:rsid w:val="00FD6554"/>
    <w:rsid w:val="00FE3B2F"/>
    <w:rsid w:val="00FE6776"/>
    <w:rsid w:val="00FF45A9"/>
    <w:rsid w:val="00FF6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390A82"/>
    <w:pPr>
      <w:spacing w:before="24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rsid w:val="003A2F84"/>
    <w:pPr>
      <w:framePr w:w="7920" w:h="1980" w:hRule="exact" w:hSpace="180" w:wrap="auto" w:hAnchor="page" w:xAlign="center" w:yAlign="bottom"/>
      <w:spacing w:before="0"/>
      <w:ind w:left="2880"/>
    </w:pPr>
    <w:rPr>
      <w:rFonts w:eastAsia="Times New Roman"/>
      <w:sz w:val="24"/>
      <w:szCs w:val="24"/>
    </w:rPr>
  </w:style>
  <w:style w:type="paragraph" w:styleId="EnvelopeReturn">
    <w:name w:val="envelope return"/>
    <w:basedOn w:val="Normal"/>
    <w:uiPriority w:val="99"/>
    <w:semiHidden/>
    <w:rsid w:val="003A2F84"/>
    <w:pPr>
      <w:spacing w:before="0"/>
    </w:pPr>
    <w:rPr>
      <w:rFonts w:eastAsia="Times New Roman"/>
      <w:szCs w:val="20"/>
    </w:rPr>
  </w:style>
  <w:style w:type="character" w:styleId="Hyperlink">
    <w:name w:val="Hyperlink"/>
    <w:basedOn w:val="DefaultParagraphFont"/>
    <w:uiPriority w:val="99"/>
    <w:rsid w:val="00E478E4"/>
    <w:rPr>
      <w:rFonts w:cs="Times New Roman"/>
      <w:color w:val="0000FF"/>
      <w:u w:val="single"/>
    </w:rPr>
  </w:style>
  <w:style w:type="table" w:styleId="TableGrid">
    <w:name w:val="Table Grid"/>
    <w:basedOn w:val="TableNormal"/>
    <w:uiPriority w:val="99"/>
    <w:rsid w:val="000B14BD"/>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7E29F5"/>
    <w:pPr>
      <w:ind w:left="720"/>
    </w:pPr>
  </w:style>
  <w:style w:type="character" w:styleId="FollowedHyperlink">
    <w:name w:val="FollowedHyperlink"/>
    <w:basedOn w:val="DefaultParagraphFont"/>
    <w:uiPriority w:val="99"/>
    <w:semiHidden/>
    <w:rsid w:val="00CF6FF0"/>
    <w:rPr>
      <w:rFonts w:cs="Times New Roman"/>
      <w:color w:val="800080"/>
      <w:u w:val="single"/>
    </w:rPr>
  </w:style>
  <w:style w:type="paragraph" w:styleId="Header">
    <w:name w:val="header"/>
    <w:basedOn w:val="Normal"/>
    <w:link w:val="HeaderChar"/>
    <w:uiPriority w:val="99"/>
    <w:semiHidden/>
    <w:rsid w:val="004038A9"/>
    <w:pPr>
      <w:tabs>
        <w:tab w:val="center" w:pos="4680"/>
        <w:tab w:val="right" w:pos="9360"/>
      </w:tabs>
      <w:spacing w:before="0"/>
    </w:pPr>
    <w:rPr>
      <w:sz w:val="20"/>
      <w:szCs w:val="20"/>
    </w:rPr>
  </w:style>
  <w:style w:type="character" w:customStyle="1" w:styleId="HeaderChar">
    <w:name w:val="Header Char"/>
    <w:basedOn w:val="DefaultParagraphFont"/>
    <w:link w:val="Header"/>
    <w:uiPriority w:val="99"/>
    <w:semiHidden/>
    <w:locked/>
    <w:rsid w:val="004038A9"/>
  </w:style>
  <w:style w:type="paragraph" w:styleId="Footer">
    <w:name w:val="footer"/>
    <w:basedOn w:val="Normal"/>
    <w:link w:val="FooterChar"/>
    <w:uiPriority w:val="99"/>
    <w:semiHidden/>
    <w:rsid w:val="004038A9"/>
    <w:pPr>
      <w:tabs>
        <w:tab w:val="center" w:pos="4680"/>
        <w:tab w:val="right" w:pos="9360"/>
      </w:tabs>
      <w:spacing w:before="0"/>
    </w:pPr>
    <w:rPr>
      <w:sz w:val="20"/>
      <w:szCs w:val="20"/>
    </w:rPr>
  </w:style>
  <w:style w:type="character" w:customStyle="1" w:styleId="FooterChar">
    <w:name w:val="Footer Char"/>
    <w:basedOn w:val="DefaultParagraphFont"/>
    <w:link w:val="Footer"/>
    <w:uiPriority w:val="99"/>
    <w:semiHidden/>
    <w:locked/>
    <w:rsid w:val="004038A9"/>
  </w:style>
  <w:style w:type="character" w:customStyle="1" w:styleId="apple-style-span">
    <w:name w:val="apple-style-span"/>
    <w:uiPriority w:val="99"/>
    <w:rsid w:val="005B4DC9"/>
  </w:style>
  <w:style w:type="paragraph" w:customStyle="1" w:styleId="Concept">
    <w:name w:val="Concept"/>
    <w:basedOn w:val="Normal"/>
    <w:uiPriority w:val="99"/>
    <w:rsid w:val="00CA78BE"/>
    <w:pPr>
      <w:numPr>
        <w:numId w:val="5"/>
      </w:numPr>
      <w:tabs>
        <w:tab w:val="right" w:pos="10170"/>
      </w:tabs>
      <w:spacing w:before="60"/>
      <w:jc w:val="both"/>
    </w:pPr>
    <w:rPr>
      <w:rFonts w:ascii="Times New Roman" w:hAnsi="Times New Roman"/>
      <w:sz w:val="20"/>
      <w:szCs w:val="20"/>
    </w:rPr>
  </w:style>
  <w:style w:type="paragraph" w:customStyle="1" w:styleId="Responsibilities">
    <w:name w:val="Responsibilities"/>
    <w:basedOn w:val="BodyText"/>
    <w:uiPriority w:val="99"/>
    <w:rsid w:val="00881120"/>
    <w:pPr>
      <w:spacing w:before="0" w:after="0"/>
      <w:ind w:left="360"/>
      <w:jc w:val="both"/>
    </w:pPr>
    <w:rPr>
      <w:rFonts w:ascii="Times New Roman" w:hAnsi="Times New Roman"/>
    </w:rPr>
  </w:style>
  <w:style w:type="paragraph" w:styleId="BodyText">
    <w:name w:val="Body Text"/>
    <w:basedOn w:val="Normal"/>
    <w:link w:val="BodyTextChar"/>
    <w:uiPriority w:val="99"/>
    <w:rsid w:val="00881120"/>
    <w:pPr>
      <w:spacing w:after="120"/>
    </w:pPr>
    <w:rPr>
      <w:sz w:val="20"/>
      <w:szCs w:val="20"/>
    </w:rPr>
  </w:style>
  <w:style w:type="character" w:customStyle="1" w:styleId="BodyTextChar">
    <w:name w:val="Body Text Char"/>
    <w:basedOn w:val="DefaultParagraphFont"/>
    <w:link w:val="BodyText"/>
    <w:uiPriority w:val="99"/>
    <w:semiHidden/>
    <w:locked/>
    <w:rsid w:val="002D713B"/>
  </w:style>
  <w:style w:type="paragraph" w:styleId="BalloonText">
    <w:name w:val="Balloon Text"/>
    <w:basedOn w:val="Normal"/>
    <w:link w:val="BalloonTextChar"/>
    <w:uiPriority w:val="99"/>
    <w:semiHidden/>
    <w:rsid w:val="0012730B"/>
    <w:rPr>
      <w:rFonts w:ascii="Times New Roman" w:hAnsi="Times New Roman"/>
      <w:sz w:val="2"/>
      <w:szCs w:val="20"/>
    </w:rPr>
  </w:style>
  <w:style w:type="character" w:customStyle="1" w:styleId="BalloonTextChar">
    <w:name w:val="Balloon Text Char"/>
    <w:basedOn w:val="DefaultParagraphFont"/>
    <w:link w:val="BalloonText"/>
    <w:uiPriority w:val="99"/>
    <w:semiHidden/>
    <w:locked/>
    <w:rsid w:val="002D713B"/>
    <w:rPr>
      <w:rFonts w:ascii="Times New Roman" w:hAnsi="Times New Roman"/>
      <w:sz w:val="2"/>
    </w:rPr>
  </w:style>
  <w:style w:type="paragraph" w:customStyle="1" w:styleId="PositionDescription">
    <w:name w:val="Position Description"/>
    <w:basedOn w:val="Normal"/>
    <w:uiPriority w:val="99"/>
    <w:rsid w:val="0071233E"/>
    <w:pPr>
      <w:spacing w:before="60" w:after="60"/>
    </w:pPr>
    <w:rPr>
      <w:rFonts w:ascii="Trebuchet MS" w:eastAsia="Times New Roman" w:hAnsi="Trebuchet MS"/>
      <w:sz w:val="20"/>
      <w:szCs w:val="20"/>
    </w:rPr>
  </w:style>
  <w:style w:type="paragraph" w:customStyle="1" w:styleId="Accomplishments">
    <w:name w:val="Accomplishments"/>
    <w:basedOn w:val="Normal"/>
    <w:uiPriority w:val="99"/>
    <w:rsid w:val="0071233E"/>
    <w:pPr>
      <w:spacing w:before="0" w:after="60"/>
    </w:pPr>
    <w:rPr>
      <w:rFonts w:ascii="Trebuchet MS" w:eastAsia="Times New Roman" w:hAnsi="Trebuchet MS"/>
      <w:sz w:val="20"/>
      <w:szCs w:val="20"/>
    </w:rPr>
  </w:style>
  <w:style w:type="character" w:styleId="Emphasis">
    <w:name w:val="Emphasis"/>
    <w:basedOn w:val="DefaultParagraphFont"/>
    <w:uiPriority w:val="99"/>
    <w:qFormat/>
    <w:rsid w:val="000A39D7"/>
    <w:rPr>
      <w:rFonts w:cs="Times New Roman"/>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390A82"/>
    <w:pPr>
      <w:spacing w:before="24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rsid w:val="003A2F84"/>
    <w:pPr>
      <w:framePr w:w="7920" w:h="1980" w:hRule="exact" w:hSpace="180" w:wrap="auto" w:hAnchor="page" w:xAlign="center" w:yAlign="bottom"/>
      <w:spacing w:before="0"/>
      <w:ind w:left="2880"/>
    </w:pPr>
    <w:rPr>
      <w:rFonts w:eastAsia="Times New Roman"/>
      <w:sz w:val="24"/>
      <w:szCs w:val="24"/>
    </w:rPr>
  </w:style>
  <w:style w:type="paragraph" w:styleId="EnvelopeReturn">
    <w:name w:val="envelope return"/>
    <w:basedOn w:val="Normal"/>
    <w:uiPriority w:val="99"/>
    <w:semiHidden/>
    <w:rsid w:val="003A2F84"/>
    <w:pPr>
      <w:spacing w:before="0"/>
    </w:pPr>
    <w:rPr>
      <w:rFonts w:eastAsia="Times New Roman"/>
      <w:szCs w:val="20"/>
    </w:rPr>
  </w:style>
  <w:style w:type="character" w:styleId="Hyperlink">
    <w:name w:val="Hyperlink"/>
    <w:basedOn w:val="DefaultParagraphFont"/>
    <w:uiPriority w:val="99"/>
    <w:rsid w:val="00E478E4"/>
    <w:rPr>
      <w:rFonts w:cs="Times New Roman"/>
      <w:color w:val="0000FF"/>
      <w:u w:val="single"/>
    </w:rPr>
  </w:style>
  <w:style w:type="table" w:styleId="TableGrid">
    <w:name w:val="Table Grid"/>
    <w:basedOn w:val="TableNormal"/>
    <w:uiPriority w:val="99"/>
    <w:rsid w:val="000B14BD"/>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7E29F5"/>
    <w:pPr>
      <w:ind w:left="720"/>
    </w:pPr>
  </w:style>
  <w:style w:type="character" w:styleId="FollowedHyperlink">
    <w:name w:val="FollowedHyperlink"/>
    <w:basedOn w:val="DefaultParagraphFont"/>
    <w:uiPriority w:val="99"/>
    <w:semiHidden/>
    <w:rsid w:val="00CF6FF0"/>
    <w:rPr>
      <w:rFonts w:cs="Times New Roman"/>
      <w:color w:val="800080"/>
      <w:u w:val="single"/>
    </w:rPr>
  </w:style>
  <w:style w:type="paragraph" w:styleId="Header">
    <w:name w:val="header"/>
    <w:basedOn w:val="Normal"/>
    <w:link w:val="HeaderChar"/>
    <w:uiPriority w:val="99"/>
    <w:semiHidden/>
    <w:rsid w:val="004038A9"/>
    <w:pPr>
      <w:tabs>
        <w:tab w:val="center" w:pos="4680"/>
        <w:tab w:val="right" w:pos="9360"/>
      </w:tabs>
      <w:spacing w:before="0"/>
    </w:pPr>
    <w:rPr>
      <w:sz w:val="20"/>
      <w:szCs w:val="20"/>
    </w:rPr>
  </w:style>
  <w:style w:type="character" w:customStyle="1" w:styleId="HeaderChar">
    <w:name w:val="Header Char"/>
    <w:basedOn w:val="DefaultParagraphFont"/>
    <w:link w:val="Header"/>
    <w:uiPriority w:val="99"/>
    <w:semiHidden/>
    <w:locked/>
    <w:rsid w:val="004038A9"/>
  </w:style>
  <w:style w:type="paragraph" w:styleId="Footer">
    <w:name w:val="footer"/>
    <w:basedOn w:val="Normal"/>
    <w:link w:val="FooterChar"/>
    <w:uiPriority w:val="99"/>
    <w:semiHidden/>
    <w:rsid w:val="004038A9"/>
    <w:pPr>
      <w:tabs>
        <w:tab w:val="center" w:pos="4680"/>
        <w:tab w:val="right" w:pos="9360"/>
      </w:tabs>
      <w:spacing w:before="0"/>
    </w:pPr>
    <w:rPr>
      <w:sz w:val="20"/>
      <w:szCs w:val="20"/>
    </w:rPr>
  </w:style>
  <w:style w:type="character" w:customStyle="1" w:styleId="FooterChar">
    <w:name w:val="Footer Char"/>
    <w:basedOn w:val="DefaultParagraphFont"/>
    <w:link w:val="Footer"/>
    <w:uiPriority w:val="99"/>
    <w:semiHidden/>
    <w:locked/>
    <w:rsid w:val="004038A9"/>
  </w:style>
  <w:style w:type="character" w:customStyle="1" w:styleId="apple-style-span">
    <w:name w:val="apple-style-span"/>
    <w:uiPriority w:val="99"/>
    <w:rsid w:val="005B4DC9"/>
  </w:style>
  <w:style w:type="paragraph" w:customStyle="1" w:styleId="Concept">
    <w:name w:val="Concept"/>
    <w:basedOn w:val="Normal"/>
    <w:uiPriority w:val="99"/>
    <w:rsid w:val="00CA78BE"/>
    <w:pPr>
      <w:numPr>
        <w:numId w:val="5"/>
      </w:numPr>
      <w:tabs>
        <w:tab w:val="right" w:pos="10170"/>
      </w:tabs>
      <w:spacing w:before="60"/>
      <w:jc w:val="both"/>
    </w:pPr>
    <w:rPr>
      <w:rFonts w:ascii="Times New Roman" w:hAnsi="Times New Roman"/>
      <w:sz w:val="20"/>
      <w:szCs w:val="20"/>
    </w:rPr>
  </w:style>
  <w:style w:type="paragraph" w:customStyle="1" w:styleId="Responsibilities">
    <w:name w:val="Responsibilities"/>
    <w:basedOn w:val="BodyText"/>
    <w:uiPriority w:val="99"/>
    <w:rsid w:val="00881120"/>
    <w:pPr>
      <w:spacing w:before="0" w:after="0"/>
      <w:ind w:left="360"/>
      <w:jc w:val="both"/>
    </w:pPr>
    <w:rPr>
      <w:rFonts w:ascii="Times New Roman" w:hAnsi="Times New Roman"/>
    </w:rPr>
  </w:style>
  <w:style w:type="paragraph" w:styleId="BodyText">
    <w:name w:val="Body Text"/>
    <w:basedOn w:val="Normal"/>
    <w:link w:val="BodyTextChar"/>
    <w:uiPriority w:val="99"/>
    <w:rsid w:val="00881120"/>
    <w:pPr>
      <w:spacing w:after="120"/>
    </w:pPr>
    <w:rPr>
      <w:sz w:val="20"/>
      <w:szCs w:val="20"/>
    </w:rPr>
  </w:style>
  <w:style w:type="character" w:customStyle="1" w:styleId="BodyTextChar">
    <w:name w:val="Body Text Char"/>
    <w:basedOn w:val="DefaultParagraphFont"/>
    <w:link w:val="BodyText"/>
    <w:uiPriority w:val="99"/>
    <w:semiHidden/>
    <w:locked/>
    <w:rsid w:val="002D713B"/>
  </w:style>
  <w:style w:type="paragraph" w:styleId="BalloonText">
    <w:name w:val="Balloon Text"/>
    <w:basedOn w:val="Normal"/>
    <w:link w:val="BalloonTextChar"/>
    <w:uiPriority w:val="99"/>
    <w:semiHidden/>
    <w:rsid w:val="0012730B"/>
    <w:rPr>
      <w:rFonts w:ascii="Times New Roman" w:hAnsi="Times New Roman"/>
      <w:sz w:val="2"/>
      <w:szCs w:val="20"/>
    </w:rPr>
  </w:style>
  <w:style w:type="character" w:customStyle="1" w:styleId="BalloonTextChar">
    <w:name w:val="Balloon Text Char"/>
    <w:basedOn w:val="DefaultParagraphFont"/>
    <w:link w:val="BalloonText"/>
    <w:uiPriority w:val="99"/>
    <w:semiHidden/>
    <w:locked/>
    <w:rsid w:val="002D713B"/>
    <w:rPr>
      <w:rFonts w:ascii="Times New Roman" w:hAnsi="Times New Roman"/>
      <w:sz w:val="2"/>
    </w:rPr>
  </w:style>
  <w:style w:type="paragraph" w:customStyle="1" w:styleId="PositionDescription">
    <w:name w:val="Position Description"/>
    <w:basedOn w:val="Normal"/>
    <w:uiPriority w:val="99"/>
    <w:rsid w:val="0071233E"/>
    <w:pPr>
      <w:spacing w:before="60" w:after="60"/>
    </w:pPr>
    <w:rPr>
      <w:rFonts w:ascii="Trebuchet MS" w:eastAsia="Times New Roman" w:hAnsi="Trebuchet MS"/>
      <w:sz w:val="20"/>
      <w:szCs w:val="20"/>
    </w:rPr>
  </w:style>
  <w:style w:type="paragraph" w:customStyle="1" w:styleId="Accomplishments">
    <w:name w:val="Accomplishments"/>
    <w:basedOn w:val="Normal"/>
    <w:uiPriority w:val="99"/>
    <w:rsid w:val="0071233E"/>
    <w:pPr>
      <w:spacing w:before="0" w:after="60"/>
    </w:pPr>
    <w:rPr>
      <w:rFonts w:ascii="Trebuchet MS" w:eastAsia="Times New Roman" w:hAnsi="Trebuchet MS"/>
      <w:sz w:val="20"/>
      <w:szCs w:val="20"/>
    </w:rPr>
  </w:style>
  <w:style w:type="character" w:styleId="Emphasis">
    <w:name w:val="Emphasis"/>
    <w:basedOn w:val="DefaultParagraphFont"/>
    <w:uiPriority w:val="99"/>
    <w:qFormat/>
    <w:rsid w:val="000A39D7"/>
    <w:rPr>
      <w:rFonts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6AC07E-0D5E-4A93-8FD4-02A35F22D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1610</Words>
  <Characters>9181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Resume of Dave Rathay</vt:lpstr>
    </vt:vector>
  </TitlesOfParts>
  <Company>HP</Company>
  <LinksUpToDate>false</LinksUpToDate>
  <CharactersWithSpaces>10770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of Dave Rathay</dc:title>
  <dc:creator>Dave Rathay</dc:creator>
  <cp:lastModifiedBy>Dave Rathay</cp:lastModifiedBy>
  <cp:revision>2</cp:revision>
  <cp:lastPrinted>2011-03-06T21:45:00Z</cp:lastPrinted>
  <dcterms:created xsi:type="dcterms:W3CDTF">2012-05-21T16:45:00Z</dcterms:created>
  <dcterms:modified xsi:type="dcterms:W3CDTF">2012-05-21T16:45:00Z</dcterms:modified>
  <cp:category>Resume</cp:category>
</cp:coreProperties>
</file>