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C60" w:rsidRDefault="00A05C60" w:rsidP="006D6DE0">
      <w:pPr>
        <w:pStyle w:val="Title"/>
        <w:rPr>
          <w:rFonts w:ascii="Times New Roman" w:hAnsi="Times New Roman" w:cs="Times New Roman"/>
          <w:spacing w:val="20"/>
          <w:sz w:val="26"/>
          <w:szCs w:val="26"/>
        </w:rPr>
      </w:pPr>
      <w:bookmarkStart w:id="0" w:name="_GoBack"/>
      <w:bookmarkEnd w:id="0"/>
      <w:r>
        <w:rPr>
          <w:rFonts w:ascii="Times New Roman" w:hAnsi="Times New Roman" w:cs="Times New Roman"/>
          <w:spacing w:val="20"/>
          <w:sz w:val="32"/>
          <w:szCs w:val="32"/>
        </w:rPr>
        <w:t>J</w:t>
      </w:r>
      <w:r>
        <w:rPr>
          <w:rFonts w:ascii="Times New Roman" w:hAnsi="Times New Roman" w:cs="Times New Roman"/>
          <w:spacing w:val="20"/>
          <w:sz w:val="26"/>
          <w:szCs w:val="26"/>
        </w:rPr>
        <w:t>OHN</w:t>
      </w:r>
      <w:r>
        <w:rPr>
          <w:rFonts w:ascii="Times New Roman" w:hAnsi="Times New Roman" w:cs="Times New Roman"/>
          <w:spacing w:val="20"/>
          <w:sz w:val="32"/>
          <w:szCs w:val="32"/>
        </w:rPr>
        <w:t xml:space="preserve"> T. G</w:t>
      </w:r>
      <w:r>
        <w:rPr>
          <w:rFonts w:ascii="Times New Roman" w:hAnsi="Times New Roman" w:cs="Times New Roman"/>
          <w:spacing w:val="20"/>
          <w:sz w:val="26"/>
          <w:szCs w:val="26"/>
        </w:rPr>
        <w:t>ILLESPIE MBA, PMP, CSM</w:t>
      </w:r>
    </w:p>
    <w:p w:rsidR="00A05C60" w:rsidRDefault="00A05C60" w:rsidP="006D6DE0">
      <w:pPr>
        <w:pStyle w:val="Title"/>
        <w:rPr>
          <w:rFonts w:ascii="Times New Roman" w:hAnsi="Times New Roman" w:cs="Times New Roman"/>
          <w:spacing w:val="20"/>
          <w:sz w:val="8"/>
          <w:szCs w:val="8"/>
        </w:rPr>
      </w:pPr>
    </w:p>
    <w:p w:rsidR="00A05C60" w:rsidRDefault="00A05C60" w:rsidP="006D6DE0">
      <w:pPr>
        <w:pStyle w:val="Title"/>
        <w:rPr>
          <w:rFonts w:ascii="Times New Roman" w:hAnsi="Times New Roman" w:cs="Times New Roman"/>
          <w:spacing w:val="0"/>
          <w:sz w:val="20"/>
          <w:szCs w:val="20"/>
        </w:rPr>
      </w:pPr>
      <w:r>
        <w:rPr>
          <w:rFonts w:ascii="Times New Roman" w:hAnsi="Times New Roman" w:cs="Times New Roman"/>
          <w:spacing w:val="0"/>
          <w:sz w:val="20"/>
          <w:szCs w:val="20"/>
        </w:rPr>
        <w:t xml:space="preserve">15 </w:t>
      </w:r>
      <w:proofErr w:type="spellStart"/>
      <w:r>
        <w:rPr>
          <w:rFonts w:ascii="Times New Roman" w:hAnsi="Times New Roman" w:cs="Times New Roman"/>
          <w:spacing w:val="0"/>
          <w:sz w:val="20"/>
          <w:szCs w:val="20"/>
        </w:rPr>
        <w:t>Woodhill</w:t>
      </w:r>
      <w:proofErr w:type="spellEnd"/>
      <w:r>
        <w:rPr>
          <w:rFonts w:ascii="Times New Roman" w:hAnsi="Times New Roman" w:cs="Times New Roman"/>
          <w:spacing w:val="0"/>
          <w:sz w:val="20"/>
          <w:szCs w:val="20"/>
        </w:rPr>
        <w:t xml:space="preserve"> Lane, Manhasset NY 11030</w:t>
      </w:r>
    </w:p>
    <w:p w:rsidR="00A05C60" w:rsidRDefault="00A05C60" w:rsidP="006D6DE0">
      <w:pPr>
        <w:pStyle w:val="Title"/>
        <w:rPr>
          <w:rFonts w:ascii="Times New Roman" w:hAnsi="Times New Roman" w:cs="Times New Roman"/>
          <w:spacing w:val="0"/>
          <w:sz w:val="4"/>
          <w:szCs w:val="4"/>
        </w:rPr>
      </w:pPr>
    </w:p>
    <w:p w:rsidR="00A05C60" w:rsidRDefault="00A05C60" w:rsidP="00004CBF">
      <w:pPr>
        <w:pStyle w:val="Title"/>
        <w:tabs>
          <w:tab w:val="right" w:pos="9360"/>
        </w:tabs>
        <w:rPr>
          <w:rFonts w:ascii="Times New Roman" w:hAnsi="Times New Roman" w:cs="Times New Roman"/>
          <w:spacing w:val="0"/>
          <w:sz w:val="24"/>
          <w:szCs w:val="24"/>
        </w:rPr>
      </w:pPr>
      <w:r>
        <w:rPr>
          <w:rFonts w:ascii="Times New Roman" w:hAnsi="Times New Roman" w:cs="Times New Roman"/>
          <w:spacing w:val="0"/>
          <w:sz w:val="24"/>
          <w:szCs w:val="24"/>
        </w:rPr>
        <w:t>516-317-8301 mobile</w:t>
      </w:r>
      <w:r>
        <w:rPr>
          <w:rFonts w:ascii="Times New Roman" w:hAnsi="Times New Roman" w:cs="Times New Roman"/>
          <w:spacing w:val="0"/>
          <w:sz w:val="24"/>
          <w:szCs w:val="24"/>
        </w:rPr>
        <w:tab/>
      </w:r>
      <w:hyperlink r:id="rId8" w:history="1">
        <w:r w:rsidRPr="007E540D">
          <w:rPr>
            <w:rStyle w:val="Hyperlink"/>
            <w:rFonts w:ascii="Times New Roman" w:hAnsi="Times New Roman" w:cs="Times New Roman"/>
            <w:spacing w:val="0"/>
            <w:sz w:val="24"/>
            <w:szCs w:val="24"/>
          </w:rPr>
          <w:t>johntgillespie@yahoo.com</w:t>
        </w:r>
      </w:hyperlink>
    </w:p>
    <w:p w:rsidR="00A05C60" w:rsidRDefault="00A05C60" w:rsidP="009F3023">
      <w:pPr>
        <w:pStyle w:val="Title"/>
        <w:pBdr>
          <w:top w:val="thinThickLargeGap" w:sz="18" w:space="1" w:color="auto"/>
        </w:pBdr>
        <w:tabs>
          <w:tab w:val="right" w:pos="8820"/>
        </w:tabs>
        <w:jc w:val="left"/>
        <w:rPr>
          <w:rFonts w:ascii="Times New Roman" w:hAnsi="Times New Roman" w:cs="Times New Roman"/>
          <w:sz w:val="22"/>
          <w:szCs w:val="22"/>
          <w:u w:val="single"/>
        </w:rPr>
      </w:pPr>
    </w:p>
    <w:p w:rsidR="00A05C60" w:rsidRDefault="00A05C60">
      <w:pPr>
        <w:jc w:val="center"/>
        <w:rPr>
          <w:i/>
          <w:iCs/>
          <w:sz w:val="22"/>
          <w:szCs w:val="22"/>
        </w:rPr>
      </w:pPr>
      <w:r>
        <w:rPr>
          <w:i/>
          <w:iCs/>
          <w:sz w:val="22"/>
          <w:szCs w:val="22"/>
        </w:rPr>
        <w:t xml:space="preserve">Strategic Planning ~ Program/Project </w:t>
      </w:r>
      <w:proofErr w:type="gramStart"/>
      <w:r>
        <w:rPr>
          <w:i/>
          <w:iCs/>
          <w:sz w:val="22"/>
          <w:szCs w:val="22"/>
        </w:rPr>
        <w:t>Management  ~</w:t>
      </w:r>
      <w:proofErr w:type="gramEnd"/>
      <w:r>
        <w:rPr>
          <w:i/>
          <w:iCs/>
          <w:sz w:val="22"/>
          <w:szCs w:val="22"/>
        </w:rPr>
        <w:t xml:space="preserve"> Enterprise Architecture</w:t>
      </w:r>
    </w:p>
    <w:p w:rsidR="00A05C60" w:rsidRDefault="00A05C60" w:rsidP="00F047B3">
      <w:pPr>
        <w:tabs>
          <w:tab w:val="left" w:pos="2220"/>
        </w:tabs>
        <w:ind w:left="360" w:right="360"/>
        <w:jc w:val="both"/>
        <w:rPr>
          <w:sz w:val="16"/>
          <w:szCs w:val="16"/>
        </w:rPr>
      </w:pPr>
      <w:r>
        <w:rPr>
          <w:sz w:val="16"/>
          <w:szCs w:val="16"/>
        </w:rPr>
        <w:tab/>
      </w:r>
    </w:p>
    <w:p w:rsidR="00A05C60" w:rsidRDefault="00A05C60">
      <w:pPr>
        <w:ind w:left="360" w:right="360"/>
        <w:jc w:val="both"/>
        <w:rPr>
          <w:sz w:val="22"/>
          <w:szCs w:val="22"/>
        </w:rPr>
      </w:pPr>
      <w:r>
        <w:rPr>
          <w:sz w:val="22"/>
          <w:szCs w:val="22"/>
        </w:rPr>
        <w:t xml:space="preserve">A thought leader and persuasive information technology manager with strategic and tactical insight to found three successful technology services companies.  A consensus builder who clearly communicates sophisticated technical and brand management concepts before boards of directors, senior management, public investors, vendors, colleagues, and staff.  </w:t>
      </w:r>
      <w:proofErr w:type="gramStart"/>
      <w:r>
        <w:rPr>
          <w:sz w:val="22"/>
          <w:szCs w:val="22"/>
        </w:rPr>
        <w:t>Inspires multi-disciplinary teams to achieve sustained productivity, high morale, and superior performance.</w:t>
      </w:r>
      <w:proofErr w:type="gramEnd"/>
      <w:r>
        <w:rPr>
          <w:sz w:val="22"/>
          <w:szCs w:val="22"/>
        </w:rPr>
        <w:t xml:space="preserve"> </w:t>
      </w:r>
      <w:proofErr w:type="gramStart"/>
      <w:r>
        <w:rPr>
          <w:sz w:val="22"/>
          <w:szCs w:val="22"/>
        </w:rPr>
        <w:t>Comprehensive knowledge of information technology operations, including enterprise hardware, operating systems, applications and architectures.</w:t>
      </w:r>
      <w:proofErr w:type="gramEnd"/>
      <w:r>
        <w:rPr>
          <w:sz w:val="22"/>
          <w:szCs w:val="22"/>
        </w:rPr>
        <w:t xml:space="preserve"> Significant capabilities in:</w:t>
      </w:r>
    </w:p>
    <w:p w:rsidR="00A05C60" w:rsidRDefault="00A05C60">
      <w:pPr>
        <w:ind w:right="360"/>
        <w:jc w:val="both"/>
        <w:rPr>
          <w:b/>
          <w:bCs/>
          <w:sz w:val="12"/>
          <w:szCs w:val="12"/>
        </w:rPr>
      </w:pPr>
    </w:p>
    <w:p w:rsidR="00A05C60" w:rsidRDefault="00A05C60">
      <w:pPr>
        <w:tabs>
          <w:tab w:val="left" w:pos="540"/>
          <w:tab w:val="left" w:pos="900"/>
          <w:tab w:val="left" w:pos="3420"/>
          <w:tab w:val="left" w:pos="3780"/>
          <w:tab w:val="left" w:pos="6480"/>
          <w:tab w:val="left" w:pos="6840"/>
        </w:tabs>
        <w:jc w:val="both"/>
        <w:rPr>
          <w:sz w:val="22"/>
          <w:szCs w:val="22"/>
        </w:rPr>
      </w:pPr>
      <w:r>
        <w:rPr>
          <w:b/>
          <w:bCs/>
        </w:rPr>
        <w:tab/>
      </w:r>
      <w:r>
        <w:rPr>
          <w:sz w:val="18"/>
          <w:szCs w:val="18"/>
        </w:rPr>
        <w:sym w:font="Symbol" w:char="F0A8"/>
      </w:r>
      <w:r>
        <w:rPr>
          <w:sz w:val="22"/>
          <w:szCs w:val="22"/>
        </w:rPr>
        <w:tab/>
        <w:t xml:space="preserve">Team Leadership </w:t>
      </w:r>
      <w:r>
        <w:rPr>
          <w:sz w:val="22"/>
          <w:szCs w:val="22"/>
        </w:rPr>
        <w:tab/>
      </w:r>
      <w:r>
        <w:rPr>
          <w:sz w:val="18"/>
          <w:szCs w:val="18"/>
        </w:rPr>
        <w:sym w:font="Symbol" w:char="F0A8"/>
      </w:r>
      <w:r>
        <w:rPr>
          <w:sz w:val="22"/>
          <w:szCs w:val="22"/>
        </w:rPr>
        <w:tab/>
        <w:t xml:space="preserve">TOGAF </w:t>
      </w:r>
      <w:r>
        <w:rPr>
          <w:sz w:val="22"/>
          <w:szCs w:val="22"/>
        </w:rPr>
        <w:tab/>
      </w:r>
      <w:r>
        <w:rPr>
          <w:sz w:val="18"/>
          <w:szCs w:val="18"/>
        </w:rPr>
        <w:sym w:font="Symbol" w:char="F0A8"/>
      </w:r>
      <w:r>
        <w:rPr>
          <w:sz w:val="22"/>
          <w:szCs w:val="22"/>
        </w:rPr>
        <w:tab/>
        <w:t xml:space="preserve">Relationship Management </w:t>
      </w:r>
    </w:p>
    <w:p w:rsidR="00A05C60" w:rsidRDefault="00A05C60">
      <w:pPr>
        <w:tabs>
          <w:tab w:val="left" w:pos="540"/>
          <w:tab w:val="left" w:pos="900"/>
          <w:tab w:val="left" w:pos="3420"/>
          <w:tab w:val="left" w:pos="3780"/>
          <w:tab w:val="left" w:pos="6480"/>
          <w:tab w:val="left" w:pos="6840"/>
        </w:tabs>
        <w:jc w:val="both"/>
        <w:rPr>
          <w:sz w:val="22"/>
          <w:szCs w:val="22"/>
        </w:rPr>
      </w:pPr>
      <w:r>
        <w:rPr>
          <w:sz w:val="22"/>
          <w:szCs w:val="22"/>
        </w:rPr>
        <w:tab/>
      </w:r>
      <w:r>
        <w:rPr>
          <w:sz w:val="18"/>
          <w:szCs w:val="18"/>
        </w:rPr>
        <w:sym w:font="Symbol" w:char="F0A8"/>
      </w:r>
      <w:r>
        <w:rPr>
          <w:sz w:val="22"/>
          <w:szCs w:val="22"/>
        </w:rPr>
        <w:tab/>
        <w:t>Contract Negotiations</w:t>
      </w:r>
      <w:r>
        <w:rPr>
          <w:sz w:val="22"/>
          <w:szCs w:val="22"/>
        </w:rPr>
        <w:tab/>
      </w:r>
      <w:r>
        <w:rPr>
          <w:sz w:val="18"/>
          <w:szCs w:val="18"/>
        </w:rPr>
        <w:sym w:font="Symbol" w:char="F0A8"/>
      </w:r>
      <w:r>
        <w:rPr>
          <w:sz w:val="22"/>
          <w:szCs w:val="22"/>
        </w:rPr>
        <w:tab/>
        <w:t>Program Governance</w:t>
      </w:r>
      <w:r>
        <w:rPr>
          <w:sz w:val="22"/>
          <w:szCs w:val="22"/>
        </w:rPr>
        <w:tab/>
      </w:r>
      <w:r>
        <w:rPr>
          <w:sz w:val="18"/>
          <w:szCs w:val="18"/>
        </w:rPr>
        <w:sym w:font="Symbol" w:char="F0A8"/>
      </w:r>
      <w:r>
        <w:rPr>
          <w:sz w:val="22"/>
          <w:szCs w:val="22"/>
        </w:rPr>
        <w:tab/>
        <w:t>Agile Methodologies</w:t>
      </w:r>
    </w:p>
    <w:p w:rsidR="00A05C60" w:rsidRDefault="00A05C60">
      <w:pPr>
        <w:tabs>
          <w:tab w:val="left" w:pos="540"/>
          <w:tab w:val="left" w:pos="900"/>
          <w:tab w:val="left" w:pos="3420"/>
          <w:tab w:val="left" w:pos="3780"/>
          <w:tab w:val="left" w:pos="6480"/>
          <w:tab w:val="left" w:pos="6840"/>
        </w:tabs>
        <w:jc w:val="both"/>
        <w:rPr>
          <w:sz w:val="22"/>
          <w:szCs w:val="22"/>
        </w:rPr>
      </w:pPr>
      <w:r>
        <w:rPr>
          <w:sz w:val="22"/>
          <w:szCs w:val="22"/>
        </w:rPr>
        <w:tab/>
      </w:r>
      <w:r>
        <w:rPr>
          <w:sz w:val="18"/>
          <w:szCs w:val="18"/>
        </w:rPr>
        <w:sym w:font="Symbol" w:char="F0A8"/>
      </w:r>
      <w:r>
        <w:rPr>
          <w:sz w:val="22"/>
          <w:szCs w:val="22"/>
        </w:rPr>
        <w:tab/>
        <w:t>Enterprise Architecture</w:t>
      </w:r>
      <w:r>
        <w:rPr>
          <w:sz w:val="22"/>
          <w:szCs w:val="22"/>
        </w:rPr>
        <w:tab/>
      </w:r>
      <w:r>
        <w:rPr>
          <w:sz w:val="18"/>
          <w:szCs w:val="18"/>
        </w:rPr>
        <w:sym w:font="Symbol" w:char="F0A8"/>
      </w:r>
      <w:r>
        <w:rPr>
          <w:sz w:val="22"/>
          <w:szCs w:val="22"/>
        </w:rPr>
        <w:tab/>
        <w:t>Program Management</w:t>
      </w:r>
      <w:r>
        <w:rPr>
          <w:sz w:val="22"/>
          <w:szCs w:val="22"/>
        </w:rPr>
        <w:tab/>
      </w:r>
      <w:r>
        <w:rPr>
          <w:sz w:val="18"/>
          <w:szCs w:val="18"/>
        </w:rPr>
        <w:sym w:font="Symbol" w:char="F0A8"/>
      </w:r>
      <w:r>
        <w:rPr>
          <w:sz w:val="22"/>
          <w:szCs w:val="22"/>
        </w:rPr>
        <w:tab/>
        <w:t>Business Growth Strategy</w:t>
      </w:r>
    </w:p>
    <w:p w:rsidR="00A05C60" w:rsidRDefault="00A05C60" w:rsidP="00F047B3">
      <w:pPr>
        <w:tabs>
          <w:tab w:val="left" w:pos="7830"/>
        </w:tabs>
        <w:jc w:val="both"/>
        <w:rPr>
          <w:spacing w:val="30"/>
          <w:sz w:val="22"/>
          <w:szCs w:val="22"/>
        </w:rPr>
      </w:pPr>
      <w:r>
        <w:rPr>
          <w:spacing w:val="30"/>
          <w:sz w:val="22"/>
          <w:szCs w:val="22"/>
        </w:rPr>
        <w:tab/>
      </w:r>
    </w:p>
    <w:p w:rsidR="00A05C60" w:rsidRDefault="00A05C60" w:rsidP="00F73AFE">
      <w:pPr>
        <w:pStyle w:val="Heading2"/>
        <w:tabs>
          <w:tab w:val="clear" w:pos="720"/>
          <w:tab w:val="clear" w:pos="3600"/>
          <w:tab w:val="clear" w:pos="3960"/>
          <w:tab w:val="clear" w:pos="6480"/>
          <w:tab w:val="clear" w:pos="6840"/>
        </w:tabs>
        <w:rPr>
          <w:rFonts w:ascii="Times New Roman" w:hAnsi="Times New Roman" w:cs="Times New Roman"/>
          <w:sz w:val="22"/>
          <w:szCs w:val="22"/>
          <w:u w:val="single"/>
        </w:rPr>
      </w:pPr>
      <w:r>
        <w:rPr>
          <w:rFonts w:ascii="Times New Roman" w:hAnsi="Times New Roman" w:cs="Times New Roman"/>
          <w:sz w:val="28"/>
          <w:szCs w:val="28"/>
          <w:u w:val="single"/>
        </w:rPr>
        <w:t>C</w:t>
      </w:r>
      <w:r>
        <w:rPr>
          <w:rFonts w:ascii="Times New Roman" w:hAnsi="Times New Roman" w:cs="Times New Roman"/>
          <w:sz w:val="22"/>
          <w:szCs w:val="22"/>
          <w:u w:val="single"/>
        </w:rPr>
        <w:t xml:space="preserve">AREER </w:t>
      </w:r>
      <w:r>
        <w:rPr>
          <w:rFonts w:ascii="Times New Roman" w:hAnsi="Times New Roman" w:cs="Times New Roman"/>
          <w:sz w:val="28"/>
          <w:szCs w:val="28"/>
          <w:u w:val="single"/>
        </w:rPr>
        <w:t>A</w:t>
      </w:r>
      <w:r>
        <w:rPr>
          <w:rFonts w:ascii="Times New Roman" w:hAnsi="Times New Roman" w:cs="Times New Roman"/>
          <w:sz w:val="22"/>
          <w:szCs w:val="22"/>
          <w:u w:val="single"/>
        </w:rPr>
        <w:t>CCOMPLISHMENTS</w:t>
      </w:r>
    </w:p>
    <w:p w:rsidR="00A05C60" w:rsidRDefault="00A05C60">
      <w:pPr>
        <w:jc w:val="both"/>
        <w:rPr>
          <w:sz w:val="22"/>
          <w:szCs w:val="22"/>
        </w:rPr>
      </w:pPr>
    </w:p>
    <w:p w:rsidR="00A05C60" w:rsidRDefault="00A05C60" w:rsidP="0041708A">
      <w:pPr>
        <w:pStyle w:val="Heading3"/>
        <w:rPr>
          <w:rFonts w:ascii="Times New Roman" w:hAnsi="Times New Roman" w:cs="Times New Roman"/>
        </w:rPr>
      </w:pPr>
      <w:r>
        <w:rPr>
          <w:rFonts w:ascii="Times New Roman" w:hAnsi="Times New Roman" w:cs="Times New Roman"/>
        </w:rPr>
        <w:t xml:space="preserve">True North Solutions, Inc. </w:t>
      </w:r>
    </w:p>
    <w:p w:rsidR="00A05C60" w:rsidRPr="0041708A" w:rsidRDefault="00A05C60" w:rsidP="0041708A">
      <w:pPr>
        <w:rPr>
          <w:sz w:val="16"/>
          <w:szCs w:val="16"/>
        </w:rPr>
      </w:pPr>
    </w:p>
    <w:p w:rsidR="00A05C60" w:rsidRPr="0041708A" w:rsidRDefault="00A05C60" w:rsidP="0041708A">
      <w:pPr>
        <w:numPr>
          <w:ilvl w:val="0"/>
          <w:numId w:val="6"/>
        </w:numPr>
        <w:tabs>
          <w:tab w:val="left" w:pos="360"/>
          <w:tab w:val="left" w:pos="720"/>
          <w:tab w:val="left" w:pos="3600"/>
          <w:tab w:val="left" w:pos="3960"/>
          <w:tab w:val="left" w:pos="6480"/>
          <w:tab w:val="left" w:pos="6840"/>
        </w:tabs>
        <w:rPr>
          <w:sz w:val="22"/>
          <w:szCs w:val="22"/>
        </w:rPr>
      </w:pPr>
      <w:r>
        <w:rPr>
          <w:sz w:val="22"/>
          <w:szCs w:val="22"/>
        </w:rPr>
        <w:t>Providing Agile Program Management consulting services to MetLife’s Corporate Benefit Funding (CBF) business to better integrate agile software projects into enterprise governance and improved risk management.  Introduced the Envelope method as a framework being utilized by portfolio management on the Annuity Customer Experience program with the goal of continued customization for MetLife so that it can be leveraged in future efforts.  Also introduced the Envelope Method to the Group Admin team and continue to work with them to look for opportunities to leverage the framework in their portfolio of projects.</w:t>
      </w:r>
    </w:p>
    <w:p w:rsidR="00A05C60" w:rsidRDefault="00A05C60" w:rsidP="008670CF">
      <w:pPr>
        <w:pStyle w:val="Heading3"/>
        <w:rPr>
          <w:rFonts w:ascii="Times New Roman" w:hAnsi="Times New Roman" w:cs="Times New Roman"/>
        </w:rPr>
      </w:pPr>
    </w:p>
    <w:p w:rsidR="00A05C60" w:rsidRDefault="00A05C60" w:rsidP="00882F4B">
      <w:pPr>
        <w:pStyle w:val="Heading3"/>
        <w:rPr>
          <w:rFonts w:ascii="Times New Roman" w:hAnsi="Times New Roman" w:cs="Times New Roman"/>
        </w:rPr>
      </w:pPr>
      <w:r>
        <w:rPr>
          <w:rFonts w:ascii="Times New Roman" w:hAnsi="Times New Roman" w:cs="Times New Roman"/>
        </w:rPr>
        <w:t>FAIR HEALTH, INC.</w:t>
      </w:r>
    </w:p>
    <w:p w:rsidR="00A05C60" w:rsidRPr="00882F4B" w:rsidRDefault="00A05C60" w:rsidP="00882F4B"/>
    <w:p w:rsidR="00A05C60" w:rsidRPr="005C517D" w:rsidRDefault="00A05C60" w:rsidP="005C517D">
      <w:pPr>
        <w:numPr>
          <w:ilvl w:val="0"/>
          <w:numId w:val="6"/>
        </w:numPr>
        <w:tabs>
          <w:tab w:val="left" w:pos="360"/>
          <w:tab w:val="left" w:pos="720"/>
          <w:tab w:val="left" w:pos="3600"/>
          <w:tab w:val="left" w:pos="3960"/>
          <w:tab w:val="left" w:pos="6480"/>
          <w:tab w:val="left" w:pos="6840"/>
        </w:tabs>
        <w:rPr>
          <w:sz w:val="22"/>
          <w:szCs w:val="22"/>
        </w:rPr>
      </w:pPr>
      <w:r>
        <w:rPr>
          <w:sz w:val="22"/>
          <w:szCs w:val="22"/>
        </w:rPr>
        <w:t xml:space="preserve">Project Management for the disaster recovery and business continuity effort.  Responsibilities included evaluating proposals, vendor selection along with business continuity and disaster recovery testing. </w:t>
      </w:r>
    </w:p>
    <w:p w:rsidR="00A05C60" w:rsidRPr="005C517D" w:rsidRDefault="00A05C60" w:rsidP="005C517D">
      <w:pPr>
        <w:numPr>
          <w:ilvl w:val="0"/>
          <w:numId w:val="6"/>
        </w:numPr>
        <w:tabs>
          <w:tab w:val="left" w:pos="360"/>
          <w:tab w:val="left" w:pos="720"/>
          <w:tab w:val="left" w:pos="3600"/>
          <w:tab w:val="left" w:pos="3960"/>
          <w:tab w:val="left" w:pos="6480"/>
          <w:tab w:val="left" w:pos="6840"/>
        </w:tabs>
        <w:jc w:val="both"/>
        <w:rPr>
          <w:sz w:val="22"/>
          <w:szCs w:val="22"/>
        </w:rPr>
      </w:pPr>
      <w:r>
        <w:rPr>
          <w:sz w:val="22"/>
          <w:szCs w:val="22"/>
        </w:rPr>
        <w:t>Established Program Management Office, responsibilities included development of templates and procedures to ensure commonality across projects spanning eight product lines and two websites.</w:t>
      </w:r>
    </w:p>
    <w:p w:rsidR="00A05C60" w:rsidRPr="001C585F" w:rsidRDefault="00A05C60" w:rsidP="0041708A">
      <w:pPr>
        <w:numPr>
          <w:ilvl w:val="0"/>
          <w:numId w:val="6"/>
        </w:numPr>
        <w:tabs>
          <w:tab w:val="left" w:pos="360"/>
          <w:tab w:val="left" w:pos="720"/>
          <w:tab w:val="left" w:pos="3600"/>
          <w:tab w:val="left" w:pos="3960"/>
          <w:tab w:val="left" w:pos="6480"/>
          <w:tab w:val="left" w:pos="6840"/>
        </w:tabs>
        <w:jc w:val="both"/>
        <w:rPr>
          <w:sz w:val="22"/>
          <w:szCs w:val="22"/>
        </w:rPr>
      </w:pPr>
      <w:r>
        <w:rPr>
          <w:sz w:val="22"/>
          <w:szCs w:val="22"/>
        </w:rPr>
        <w:t>Project management of the build out of a new data center and migration of an Oracle data warehouse and applications to support the delivery of eight information products being delivered to 700 customers.</w:t>
      </w:r>
    </w:p>
    <w:p w:rsidR="00A05C60" w:rsidRDefault="00A05C60" w:rsidP="007D16DF">
      <w:pPr>
        <w:tabs>
          <w:tab w:val="left" w:pos="360"/>
          <w:tab w:val="left" w:pos="720"/>
          <w:tab w:val="left" w:pos="3600"/>
          <w:tab w:val="left" w:pos="3960"/>
          <w:tab w:val="left" w:pos="6480"/>
          <w:tab w:val="left" w:pos="6840"/>
        </w:tabs>
        <w:ind w:left="360"/>
        <w:jc w:val="both"/>
        <w:rPr>
          <w:sz w:val="22"/>
          <w:szCs w:val="22"/>
        </w:rPr>
      </w:pPr>
    </w:p>
    <w:p w:rsidR="00A05C60" w:rsidRDefault="00A05C60">
      <w:pPr>
        <w:pStyle w:val="Heading3"/>
        <w:rPr>
          <w:rFonts w:ascii="Times New Roman" w:hAnsi="Times New Roman" w:cs="Times New Roman"/>
          <w:u w:val="none"/>
        </w:rPr>
      </w:pPr>
      <w:r>
        <w:rPr>
          <w:rFonts w:ascii="Times New Roman" w:hAnsi="Times New Roman" w:cs="Times New Roman"/>
        </w:rPr>
        <w:t>THE HARTFORD FINANCIAL SERVICES GROUP, INC.</w:t>
      </w:r>
    </w:p>
    <w:p w:rsidR="00A05C60" w:rsidRDefault="00A05C60">
      <w:pPr>
        <w:rPr>
          <w:sz w:val="8"/>
          <w:szCs w:val="8"/>
        </w:rPr>
      </w:pPr>
    </w:p>
    <w:p w:rsidR="00A05C60" w:rsidRDefault="00A05C60">
      <w:pPr>
        <w:numPr>
          <w:ilvl w:val="0"/>
          <w:numId w:val="6"/>
        </w:numPr>
        <w:tabs>
          <w:tab w:val="left" w:pos="360"/>
          <w:tab w:val="left" w:pos="720"/>
          <w:tab w:val="left" w:pos="3600"/>
          <w:tab w:val="left" w:pos="3960"/>
          <w:tab w:val="left" w:pos="6480"/>
          <w:tab w:val="left" w:pos="6840"/>
        </w:tabs>
        <w:jc w:val="both"/>
        <w:rPr>
          <w:sz w:val="22"/>
          <w:szCs w:val="22"/>
        </w:rPr>
      </w:pPr>
      <w:r>
        <w:rPr>
          <w:sz w:val="22"/>
          <w:szCs w:val="22"/>
        </w:rPr>
        <w:t>Appointed Application Technical Services staff liaison to IBM, governing $5+ million enterprise</w:t>
      </w:r>
    </w:p>
    <w:p w:rsidR="00A05C60" w:rsidRDefault="00A05C60">
      <w:pPr>
        <w:tabs>
          <w:tab w:val="left" w:pos="360"/>
          <w:tab w:val="left" w:pos="720"/>
          <w:tab w:val="left" w:pos="3600"/>
          <w:tab w:val="left" w:pos="3960"/>
          <w:tab w:val="left" w:pos="6480"/>
          <w:tab w:val="left" w:pos="6840"/>
        </w:tabs>
        <w:jc w:val="both"/>
        <w:rPr>
          <w:sz w:val="22"/>
          <w:szCs w:val="22"/>
        </w:rPr>
      </w:pPr>
      <w:r>
        <w:rPr>
          <w:sz w:val="22"/>
          <w:szCs w:val="22"/>
        </w:rPr>
        <w:tab/>
      </w:r>
      <w:proofErr w:type="gramStart"/>
      <w:r>
        <w:rPr>
          <w:sz w:val="22"/>
          <w:szCs w:val="22"/>
        </w:rPr>
        <w:t>content</w:t>
      </w:r>
      <w:proofErr w:type="gramEnd"/>
      <w:r>
        <w:rPr>
          <w:sz w:val="22"/>
          <w:szCs w:val="22"/>
        </w:rPr>
        <w:t xml:space="preserve"> management and business insurance infrastructure projects annually.</w:t>
      </w:r>
    </w:p>
    <w:p w:rsidR="00A05C60" w:rsidRPr="008C206F" w:rsidRDefault="00A05C60" w:rsidP="008C206F">
      <w:pPr>
        <w:numPr>
          <w:ilvl w:val="0"/>
          <w:numId w:val="6"/>
        </w:numPr>
        <w:tabs>
          <w:tab w:val="left" w:pos="360"/>
          <w:tab w:val="left" w:pos="720"/>
          <w:tab w:val="left" w:pos="3600"/>
          <w:tab w:val="left" w:pos="3960"/>
          <w:tab w:val="left" w:pos="6480"/>
          <w:tab w:val="left" w:pos="6840"/>
        </w:tabs>
        <w:jc w:val="both"/>
        <w:rPr>
          <w:sz w:val="22"/>
          <w:szCs w:val="22"/>
        </w:rPr>
      </w:pPr>
      <w:r>
        <w:rPr>
          <w:sz w:val="22"/>
          <w:szCs w:val="22"/>
        </w:rPr>
        <w:t xml:space="preserve">Technical Project Manager for the Disaster Recover data center relocation project.  Responsibilities included application identification, requirements analysis, hardware procurement and quality assurance testing. Worked within the enterprise PMO following standard PMI processes and using defined templates and MS SharePoint project folders. </w:t>
      </w:r>
    </w:p>
    <w:p w:rsidR="00A05C60" w:rsidRPr="00AE5ABA" w:rsidRDefault="00A05C60" w:rsidP="00AE5ABA">
      <w:pPr>
        <w:numPr>
          <w:ilvl w:val="0"/>
          <w:numId w:val="6"/>
        </w:numPr>
        <w:tabs>
          <w:tab w:val="left" w:pos="360"/>
          <w:tab w:val="left" w:pos="720"/>
          <w:tab w:val="left" w:pos="3600"/>
          <w:tab w:val="left" w:pos="3960"/>
          <w:tab w:val="left" w:pos="6480"/>
          <w:tab w:val="left" w:pos="6840"/>
        </w:tabs>
        <w:jc w:val="both"/>
        <w:rPr>
          <w:sz w:val="22"/>
          <w:szCs w:val="22"/>
        </w:rPr>
      </w:pPr>
      <w:r>
        <w:rPr>
          <w:sz w:val="22"/>
          <w:szCs w:val="22"/>
        </w:rPr>
        <w:t>Technical Project Management for the development of Claims Components and First Notice of Loss applications for Workers Compensation Claims.  Worked within the enterprise PMO following standard PMI processes and using defined templates and MS SharePoint project folders.</w:t>
      </w:r>
    </w:p>
    <w:p w:rsidR="00A05C60" w:rsidRDefault="00A05C60">
      <w:pPr>
        <w:pStyle w:val="Title"/>
        <w:tabs>
          <w:tab w:val="right" w:pos="9360"/>
        </w:tabs>
        <w:jc w:val="both"/>
        <w:rPr>
          <w:rFonts w:ascii="Times New Roman" w:hAnsi="Times New Roman" w:cs="Times New Roman"/>
          <w:spacing w:val="0"/>
          <w:sz w:val="24"/>
          <w:szCs w:val="24"/>
        </w:rPr>
      </w:pPr>
    </w:p>
    <w:p w:rsidR="00A05C60" w:rsidRDefault="00A05C60">
      <w:pPr>
        <w:pStyle w:val="Title"/>
        <w:tabs>
          <w:tab w:val="right" w:pos="9360"/>
        </w:tabs>
        <w:jc w:val="both"/>
        <w:rPr>
          <w:rFonts w:ascii="Times New Roman" w:hAnsi="Times New Roman" w:cs="Times New Roman"/>
          <w:spacing w:val="0"/>
          <w:sz w:val="24"/>
          <w:szCs w:val="24"/>
        </w:rPr>
      </w:pPr>
      <w:r>
        <w:rPr>
          <w:rFonts w:ascii="Times New Roman" w:hAnsi="Times New Roman" w:cs="Times New Roman"/>
          <w:spacing w:val="0"/>
          <w:sz w:val="24"/>
          <w:szCs w:val="24"/>
        </w:rPr>
        <w:lastRenderedPageBreak/>
        <w:t>JOHN T. GILLESPIE MBA, PMP, CSM</w:t>
      </w:r>
      <w:r>
        <w:rPr>
          <w:rFonts w:ascii="Times New Roman" w:hAnsi="Times New Roman" w:cs="Times New Roman"/>
          <w:spacing w:val="0"/>
          <w:sz w:val="24"/>
          <w:szCs w:val="24"/>
        </w:rPr>
        <w:tab/>
        <w:t xml:space="preserve">   Page Two</w:t>
      </w:r>
    </w:p>
    <w:p w:rsidR="00A05C60" w:rsidRDefault="00A05C60">
      <w:pPr>
        <w:pStyle w:val="Title"/>
        <w:pBdr>
          <w:top w:val="thinThickLargeGap" w:sz="18" w:space="1" w:color="auto"/>
        </w:pBdr>
        <w:jc w:val="left"/>
        <w:rPr>
          <w:rFonts w:ascii="Times New Roman" w:hAnsi="Times New Roman" w:cs="Times New Roman"/>
          <w:b w:val="0"/>
          <w:bCs w:val="0"/>
          <w:spacing w:val="0"/>
          <w:sz w:val="22"/>
          <w:szCs w:val="22"/>
        </w:rPr>
      </w:pPr>
    </w:p>
    <w:p w:rsidR="00A05C60" w:rsidRPr="008924AA" w:rsidRDefault="00A05C60" w:rsidP="008924AA">
      <w:pPr>
        <w:pStyle w:val="Heading5"/>
        <w:jc w:val="left"/>
        <w:rPr>
          <w:rFonts w:ascii="Times New Roman" w:hAnsi="Times New Roman" w:cs="Times New Roman"/>
          <w:spacing w:val="30"/>
          <w:sz w:val="18"/>
          <w:szCs w:val="18"/>
          <w:u w:val="single"/>
        </w:rPr>
      </w:pPr>
    </w:p>
    <w:p w:rsidR="00A05C60" w:rsidRDefault="00A05C60">
      <w:pPr>
        <w:pStyle w:val="Heading5"/>
        <w:rPr>
          <w:rFonts w:ascii="Times New Roman" w:hAnsi="Times New Roman" w:cs="Times New Roman"/>
          <w:spacing w:val="30"/>
        </w:rPr>
      </w:pPr>
      <w:r>
        <w:rPr>
          <w:rFonts w:ascii="Times New Roman" w:hAnsi="Times New Roman" w:cs="Times New Roman"/>
          <w:spacing w:val="30"/>
          <w:u w:val="single"/>
        </w:rPr>
        <w:t>P</w:t>
      </w:r>
      <w:r>
        <w:rPr>
          <w:rFonts w:ascii="Times New Roman" w:hAnsi="Times New Roman" w:cs="Times New Roman"/>
          <w:spacing w:val="30"/>
          <w:sz w:val="22"/>
          <w:szCs w:val="22"/>
          <w:u w:val="single"/>
        </w:rPr>
        <w:t>ROFESSIONAL</w:t>
      </w:r>
      <w:r>
        <w:rPr>
          <w:rFonts w:ascii="Times New Roman" w:hAnsi="Times New Roman" w:cs="Times New Roman"/>
          <w:spacing w:val="30"/>
          <w:u w:val="single"/>
        </w:rPr>
        <w:t>E</w:t>
      </w:r>
      <w:r>
        <w:rPr>
          <w:rFonts w:ascii="Times New Roman" w:hAnsi="Times New Roman" w:cs="Times New Roman"/>
          <w:spacing w:val="30"/>
          <w:sz w:val="22"/>
          <w:szCs w:val="22"/>
          <w:u w:val="single"/>
        </w:rPr>
        <w:t>XPERIENCE</w:t>
      </w:r>
    </w:p>
    <w:p w:rsidR="00A05C60" w:rsidRPr="00732B65" w:rsidRDefault="00A05C60" w:rsidP="00B74D46">
      <w:pPr>
        <w:tabs>
          <w:tab w:val="left" w:pos="360"/>
          <w:tab w:val="left" w:pos="720"/>
          <w:tab w:val="left" w:pos="3600"/>
          <w:tab w:val="left" w:pos="3960"/>
          <w:tab w:val="left" w:pos="6480"/>
          <w:tab w:val="left" w:pos="6840"/>
        </w:tabs>
        <w:jc w:val="both"/>
        <w:rPr>
          <w:sz w:val="22"/>
          <w:szCs w:val="22"/>
        </w:rPr>
      </w:pPr>
    </w:p>
    <w:p w:rsidR="00A05C60" w:rsidRDefault="00A05C60" w:rsidP="005355EF">
      <w:pPr>
        <w:pStyle w:val="Heading3"/>
        <w:rPr>
          <w:rFonts w:ascii="Times New Roman" w:hAnsi="Times New Roman" w:cs="Times New Roman"/>
          <w:u w:val="none"/>
        </w:rPr>
      </w:pPr>
      <w:r>
        <w:rPr>
          <w:rFonts w:ascii="Times New Roman" w:hAnsi="Times New Roman" w:cs="Times New Roman"/>
          <w:u w:val="none"/>
        </w:rPr>
        <w:t>True North Solutions, Inc</w:t>
      </w:r>
      <w:r w:rsidRPr="007F7CF6">
        <w:rPr>
          <w:rFonts w:ascii="Times New Roman" w:hAnsi="Times New Roman" w:cs="Times New Roman"/>
          <w:u w:val="none"/>
        </w:rPr>
        <w:t>.</w:t>
      </w:r>
      <w:r>
        <w:rPr>
          <w:rFonts w:ascii="Times New Roman" w:hAnsi="Times New Roman" w:cs="Times New Roman"/>
          <w:u w:val="none"/>
        </w:rPr>
        <w:t xml:space="preserve">, New York, New York </w:t>
      </w:r>
    </w:p>
    <w:p w:rsidR="00A05C60" w:rsidRPr="001A1AB8" w:rsidRDefault="00A05C60" w:rsidP="005355EF">
      <w:pPr>
        <w:pStyle w:val="Heading3"/>
        <w:rPr>
          <w:rFonts w:ascii="Times New Roman" w:hAnsi="Times New Roman" w:cs="Times New Roman"/>
          <w:u w:val="none"/>
        </w:rPr>
      </w:pPr>
      <w:r w:rsidRPr="001A1AB8">
        <w:rPr>
          <w:rFonts w:ascii="Times New Roman" w:hAnsi="Times New Roman" w:cs="Times New Roman"/>
          <w:b/>
          <w:bCs/>
          <w:i/>
          <w:iCs/>
        </w:rPr>
        <w:t>Director/</w:t>
      </w:r>
      <w:proofErr w:type="gramStart"/>
      <w:r w:rsidRPr="001A1AB8">
        <w:rPr>
          <w:rFonts w:ascii="Times New Roman" w:hAnsi="Times New Roman" w:cs="Times New Roman"/>
          <w:b/>
          <w:bCs/>
          <w:i/>
          <w:iCs/>
        </w:rPr>
        <w:t>Consultant  (</w:t>
      </w:r>
      <w:proofErr w:type="gramEnd"/>
      <w:r w:rsidRPr="001A1AB8">
        <w:rPr>
          <w:rFonts w:ascii="Times New Roman" w:hAnsi="Times New Roman" w:cs="Times New Roman"/>
          <w:b/>
          <w:bCs/>
          <w:i/>
          <w:iCs/>
        </w:rPr>
        <w:t>September  2011 – Present)</w:t>
      </w:r>
    </w:p>
    <w:p w:rsidR="00A05C60" w:rsidRPr="00E00EA3" w:rsidRDefault="00A05C60" w:rsidP="001C585F">
      <w:pPr>
        <w:numPr>
          <w:ilvl w:val="0"/>
          <w:numId w:val="10"/>
        </w:numPr>
        <w:tabs>
          <w:tab w:val="left" w:pos="360"/>
          <w:tab w:val="left" w:pos="720"/>
          <w:tab w:val="left" w:pos="3600"/>
          <w:tab w:val="left" w:pos="3960"/>
          <w:tab w:val="left" w:pos="6480"/>
          <w:tab w:val="left" w:pos="6840"/>
        </w:tabs>
      </w:pPr>
      <w:r>
        <w:rPr>
          <w:sz w:val="22"/>
          <w:szCs w:val="22"/>
        </w:rPr>
        <w:t xml:space="preserve">Leading a process improvement effort to improve the portfolio management for MetLife’s Corporate Benefits Funding ACE Project. </w:t>
      </w:r>
    </w:p>
    <w:p w:rsidR="00A05C60" w:rsidRDefault="00A05C60" w:rsidP="001C585F">
      <w:pPr>
        <w:tabs>
          <w:tab w:val="left" w:pos="360"/>
          <w:tab w:val="left" w:pos="720"/>
          <w:tab w:val="left" w:pos="3600"/>
          <w:tab w:val="left" w:pos="3960"/>
          <w:tab w:val="left" w:pos="6480"/>
          <w:tab w:val="left" w:pos="6840"/>
        </w:tabs>
        <w:ind w:left="432"/>
      </w:pPr>
    </w:p>
    <w:p w:rsidR="00A05C60" w:rsidRDefault="00A05C60" w:rsidP="0041708A">
      <w:pPr>
        <w:pStyle w:val="Heading3"/>
        <w:rPr>
          <w:rFonts w:ascii="Times New Roman" w:hAnsi="Times New Roman" w:cs="Times New Roman"/>
          <w:u w:val="none"/>
        </w:rPr>
      </w:pPr>
      <w:r>
        <w:rPr>
          <w:rFonts w:ascii="Times New Roman" w:hAnsi="Times New Roman" w:cs="Times New Roman"/>
          <w:u w:val="none"/>
        </w:rPr>
        <w:t>FAIR HEALTH</w:t>
      </w:r>
      <w:r w:rsidRPr="007F7CF6">
        <w:rPr>
          <w:rFonts w:ascii="Times New Roman" w:hAnsi="Times New Roman" w:cs="Times New Roman"/>
          <w:u w:val="none"/>
        </w:rPr>
        <w:t>, INC.</w:t>
      </w:r>
      <w:r>
        <w:rPr>
          <w:rFonts w:ascii="Times New Roman" w:hAnsi="Times New Roman" w:cs="Times New Roman"/>
          <w:u w:val="none"/>
        </w:rPr>
        <w:t xml:space="preserve">, New York, New York </w:t>
      </w:r>
    </w:p>
    <w:p w:rsidR="00A05C60" w:rsidRPr="001A1AB8" w:rsidRDefault="00A05C60" w:rsidP="0041708A">
      <w:pPr>
        <w:pStyle w:val="Heading3"/>
        <w:rPr>
          <w:rFonts w:ascii="Times New Roman" w:hAnsi="Times New Roman" w:cs="Times New Roman"/>
          <w:u w:val="none"/>
        </w:rPr>
      </w:pPr>
      <w:r w:rsidRPr="001A1AB8">
        <w:rPr>
          <w:rFonts w:ascii="Times New Roman" w:hAnsi="Times New Roman" w:cs="Times New Roman"/>
          <w:b/>
          <w:bCs/>
          <w:i/>
          <w:iCs/>
        </w:rPr>
        <w:t xml:space="preserve">Chief Technology </w:t>
      </w:r>
      <w:proofErr w:type="gramStart"/>
      <w:r w:rsidRPr="001A1AB8">
        <w:rPr>
          <w:rFonts w:ascii="Times New Roman" w:hAnsi="Times New Roman" w:cs="Times New Roman"/>
          <w:b/>
          <w:bCs/>
          <w:i/>
          <w:iCs/>
        </w:rPr>
        <w:t>Officer(</w:t>
      </w:r>
      <w:proofErr w:type="gramEnd"/>
      <w:r w:rsidRPr="001A1AB8">
        <w:rPr>
          <w:rFonts w:ascii="Times New Roman" w:hAnsi="Times New Roman" w:cs="Times New Roman"/>
          <w:b/>
          <w:bCs/>
          <w:i/>
          <w:iCs/>
        </w:rPr>
        <w:t>June 2010 – September 2011)</w:t>
      </w:r>
    </w:p>
    <w:p w:rsidR="00A05C60" w:rsidRDefault="00A05C60" w:rsidP="007F7CF6">
      <w:pPr>
        <w:numPr>
          <w:ilvl w:val="0"/>
          <w:numId w:val="10"/>
        </w:numPr>
        <w:tabs>
          <w:tab w:val="left" w:pos="360"/>
          <w:tab w:val="left" w:pos="720"/>
          <w:tab w:val="left" w:pos="3600"/>
          <w:tab w:val="left" w:pos="3960"/>
          <w:tab w:val="left" w:pos="6480"/>
          <w:tab w:val="left" w:pos="6840"/>
        </w:tabs>
        <w:jc w:val="both"/>
        <w:rPr>
          <w:sz w:val="22"/>
          <w:szCs w:val="22"/>
        </w:rPr>
      </w:pPr>
      <w:r>
        <w:rPr>
          <w:sz w:val="22"/>
          <w:szCs w:val="22"/>
        </w:rPr>
        <w:t xml:space="preserve">Project management responsibilities include HIPAA &amp; PCI-DSS compliance efforts along with design and development of our consumer and </w:t>
      </w:r>
      <w:proofErr w:type="spellStart"/>
      <w:r>
        <w:rPr>
          <w:sz w:val="22"/>
          <w:szCs w:val="22"/>
        </w:rPr>
        <w:t>eCommerce</w:t>
      </w:r>
      <w:proofErr w:type="spellEnd"/>
      <w:r>
        <w:rPr>
          <w:sz w:val="22"/>
          <w:szCs w:val="22"/>
        </w:rPr>
        <w:t xml:space="preserve"> website projects.</w:t>
      </w:r>
    </w:p>
    <w:p w:rsidR="00A05C60" w:rsidRPr="0075319B" w:rsidRDefault="00A05C60" w:rsidP="0075319B">
      <w:pPr>
        <w:numPr>
          <w:ilvl w:val="0"/>
          <w:numId w:val="10"/>
        </w:numPr>
        <w:tabs>
          <w:tab w:val="left" w:pos="360"/>
          <w:tab w:val="left" w:pos="720"/>
          <w:tab w:val="left" w:pos="3600"/>
          <w:tab w:val="left" w:pos="3960"/>
          <w:tab w:val="left" w:pos="6480"/>
          <w:tab w:val="left" w:pos="6840"/>
        </w:tabs>
        <w:rPr>
          <w:sz w:val="22"/>
          <w:szCs w:val="22"/>
        </w:rPr>
      </w:pPr>
      <w:r>
        <w:rPr>
          <w:sz w:val="22"/>
          <w:szCs w:val="22"/>
        </w:rPr>
        <w:t xml:space="preserve">Led evaluation of </w:t>
      </w:r>
      <w:proofErr w:type="spellStart"/>
      <w:r>
        <w:rPr>
          <w:sz w:val="22"/>
          <w:szCs w:val="22"/>
        </w:rPr>
        <w:t>Sungard</w:t>
      </w:r>
      <w:proofErr w:type="spellEnd"/>
      <w:r>
        <w:rPr>
          <w:sz w:val="22"/>
          <w:szCs w:val="22"/>
        </w:rPr>
        <w:t xml:space="preserve"> and IBM business continuity and disaster recovery (BCDR) proposals, selecting IBM as our BCDR vendor based on both a technical and cost standpoint.</w:t>
      </w:r>
    </w:p>
    <w:p w:rsidR="00A05C60" w:rsidRPr="007F7CF6" w:rsidRDefault="00A05C60" w:rsidP="007F7CF6">
      <w:pPr>
        <w:tabs>
          <w:tab w:val="right" w:pos="9360"/>
        </w:tabs>
        <w:rPr>
          <w:sz w:val="22"/>
          <w:szCs w:val="22"/>
        </w:rPr>
      </w:pPr>
    </w:p>
    <w:p w:rsidR="00A05C60" w:rsidRDefault="00A05C60">
      <w:pPr>
        <w:tabs>
          <w:tab w:val="right" w:pos="9360"/>
        </w:tabs>
        <w:rPr>
          <w:sz w:val="22"/>
          <w:szCs w:val="22"/>
        </w:rPr>
      </w:pPr>
      <w:r>
        <w:rPr>
          <w:sz w:val="22"/>
          <w:szCs w:val="22"/>
        </w:rPr>
        <w:t>THE HARTFORD FINANCIAL SERVICES GROUP, INC., Hartford, Connecticut</w:t>
      </w:r>
      <w:r>
        <w:rPr>
          <w:sz w:val="22"/>
          <w:szCs w:val="22"/>
        </w:rPr>
        <w:tab/>
        <w:t>2003 – 2010</w:t>
      </w:r>
    </w:p>
    <w:p w:rsidR="00A05C60" w:rsidRDefault="00A05C60">
      <w:pPr>
        <w:pStyle w:val="Heading7"/>
        <w:tabs>
          <w:tab w:val="clear" w:pos="8820"/>
          <w:tab w:val="right" w:pos="9360"/>
        </w:tabs>
        <w:rPr>
          <w:rFonts w:ascii="Times New Roman" w:hAnsi="Times New Roman" w:cs="Times New Roman"/>
        </w:rPr>
      </w:pPr>
      <w:r>
        <w:rPr>
          <w:rFonts w:ascii="Times New Roman" w:hAnsi="Times New Roman" w:cs="Times New Roman"/>
        </w:rPr>
        <w:t>A $3 billion revenue, NYSE-listed investment and insurance company, employing more than 30,000 professionals located in Japan, Brazil, Ireland, England, and the United States.</w:t>
      </w:r>
    </w:p>
    <w:p w:rsidR="00A05C60" w:rsidRDefault="00A05C60">
      <w:pPr>
        <w:tabs>
          <w:tab w:val="right" w:pos="9360"/>
        </w:tabs>
        <w:rPr>
          <w:sz w:val="8"/>
          <w:szCs w:val="8"/>
        </w:rPr>
      </w:pPr>
    </w:p>
    <w:p w:rsidR="00A05C60" w:rsidRDefault="00A05C60">
      <w:pPr>
        <w:tabs>
          <w:tab w:val="right" w:pos="9360"/>
        </w:tabs>
        <w:rPr>
          <w:b/>
          <w:bCs/>
          <w:i/>
          <w:iCs/>
          <w:sz w:val="22"/>
          <w:szCs w:val="22"/>
        </w:rPr>
      </w:pPr>
      <w:r>
        <w:rPr>
          <w:b/>
          <w:bCs/>
          <w:i/>
          <w:iCs/>
          <w:sz w:val="22"/>
          <w:szCs w:val="22"/>
        </w:rPr>
        <w:t>Services Architect/Technical Project Manager, Enterprise Content Management (2008 – 2010)</w:t>
      </w:r>
    </w:p>
    <w:p w:rsidR="00A05C60" w:rsidRDefault="00A05C60">
      <w:pPr>
        <w:tabs>
          <w:tab w:val="right" w:pos="9360"/>
        </w:tabs>
        <w:rPr>
          <w:b/>
          <w:bCs/>
          <w:i/>
          <w:iCs/>
          <w:sz w:val="22"/>
          <w:szCs w:val="22"/>
        </w:rPr>
      </w:pPr>
      <w:r>
        <w:rPr>
          <w:b/>
          <w:bCs/>
          <w:i/>
          <w:iCs/>
          <w:sz w:val="22"/>
          <w:szCs w:val="22"/>
        </w:rPr>
        <w:t>Managing Consultant, Technical Account Manager (2003 – 2006)</w:t>
      </w:r>
    </w:p>
    <w:p w:rsidR="00A05C60" w:rsidRDefault="00A05C60" w:rsidP="007F7CF6">
      <w:pPr>
        <w:numPr>
          <w:ilvl w:val="0"/>
          <w:numId w:val="10"/>
        </w:numPr>
        <w:tabs>
          <w:tab w:val="left" w:pos="360"/>
          <w:tab w:val="left" w:pos="720"/>
          <w:tab w:val="left" w:pos="3600"/>
          <w:tab w:val="left" w:pos="3960"/>
          <w:tab w:val="left" w:pos="6480"/>
          <w:tab w:val="left" w:pos="6840"/>
        </w:tabs>
        <w:jc w:val="both"/>
        <w:rPr>
          <w:sz w:val="22"/>
          <w:szCs w:val="22"/>
        </w:rPr>
      </w:pPr>
      <w:r>
        <w:rPr>
          <w:sz w:val="22"/>
          <w:szCs w:val="22"/>
        </w:rPr>
        <w:t xml:space="preserve">Designated </w:t>
      </w:r>
      <w:r>
        <w:rPr>
          <w:i/>
          <w:iCs/>
          <w:sz w:val="22"/>
          <w:szCs w:val="22"/>
        </w:rPr>
        <w:t>locum tenens</w:t>
      </w:r>
      <w:r>
        <w:rPr>
          <w:sz w:val="22"/>
          <w:szCs w:val="22"/>
        </w:rPr>
        <w:t xml:space="preserve"> Director of Platform Architecture.</w:t>
      </w:r>
    </w:p>
    <w:p w:rsidR="00A05C60" w:rsidRDefault="00A05C60" w:rsidP="00000EC5">
      <w:pPr>
        <w:numPr>
          <w:ilvl w:val="0"/>
          <w:numId w:val="6"/>
        </w:numPr>
        <w:tabs>
          <w:tab w:val="left" w:pos="360"/>
          <w:tab w:val="left" w:pos="720"/>
          <w:tab w:val="left" w:pos="3600"/>
          <w:tab w:val="left" w:pos="3960"/>
          <w:tab w:val="left" w:pos="6480"/>
          <w:tab w:val="left" w:pos="6840"/>
        </w:tabs>
        <w:ind w:hanging="288"/>
        <w:jc w:val="both"/>
        <w:rPr>
          <w:sz w:val="22"/>
          <w:szCs w:val="22"/>
        </w:rPr>
      </w:pPr>
      <w:r>
        <w:rPr>
          <w:sz w:val="22"/>
          <w:szCs w:val="22"/>
        </w:rPr>
        <w:t>Chair of Business &amp; Technology Steering Committee to validate project investments with respect to return on investment and time to market.</w:t>
      </w:r>
    </w:p>
    <w:p w:rsidR="00A05C60" w:rsidRDefault="00A05C60" w:rsidP="00000EC5">
      <w:pPr>
        <w:numPr>
          <w:ilvl w:val="0"/>
          <w:numId w:val="6"/>
        </w:numPr>
        <w:tabs>
          <w:tab w:val="left" w:pos="360"/>
          <w:tab w:val="left" w:pos="720"/>
          <w:tab w:val="left" w:pos="3600"/>
          <w:tab w:val="left" w:pos="3960"/>
          <w:tab w:val="left" w:pos="6480"/>
          <w:tab w:val="left" w:pos="6840"/>
        </w:tabs>
        <w:ind w:hanging="288"/>
        <w:jc w:val="both"/>
        <w:rPr>
          <w:sz w:val="22"/>
          <w:szCs w:val="22"/>
        </w:rPr>
      </w:pPr>
      <w:r>
        <w:rPr>
          <w:sz w:val="22"/>
          <w:szCs w:val="22"/>
        </w:rPr>
        <w:t>Technical project management for enterprise content management projects across the P&amp;C division.</w:t>
      </w:r>
    </w:p>
    <w:p w:rsidR="00A05C60" w:rsidRDefault="00A05C60">
      <w:pPr>
        <w:tabs>
          <w:tab w:val="left" w:pos="360"/>
          <w:tab w:val="left" w:pos="720"/>
          <w:tab w:val="left" w:pos="3600"/>
          <w:tab w:val="left" w:pos="3960"/>
          <w:tab w:val="left" w:pos="6480"/>
          <w:tab w:val="left" w:pos="6840"/>
        </w:tabs>
        <w:ind w:left="72"/>
        <w:jc w:val="both"/>
        <w:rPr>
          <w:sz w:val="22"/>
          <w:szCs w:val="22"/>
        </w:rPr>
      </w:pPr>
    </w:p>
    <w:p w:rsidR="00A05C60" w:rsidRDefault="00A05C60">
      <w:pPr>
        <w:tabs>
          <w:tab w:val="right" w:pos="9360"/>
        </w:tabs>
        <w:rPr>
          <w:sz w:val="22"/>
          <w:szCs w:val="22"/>
        </w:rPr>
      </w:pPr>
      <w:r>
        <w:rPr>
          <w:sz w:val="22"/>
          <w:szCs w:val="22"/>
        </w:rPr>
        <w:t>GILLESPIE MANAGEMENT GROUP, LLC, Oakdale, Connecticut</w:t>
      </w:r>
      <w:r>
        <w:rPr>
          <w:sz w:val="22"/>
          <w:szCs w:val="22"/>
        </w:rPr>
        <w:tab/>
        <w:t>2006 – 2010</w:t>
      </w:r>
    </w:p>
    <w:p w:rsidR="00A05C60" w:rsidRDefault="00A05C60">
      <w:pPr>
        <w:pStyle w:val="Heading6"/>
        <w:rPr>
          <w:b w:val="0"/>
          <w:bCs w:val="0"/>
        </w:rPr>
      </w:pPr>
      <w:proofErr w:type="gramStart"/>
      <w:r>
        <w:rPr>
          <w:b w:val="0"/>
          <w:bCs w:val="0"/>
        </w:rPr>
        <w:t>An information technology consultancy providing project management and customized software solutions to multinational clients.</w:t>
      </w:r>
      <w:proofErr w:type="gramEnd"/>
    </w:p>
    <w:p w:rsidR="00A05C60" w:rsidRDefault="00A05C60">
      <w:pPr>
        <w:rPr>
          <w:sz w:val="8"/>
          <w:szCs w:val="8"/>
        </w:rPr>
      </w:pPr>
    </w:p>
    <w:p w:rsidR="00A05C60" w:rsidRDefault="00A05C60">
      <w:pPr>
        <w:pStyle w:val="Heading6"/>
      </w:pPr>
      <w:r>
        <w:t>United States Application Delivery Manager, Beazley Group, PLC (Lloyds of London) (2006 – 2008)</w:t>
      </w:r>
    </w:p>
    <w:p w:rsidR="00A05C60" w:rsidRDefault="00A05C60">
      <w:pPr>
        <w:pStyle w:val="Heading6"/>
      </w:pPr>
      <w:r>
        <w:t>Project Manager, Pfizer, Inc. (Groton, Connecticut and Kalamazoo, Michigan) (2003)</w:t>
      </w:r>
    </w:p>
    <w:p w:rsidR="00A05C60" w:rsidRDefault="00A05C60">
      <w:pPr>
        <w:tabs>
          <w:tab w:val="right" w:pos="8820"/>
        </w:tabs>
        <w:rPr>
          <w:sz w:val="8"/>
          <w:szCs w:val="8"/>
        </w:rPr>
      </w:pPr>
    </w:p>
    <w:p w:rsidR="00A05C60" w:rsidRDefault="00A05C60" w:rsidP="00902E1C">
      <w:pPr>
        <w:numPr>
          <w:ilvl w:val="0"/>
          <w:numId w:val="6"/>
        </w:numPr>
        <w:tabs>
          <w:tab w:val="left" w:pos="360"/>
          <w:tab w:val="left" w:pos="720"/>
          <w:tab w:val="left" w:pos="3600"/>
          <w:tab w:val="left" w:pos="3960"/>
          <w:tab w:val="left" w:pos="6480"/>
          <w:tab w:val="left" w:pos="6840"/>
        </w:tabs>
        <w:jc w:val="both"/>
        <w:rPr>
          <w:sz w:val="22"/>
          <w:szCs w:val="22"/>
        </w:rPr>
      </w:pPr>
      <w:r>
        <w:rPr>
          <w:sz w:val="22"/>
          <w:szCs w:val="22"/>
        </w:rPr>
        <w:t>Supported net written premium growth from $26 to $100 million in one year, project manager for software solution development at Beazley’s</w:t>
      </w:r>
      <w:r w:rsidRPr="00902E1C">
        <w:rPr>
          <w:sz w:val="22"/>
          <w:szCs w:val="22"/>
        </w:rPr>
        <w:t xml:space="preserve"> Insurance.</w:t>
      </w:r>
      <w:r>
        <w:rPr>
          <w:sz w:val="22"/>
          <w:szCs w:val="22"/>
        </w:rPr>
        <w:t xml:space="preserve">  Used </w:t>
      </w:r>
      <w:proofErr w:type="gramStart"/>
      <w:r>
        <w:rPr>
          <w:sz w:val="22"/>
          <w:szCs w:val="22"/>
        </w:rPr>
        <w:t>Agile</w:t>
      </w:r>
      <w:proofErr w:type="gramEnd"/>
      <w:r>
        <w:rPr>
          <w:sz w:val="22"/>
          <w:szCs w:val="22"/>
        </w:rPr>
        <w:t xml:space="preserve"> methodologies and Rally Software to track and report on status.</w:t>
      </w:r>
    </w:p>
    <w:p w:rsidR="00A05C60" w:rsidRDefault="00A05C60">
      <w:pPr>
        <w:tabs>
          <w:tab w:val="left" w:pos="360"/>
          <w:tab w:val="left" w:pos="720"/>
          <w:tab w:val="left" w:pos="3600"/>
          <w:tab w:val="left" w:pos="3960"/>
          <w:tab w:val="left" w:pos="6480"/>
          <w:tab w:val="left" w:pos="6840"/>
        </w:tabs>
        <w:ind w:left="72"/>
        <w:jc w:val="both"/>
        <w:rPr>
          <w:sz w:val="22"/>
          <w:szCs w:val="22"/>
        </w:rPr>
      </w:pPr>
    </w:p>
    <w:p w:rsidR="00A05C60" w:rsidRDefault="00A05C60">
      <w:pPr>
        <w:tabs>
          <w:tab w:val="right" w:pos="9360"/>
        </w:tabs>
        <w:rPr>
          <w:sz w:val="22"/>
          <w:szCs w:val="22"/>
        </w:rPr>
      </w:pPr>
      <w:r>
        <w:rPr>
          <w:sz w:val="22"/>
          <w:szCs w:val="22"/>
        </w:rPr>
        <w:t>KINETRIX SOLUTIONS, INC., Hartford, Connecticut</w:t>
      </w:r>
      <w:r>
        <w:rPr>
          <w:sz w:val="22"/>
          <w:szCs w:val="22"/>
        </w:rPr>
        <w:tab/>
        <w:t>2001 – 2002</w:t>
      </w:r>
    </w:p>
    <w:p w:rsidR="00A05C60" w:rsidRDefault="00A05C60">
      <w:pPr>
        <w:pStyle w:val="Heading6"/>
        <w:rPr>
          <w:b w:val="0"/>
          <w:bCs w:val="0"/>
        </w:rPr>
      </w:pPr>
      <w:r>
        <w:rPr>
          <w:b w:val="0"/>
          <w:bCs w:val="0"/>
        </w:rPr>
        <w:t xml:space="preserve">A service oriented architecture (SOA) focused firm integrating Oracle </w:t>
      </w:r>
      <w:proofErr w:type="spellStart"/>
      <w:r>
        <w:rPr>
          <w:b w:val="0"/>
          <w:bCs w:val="0"/>
        </w:rPr>
        <w:t>WebLogic</w:t>
      </w:r>
      <w:proofErr w:type="spellEnd"/>
      <w:r>
        <w:rPr>
          <w:b w:val="0"/>
          <w:bCs w:val="0"/>
        </w:rPr>
        <w:t xml:space="preserve"> messaging hub solutions integrating with </w:t>
      </w:r>
      <w:proofErr w:type="spellStart"/>
      <w:r>
        <w:rPr>
          <w:b w:val="0"/>
          <w:bCs w:val="0"/>
        </w:rPr>
        <w:t>Peoplesoft</w:t>
      </w:r>
      <w:proofErr w:type="spellEnd"/>
      <w:r>
        <w:rPr>
          <w:b w:val="0"/>
          <w:bCs w:val="0"/>
        </w:rPr>
        <w:t xml:space="preserve"> ERP for clients such as Pfizer and the </w:t>
      </w:r>
      <w:proofErr w:type="spellStart"/>
      <w:r>
        <w:rPr>
          <w:b w:val="0"/>
          <w:bCs w:val="0"/>
        </w:rPr>
        <w:t>Gtech</w:t>
      </w:r>
      <w:proofErr w:type="spellEnd"/>
      <w:r>
        <w:rPr>
          <w:b w:val="0"/>
          <w:bCs w:val="0"/>
        </w:rPr>
        <w:t>/Rhode Island State Lottery.</w:t>
      </w:r>
    </w:p>
    <w:p w:rsidR="00A05C60" w:rsidRDefault="00A05C60">
      <w:pPr>
        <w:rPr>
          <w:sz w:val="8"/>
          <w:szCs w:val="8"/>
        </w:rPr>
      </w:pPr>
    </w:p>
    <w:p w:rsidR="00A05C60" w:rsidRDefault="00A05C60">
      <w:pPr>
        <w:pStyle w:val="Heading6"/>
      </w:pPr>
      <w:r>
        <w:t>Chief Executive Officer /Principal Consultant/Project Manager</w:t>
      </w:r>
    </w:p>
    <w:p w:rsidR="00A05C60" w:rsidRDefault="00A05C60">
      <w:pPr>
        <w:tabs>
          <w:tab w:val="left" w:pos="360"/>
          <w:tab w:val="left" w:pos="720"/>
          <w:tab w:val="left" w:pos="3600"/>
          <w:tab w:val="left" w:pos="3960"/>
          <w:tab w:val="left" w:pos="6480"/>
          <w:tab w:val="left" w:pos="6840"/>
        </w:tabs>
        <w:ind w:left="72"/>
        <w:rPr>
          <w:sz w:val="8"/>
          <w:szCs w:val="8"/>
        </w:rPr>
      </w:pPr>
    </w:p>
    <w:p w:rsidR="00A05C60" w:rsidRDefault="00A05C60" w:rsidP="00902E1C">
      <w:pPr>
        <w:numPr>
          <w:ilvl w:val="0"/>
          <w:numId w:val="6"/>
        </w:numPr>
        <w:tabs>
          <w:tab w:val="left" w:pos="360"/>
          <w:tab w:val="left" w:pos="720"/>
          <w:tab w:val="left" w:pos="3600"/>
          <w:tab w:val="left" w:pos="3960"/>
          <w:tab w:val="left" w:pos="6480"/>
          <w:tab w:val="left" w:pos="6840"/>
        </w:tabs>
        <w:rPr>
          <w:sz w:val="22"/>
          <w:szCs w:val="22"/>
        </w:rPr>
      </w:pPr>
      <w:r>
        <w:rPr>
          <w:sz w:val="22"/>
          <w:szCs w:val="22"/>
        </w:rPr>
        <w:t>Raised $.5 million of venture funding, wrote and executed business plan.</w:t>
      </w:r>
    </w:p>
    <w:p w:rsidR="00A05C60" w:rsidRDefault="00A05C60" w:rsidP="007A34AF">
      <w:pPr>
        <w:numPr>
          <w:ilvl w:val="0"/>
          <w:numId w:val="6"/>
        </w:numPr>
        <w:tabs>
          <w:tab w:val="left" w:pos="360"/>
          <w:tab w:val="left" w:pos="720"/>
          <w:tab w:val="left" w:pos="3600"/>
          <w:tab w:val="left" w:pos="3960"/>
          <w:tab w:val="left" w:pos="6480"/>
          <w:tab w:val="left" w:pos="6840"/>
        </w:tabs>
        <w:rPr>
          <w:sz w:val="22"/>
          <w:szCs w:val="22"/>
        </w:rPr>
      </w:pPr>
      <w:r>
        <w:rPr>
          <w:sz w:val="22"/>
          <w:szCs w:val="22"/>
        </w:rPr>
        <w:t xml:space="preserve">Designed and implemented a middleware solution for Pfizer’s global inventory system running on </w:t>
      </w:r>
      <w:proofErr w:type="spellStart"/>
      <w:r>
        <w:rPr>
          <w:sz w:val="22"/>
          <w:szCs w:val="22"/>
        </w:rPr>
        <w:t>Peoplesoft</w:t>
      </w:r>
      <w:proofErr w:type="spellEnd"/>
      <w:r>
        <w:rPr>
          <w:sz w:val="22"/>
          <w:szCs w:val="22"/>
        </w:rPr>
        <w:t>.</w:t>
      </w:r>
    </w:p>
    <w:p w:rsidR="00A05C60" w:rsidRDefault="00A05C60">
      <w:pPr>
        <w:tabs>
          <w:tab w:val="right" w:pos="9360"/>
        </w:tabs>
        <w:rPr>
          <w:sz w:val="22"/>
          <w:szCs w:val="22"/>
        </w:rPr>
      </w:pPr>
    </w:p>
    <w:p w:rsidR="00A05C60" w:rsidRDefault="00A05C60">
      <w:pPr>
        <w:tabs>
          <w:tab w:val="right" w:pos="9360"/>
        </w:tabs>
        <w:rPr>
          <w:sz w:val="22"/>
          <w:szCs w:val="22"/>
        </w:rPr>
      </w:pPr>
      <w:r>
        <w:rPr>
          <w:sz w:val="22"/>
          <w:szCs w:val="22"/>
        </w:rPr>
        <w:t>PERFICIENT, INC., New London, Connecticut</w:t>
      </w:r>
      <w:r>
        <w:rPr>
          <w:sz w:val="22"/>
          <w:szCs w:val="22"/>
        </w:rPr>
        <w:tab/>
        <w:t>2000 – 2001</w:t>
      </w:r>
    </w:p>
    <w:p w:rsidR="00A05C60" w:rsidRDefault="00A05C60">
      <w:pPr>
        <w:pStyle w:val="Heading6"/>
        <w:rPr>
          <w:b w:val="0"/>
          <w:bCs w:val="0"/>
        </w:rPr>
      </w:pPr>
      <w:r>
        <w:rPr>
          <w:b w:val="0"/>
          <w:bCs w:val="0"/>
        </w:rPr>
        <w:t xml:space="preserve">A $240 million information technology consultancy founded in 1998, serving Global 2000 clients in 19 markets, employing 1,400 professionals, and operating in the United States, Europe, China, and India. </w:t>
      </w:r>
    </w:p>
    <w:p w:rsidR="00A05C60" w:rsidRDefault="00A05C60" w:rsidP="00AC2ED5">
      <w:pPr>
        <w:pStyle w:val="Title"/>
        <w:tabs>
          <w:tab w:val="left" w:pos="3705"/>
          <w:tab w:val="right" w:pos="9360"/>
        </w:tabs>
        <w:jc w:val="left"/>
        <w:rPr>
          <w:rFonts w:ascii="Times New Roman" w:hAnsi="Times New Roman" w:cs="Times New Roman"/>
          <w:spacing w:val="0"/>
          <w:sz w:val="24"/>
          <w:szCs w:val="24"/>
        </w:rPr>
      </w:pPr>
    </w:p>
    <w:p w:rsidR="00A05C60" w:rsidRDefault="00A05C60" w:rsidP="00AC2ED5">
      <w:pPr>
        <w:pStyle w:val="Title"/>
        <w:tabs>
          <w:tab w:val="left" w:pos="3705"/>
          <w:tab w:val="right" w:pos="9360"/>
        </w:tabs>
        <w:jc w:val="left"/>
        <w:rPr>
          <w:rFonts w:ascii="Times New Roman" w:hAnsi="Times New Roman" w:cs="Times New Roman"/>
          <w:spacing w:val="0"/>
          <w:sz w:val="24"/>
          <w:szCs w:val="24"/>
        </w:rPr>
      </w:pPr>
    </w:p>
    <w:p w:rsidR="00A05C60" w:rsidRDefault="00A05C60" w:rsidP="00AC2ED5">
      <w:pPr>
        <w:pStyle w:val="Title"/>
        <w:tabs>
          <w:tab w:val="left" w:pos="3705"/>
          <w:tab w:val="right" w:pos="9360"/>
        </w:tabs>
        <w:jc w:val="left"/>
        <w:rPr>
          <w:rFonts w:ascii="Times New Roman" w:hAnsi="Times New Roman" w:cs="Times New Roman"/>
          <w:spacing w:val="0"/>
          <w:sz w:val="24"/>
          <w:szCs w:val="24"/>
        </w:rPr>
      </w:pPr>
    </w:p>
    <w:p w:rsidR="00A05C60" w:rsidRDefault="00A05C60" w:rsidP="00AC2ED5">
      <w:pPr>
        <w:pStyle w:val="Title"/>
        <w:tabs>
          <w:tab w:val="left" w:pos="3705"/>
          <w:tab w:val="right" w:pos="9360"/>
        </w:tabs>
        <w:jc w:val="left"/>
        <w:rPr>
          <w:rFonts w:ascii="Times New Roman" w:hAnsi="Times New Roman" w:cs="Times New Roman"/>
          <w:spacing w:val="0"/>
          <w:sz w:val="24"/>
          <w:szCs w:val="24"/>
        </w:rPr>
      </w:pPr>
      <w:r>
        <w:rPr>
          <w:rFonts w:ascii="Times New Roman" w:hAnsi="Times New Roman" w:cs="Times New Roman"/>
          <w:spacing w:val="0"/>
          <w:sz w:val="24"/>
          <w:szCs w:val="24"/>
        </w:rPr>
        <w:lastRenderedPageBreak/>
        <w:t>JOHN T. GILLESPIE MBA, PMP, CSM</w:t>
      </w:r>
      <w:r>
        <w:rPr>
          <w:rFonts w:ascii="Times New Roman" w:hAnsi="Times New Roman" w:cs="Times New Roman"/>
          <w:spacing w:val="0"/>
          <w:sz w:val="24"/>
          <w:szCs w:val="24"/>
        </w:rPr>
        <w:tab/>
        <w:t>Page Three</w:t>
      </w:r>
    </w:p>
    <w:p w:rsidR="00A05C60" w:rsidRDefault="00A05C60">
      <w:pPr>
        <w:pStyle w:val="Title"/>
        <w:jc w:val="left"/>
        <w:rPr>
          <w:rFonts w:ascii="Times New Roman" w:hAnsi="Times New Roman" w:cs="Times New Roman"/>
          <w:b w:val="0"/>
          <w:bCs w:val="0"/>
          <w:spacing w:val="0"/>
          <w:sz w:val="8"/>
          <w:szCs w:val="8"/>
        </w:rPr>
      </w:pPr>
    </w:p>
    <w:p w:rsidR="00A05C60" w:rsidRDefault="00A05C60">
      <w:pPr>
        <w:pStyle w:val="Title"/>
        <w:pBdr>
          <w:top w:val="thinThickLargeGap" w:sz="18" w:space="1" w:color="auto"/>
        </w:pBdr>
        <w:jc w:val="left"/>
        <w:rPr>
          <w:rFonts w:ascii="Times New Roman" w:hAnsi="Times New Roman" w:cs="Times New Roman"/>
          <w:b w:val="0"/>
          <w:bCs w:val="0"/>
          <w:spacing w:val="0"/>
          <w:sz w:val="22"/>
          <w:szCs w:val="22"/>
        </w:rPr>
      </w:pPr>
    </w:p>
    <w:p w:rsidR="00A05C60" w:rsidRDefault="00A05C60">
      <w:pPr>
        <w:tabs>
          <w:tab w:val="right" w:pos="9360"/>
        </w:tabs>
        <w:jc w:val="center"/>
        <w:rPr>
          <w:b/>
          <w:bCs/>
          <w:spacing w:val="30"/>
          <w:sz w:val="22"/>
          <w:szCs w:val="22"/>
          <w:u w:val="single"/>
        </w:rPr>
      </w:pPr>
      <w:r>
        <w:rPr>
          <w:b/>
          <w:bCs/>
          <w:spacing w:val="30"/>
          <w:sz w:val="28"/>
          <w:szCs w:val="28"/>
          <w:u w:val="single"/>
        </w:rPr>
        <w:t>P</w:t>
      </w:r>
      <w:r>
        <w:rPr>
          <w:b/>
          <w:bCs/>
          <w:spacing w:val="30"/>
          <w:sz w:val="22"/>
          <w:szCs w:val="22"/>
          <w:u w:val="single"/>
        </w:rPr>
        <w:t>ROFESSIONAL</w:t>
      </w:r>
      <w:r>
        <w:rPr>
          <w:b/>
          <w:bCs/>
          <w:spacing w:val="30"/>
          <w:sz w:val="28"/>
          <w:szCs w:val="28"/>
          <w:u w:val="single"/>
        </w:rPr>
        <w:t>E</w:t>
      </w:r>
      <w:r>
        <w:rPr>
          <w:b/>
          <w:bCs/>
          <w:spacing w:val="30"/>
          <w:sz w:val="22"/>
          <w:szCs w:val="22"/>
          <w:u w:val="single"/>
        </w:rPr>
        <w:t>XPERIENCE</w:t>
      </w:r>
    </w:p>
    <w:p w:rsidR="00A05C60" w:rsidRDefault="00A05C60">
      <w:pPr>
        <w:tabs>
          <w:tab w:val="right" w:pos="9360"/>
        </w:tabs>
        <w:jc w:val="center"/>
        <w:rPr>
          <w:b/>
          <w:bCs/>
          <w:sz w:val="22"/>
          <w:szCs w:val="22"/>
        </w:rPr>
      </w:pPr>
    </w:p>
    <w:p w:rsidR="00A05C60" w:rsidRDefault="00A05C60" w:rsidP="005C3D86">
      <w:pPr>
        <w:pStyle w:val="Heading6"/>
      </w:pPr>
      <w:r>
        <w:t xml:space="preserve">Senior Managing Director, Content Management, </w:t>
      </w:r>
      <w:smartTag w:uri="urn:schemas-microsoft-com:office:smarttags" w:element="City">
        <w:smartTag w:uri="urn:schemas-microsoft-com:office:smarttags" w:element="place">
          <w:r>
            <w:t>Enterprise</w:t>
          </w:r>
        </w:smartTag>
      </w:smartTag>
      <w:r>
        <w:t xml:space="preserve"> Portal, and Emerging Practices </w:t>
      </w:r>
    </w:p>
    <w:p w:rsidR="00A05C60" w:rsidRDefault="00A05C60" w:rsidP="005C3D86">
      <w:pPr>
        <w:tabs>
          <w:tab w:val="right" w:pos="8820"/>
        </w:tabs>
        <w:rPr>
          <w:sz w:val="8"/>
          <w:szCs w:val="8"/>
        </w:rPr>
      </w:pPr>
    </w:p>
    <w:p w:rsidR="00A05C60" w:rsidRDefault="00A05C60" w:rsidP="005C3D86">
      <w:pPr>
        <w:numPr>
          <w:ilvl w:val="0"/>
          <w:numId w:val="6"/>
        </w:numPr>
        <w:tabs>
          <w:tab w:val="left" w:pos="360"/>
          <w:tab w:val="left" w:pos="720"/>
          <w:tab w:val="left" w:pos="3600"/>
          <w:tab w:val="left" w:pos="3960"/>
          <w:tab w:val="left" w:pos="6480"/>
          <w:tab w:val="left" w:pos="6840"/>
        </w:tabs>
        <w:rPr>
          <w:sz w:val="22"/>
          <w:szCs w:val="22"/>
        </w:rPr>
      </w:pPr>
      <w:r>
        <w:rPr>
          <w:sz w:val="22"/>
          <w:szCs w:val="22"/>
        </w:rPr>
        <w:t xml:space="preserve">Contributed $11 million of revenue, reached a 72% utilization rate, directed a $8.5 million </w:t>
      </w:r>
    </w:p>
    <w:p w:rsidR="00A05C60" w:rsidRDefault="00A05C60" w:rsidP="005C3D86">
      <w:pPr>
        <w:tabs>
          <w:tab w:val="left" w:pos="360"/>
          <w:tab w:val="left" w:pos="720"/>
          <w:tab w:val="left" w:pos="3600"/>
          <w:tab w:val="left" w:pos="3960"/>
          <w:tab w:val="left" w:pos="6480"/>
          <w:tab w:val="left" w:pos="6840"/>
        </w:tabs>
        <w:ind w:left="72"/>
        <w:rPr>
          <w:sz w:val="22"/>
          <w:szCs w:val="22"/>
        </w:rPr>
      </w:pPr>
      <w:r>
        <w:rPr>
          <w:sz w:val="22"/>
          <w:szCs w:val="22"/>
        </w:rPr>
        <w:t xml:space="preserve">budget, and supervised 55 consultants with projects spanning Japan, England, Germany, Malaysia, </w:t>
      </w:r>
    </w:p>
    <w:p w:rsidR="00A05C60" w:rsidRDefault="00A05C60" w:rsidP="005C3D86">
      <w:pPr>
        <w:tabs>
          <w:tab w:val="left" w:pos="360"/>
          <w:tab w:val="left" w:pos="720"/>
          <w:tab w:val="left" w:pos="3600"/>
          <w:tab w:val="left" w:pos="3960"/>
          <w:tab w:val="left" w:pos="6480"/>
          <w:tab w:val="left" w:pos="6840"/>
        </w:tabs>
        <w:ind w:left="72"/>
        <w:rPr>
          <w:sz w:val="22"/>
          <w:szCs w:val="22"/>
        </w:rPr>
      </w:pPr>
      <w:r>
        <w:rPr>
          <w:sz w:val="22"/>
          <w:szCs w:val="22"/>
        </w:rPr>
        <w:t>and North America.</w:t>
      </w:r>
    </w:p>
    <w:p w:rsidR="00A05C60" w:rsidRDefault="00A05C60">
      <w:pPr>
        <w:tabs>
          <w:tab w:val="right" w:pos="9360"/>
        </w:tabs>
        <w:rPr>
          <w:sz w:val="22"/>
          <w:szCs w:val="22"/>
        </w:rPr>
      </w:pPr>
    </w:p>
    <w:p w:rsidR="00A05C60" w:rsidRDefault="00A05C60" w:rsidP="00E60D28">
      <w:pPr>
        <w:tabs>
          <w:tab w:val="right" w:pos="9360"/>
        </w:tabs>
        <w:rPr>
          <w:sz w:val="22"/>
          <w:szCs w:val="22"/>
        </w:rPr>
      </w:pPr>
      <w:r>
        <w:rPr>
          <w:sz w:val="22"/>
          <w:szCs w:val="22"/>
        </w:rPr>
        <w:t>LOREDATA, INC., New London, Connecticut</w:t>
      </w:r>
      <w:r>
        <w:rPr>
          <w:sz w:val="22"/>
          <w:szCs w:val="22"/>
        </w:rPr>
        <w:tab/>
        <w:t>1997 – 1999</w:t>
      </w:r>
    </w:p>
    <w:p w:rsidR="00A05C60" w:rsidRDefault="00A05C60" w:rsidP="00E60D28">
      <w:pPr>
        <w:pStyle w:val="Heading6"/>
        <w:rPr>
          <w:b w:val="0"/>
          <w:bCs w:val="0"/>
        </w:rPr>
      </w:pPr>
      <w:r>
        <w:rPr>
          <w:b w:val="0"/>
          <w:bCs w:val="0"/>
        </w:rPr>
        <w:t>An internet application and infrastructure developer serving Fortune 1000 clients such as Bank of America (Fleet Bank), Bayer, Pfizer, Travelers Insurance, General Dynamics, Computer Sciences Corporation, United States Navy, and the State of Connecticut, Workers Compensation Department.</w:t>
      </w:r>
    </w:p>
    <w:p w:rsidR="00A05C60" w:rsidRDefault="00A05C60" w:rsidP="00E60D28">
      <w:pPr>
        <w:rPr>
          <w:sz w:val="8"/>
          <w:szCs w:val="8"/>
        </w:rPr>
      </w:pPr>
    </w:p>
    <w:p w:rsidR="00A05C60" w:rsidRDefault="00A05C60" w:rsidP="00E60D28">
      <w:pPr>
        <w:pStyle w:val="Heading6"/>
      </w:pPr>
      <w:r>
        <w:t xml:space="preserve">Founder, Chief Executive Officer, and President </w:t>
      </w:r>
    </w:p>
    <w:p w:rsidR="00A05C60" w:rsidRDefault="00A05C60" w:rsidP="00E60D28">
      <w:pPr>
        <w:tabs>
          <w:tab w:val="left" w:pos="360"/>
          <w:tab w:val="left" w:pos="720"/>
          <w:tab w:val="left" w:pos="3600"/>
          <w:tab w:val="left" w:pos="3960"/>
          <w:tab w:val="left" w:pos="6480"/>
          <w:tab w:val="left" w:pos="6840"/>
        </w:tabs>
        <w:ind w:left="216"/>
        <w:rPr>
          <w:sz w:val="8"/>
          <w:szCs w:val="8"/>
        </w:rPr>
      </w:pPr>
    </w:p>
    <w:p w:rsidR="00A05C60" w:rsidRDefault="00A05C60" w:rsidP="00E60D28">
      <w:pPr>
        <w:numPr>
          <w:ilvl w:val="0"/>
          <w:numId w:val="6"/>
        </w:numPr>
        <w:tabs>
          <w:tab w:val="left" w:pos="360"/>
          <w:tab w:val="left" w:pos="720"/>
          <w:tab w:val="left" w:pos="3600"/>
          <w:tab w:val="left" w:pos="3960"/>
          <w:tab w:val="left" w:pos="6480"/>
          <w:tab w:val="left" w:pos="6840"/>
        </w:tabs>
        <w:rPr>
          <w:sz w:val="22"/>
          <w:szCs w:val="22"/>
        </w:rPr>
      </w:pPr>
      <w:r>
        <w:rPr>
          <w:sz w:val="22"/>
          <w:szCs w:val="22"/>
        </w:rPr>
        <w:t>Boosted Fleet Bank’s 50,000-customer online banking application performance 30%, optimizing</w:t>
      </w:r>
    </w:p>
    <w:p w:rsidR="00A05C60" w:rsidRPr="00E60D28" w:rsidRDefault="00A05C60" w:rsidP="00E60D28">
      <w:pPr>
        <w:tabs>
          <w:tab w:val="left" w:pos="360"/>
          <w:tab w:val="left" w:pos="720"/>
          <w:tab w:val="left" w:pos="3600"/>
          <w:tab w:val="left" w:pos="3960"/>
          <w:tab w:val="left" w:pos="6480"/>
          <w:tab w:val="left" w:pos="6840"/>
        </w:tabs>
        <w:ind w:left="72"/>
        <w:rPr>
          <w:sz w:val="22"/>
          <w:szCs w:val="22"/>
        </w:rPr>
      </w:pPr>
      <w:r>
        <w:rPr>
          <w:sz w:val="22"/>
          <w:szCs w:val="22"/>
        </w:rPr>
        <w:t>application code and database access within three months.</w:t>
      </w:r>
    </w:p>
    <w:p w:rsidR="00A05C60" w:rsidRDefault="00A05C60">
      <w:pPr>
        <w:numPr>
          <w:ilvl w:val="0"/>
          <w:numId w:val="6"/>
        </w:numPr>
        <w:tabs>
          <w:tab w:val="left" w:pos="360"/>
          <w:tab w:val="left" w:pos="720"/>
          <w:tab w:val="left" w:pos="3600"/>
          <w:tab w:val="left" w:pos="3960"/>
          <w:tab w:val="left" w:pos="6480"/>
          <w:tab w:val="left" w:pos="6840"/>
        </w:tabs>
        <w:rPr>
          <w:sz w:val="22"/>
          <w:szCs w:val="22"/>
        </w:rPr>
      </w:pPr>
      <w:r>
        <w:rPr>
          <w:sz w:val="22"/>
          <w:szCs w:val="22"/>
        </w:rPr>
        <w:t xml:space="preserve">Sold </w:t>
      </w:r>
      <w:proofErr w:type="spellStart"/>
      <w:r>
        <w:rPr>
          <w:sz w:val="22"/>
          <w:szCs w:val="22"/>
        </w:rPr>
        <w:t>Loredata</w:t>
      </w:r>
      <w:proofErr w:type="spellEnd"/>
      <w:r>
        <w:rPr>
          <w:sz w:val="22"/>
          <w:szCs w:val="22"/>
        </w:rPr>
        <w:t xml:space="preserve"> to </w:t>
      </w:r>
      <w:proofErr w:type="spellStart"/>
      <w:r>
        <w:rPr>
          <w:sz w:val="22"/>
          <w:szCs w:val="22"/>
        </w:rPr>
        <w:t>Perficient</w:t>
      </w:r>
      <w:proofErr w:type="spellEnd"/>
      <w:r>
        <w:rPr>
          <w:sz w:val="22"/>
          <w:szCs w:val="22"/>
        </w:rPr>
        <w:t xml:space="preserve"> (NASDAQ:  PRFT) for $3.3 million in 2000</w:t>
      </w:r>
    </w:p>
    <w:p w:rsidR="00A05C60" w:rsidRDefault="00A05C60" w:rsidP="00816591">
      <w:pPr>
        <w:numPr>
          <w:ilvl w:val="0"/>
          <w:numId w:val="6"/>
        </w:numPr>
        <w:tabs>
          <w:tab w:val="left" w:pos="360"/>
          <w:tab w:val="left" w:pos="720"/>
          <w:tab w:val="left" w:pos="3600"/>
          <w:tab w:val="left" w:pos="3960"/>
          <w:tab w:val="left" w:pos="6480"/>
          <w:tab w:val="left" w:pos="6840"/>
        </w:tabs>
        <w:rPr>
          <w:sz w:val="22"/>
          <w:szCs w:val="22"/>
        </w:rPr>
      </w:pPr>
      <w:r>
        <w:rPr>
          <w:sz w:val="22"/>
          <w:szCs w:val="22"/>
        </w:rPr>
        <w:t>Grew revenue from $0 to $2 million and consultants from one to thirty while profitable from day one.</w:t>
      </w:r>
    </w:p>
    <w:p w:rsidR="00A05C60" w:rsidRPr="00816591" w:rsidRDefault="00A05C60" w:rsidP="00816591">
      <w:pPr>
        <w:numPr>
          <w:ilvl w:val="0"/>
          <w:numId w:val="6"/>
        </w:numPr>
        <w:tabs>
          <w:tab w:val="left" w:pos="360"/>
          <w:tab w:val="left" w:pos="720"/>
          <w:tab w:val="left" w:pos="3600"/>
          <w:tab w:val="left" w:pos="3960"/>
          <w:tab w:val="left" w:pos="6480"/>
          <w:tab w:val="left" w:pos="6840"/>
        </w:tabs>
        <w:rPr>
          <w:sz w:val="22"/>
          <w:szCs w:val="22"/>
        </w:rPr>
      </w:pPr>
      <w:r>
        <w:rPr>
          <w:sz w:val="22"/>
          <w:szCs w:val="22"/>
        </w:rPr>
        <w:t>Technical Project Management and performance tuning of a Sybase/</w:t>
      </w:r>
      <w:proofErr w:type="spellStart"/>
      <w:r>
        <w:rPr>
          <w:sz w:val="22"/>
          <w:szCs w:val="22"/>
        </w:rPr>
        <w:t>Powerbuilder</w:t>
      </w:r>
      <w:proofErr w:type="spellEnd"/>
      <w:r>
        <w:rPr>
          <w:sz w:val="22"/>
          <w:szCs w:val="22"/>
        </w:rPr>
        <w:t xml:space="preserve"> application for Workers Compensation.</w:t>
      </w:r>
    </w:p>
    <w:p w:rsidR="00A05C60" w:rsidRDefault="00A05C60" w:rsidP="00F96B31">
      <w:pPr>
        <w:tabs>
          <w:tab w:val="left" w:pos="720"/>
        </w:tabs>
        <w:rPr>
          <w:sz w:val="22"/>
          <w:szCs w:val="22"/>
        </w:rPr>
      </w:pPr>
    </w:p>
    <w:p w:rsidR="00A05C60" w:rsidRDefault="00A05C60">
      <w:pPr>
        <w:tabs>
          <w:tab w:val="right" w:pos="9360"/>
        </w:tabs>
        <w:rPr>
          <w:sz w:val="22"/>
          <w:szCs w:val="22"/>
        </w:rPr>
      </w:pPr>
      <w:r>
        <w:rPr>
          <w:sz w:val="22"/>
          <w:szCs w:val="22"/>
        </w:rPr>
        <w:t>BANK OF AMERICA CORPORATION, Providence, Rhode Island</w:t>
      </w:r>
      <w:r>
        <w:rPr>
          <w:sz w:val="22"/>
          <w:szCs w:val="22"/>
        </w:rPr>
        <w:tab/>
        <w:t>1995 – 1997</w:t>
      </w:r>
    </w:p>
    <w:p w:rsidR="00A05C60" w:rsidRDefault="00A05C60">
      <w:pPr>
        <w:pStyle w:val="Heading6"/>
        <w:rPr>
          <w:b w:val="0"/>
          <w:bCs w:val="0"/>
        </w:rPr>
      </w:pPr>
      <w:r>
        <w:rPr>
          <w:b w:val="0"/>
          <w:bCs w:val="0"/>
        </w:rPr>
        <w:t>One of the world’s largest financial institutions serving 82% of the U.S. population, 99% of the U.S. Fortune 500, and 80% of the Global Fortune 500 clients operating in 175 countries.</w:t>
      </w:r>
    </w:p>
    <w:p w:rsidR="00A05C60" w:rsidRDefault="00A05C60">
      <w:pPr>
        <w:rPr>
          <w:sz w:val="8"/>
          <w:szCs w:val="8"/>
        </w:rPr>
      </w:pPr>
    </w:p>
    <w:p w:rsidR="00A05C60" w:rsidRDefault="00A05C60">
      <w:pPr>
        <w:pStyle w:val="Heading6"/>
      </w:pPr>
      <w:r>
        <w:t xml:space="preserve">Assistant Vice President, Internet Development Manager, Fleet Services Corporation </w:t>
      </w:r>
    </w:p>
    <w:p w:rsidR="00A05C60" w:rsidRDefault="00A05C60">
      <w:pPr>
        <w:tabs>
          <w:tab w:val="right" w:pos="8820"/>
        </w:tabs>
        <w:rPr>
          <w:sz w:val="8"/>
          <w:szCs w:val="8"/>
        </w:rPr>
      </w:pPr>
    </w:p>
    <w:p w:rsidR="00A05C60" w:rsidRDefault="00A05C60">
      <w:pPr>
        <w:numPr>
          <w:ilvl w:val="0"/>
          <w:numId w:val="6"/>
        </w:numPr>
        <w:tabs>
          <w:tab w:val="left" w:pos="360"/>
          <w:tab w:val="left" w:pos="720"/>
          <w:tab w:val="left" w:pos="3600"/>
          <w:tab w:val="left" w:pos="3960"/>
          <w:tab w:val="left" w:pos="6480"/>
          <w:tab w:val="left" w:pos="6840"/>
        </w:tabs>
        <w:rPr>
          <w:sz w:val="22"/>
          <w:szCs w:val="22"/>
        </w:rPr>
      </w:pPr>
      <w:r>
        <w:rPr>
          <w:sz w:val="22"/>
          <w:szCs w:val="22"/>
        </w:rPr>
        <w:t>Hired, mentored, and reviewed six programmers, allocating a $1 million budget.</w:t>
      </w:r>
    </w:p>
    <w:p w:rsidR="00A05C60" w:rsidRDefault="00A05C60">
      <w:pPr>
        <w:numPr>
          <w:ilvl w:val="0"/>
          <w:numId w:val="6"/>
        </w:numPr>
        <w:tabs>
          <w:tab w:val="left" w:pos="360"/>
          <w:tab w:val="left" w:pos="720"/>
          <w:tab w:val="left" w:pos="3600"/>
          <w:tab w:val="left" w:pos="3960"/>
          <w:tab w:val="left" w:pos="6480"/>
          <w:tab w:val="left" w:pos="6840"/>
        </w:tabs>
        <w:rPr>
          <w:sz w:val="22"/>
          <w:szCs w:val="22"/>
        </w:rPr>
      </w:pPr>
      <w:r>
        <w:rPr>
          <w:sz w:val="22"/>
          <w:szCs w:val="22"/>
        </w:rPr>
        <w:t>Project manager of the $3 million development of Fleet Bank’s first online banking application delivered ahead of schedule and within budget.</w:t>
      </w:r>
    </w:p>
    <w:p w:rsidR="00A05C60" w:rsidRDefault="00A05C60">
      <w:pPr>
        <w:numPr>
          <w:ilvl w:val="0"/>
          <w:numId w:val="6"/>
        </w:numPr>
        <w:tabs>
          <w:tab w:val="left" w:pos="360"/>
          <w:tab w:val="left" w:pos="720"/>
          <w:tab w:val="left" w:pos="3600"/>
          <w:tab w:val="left" w:pos="3960"/>
          <w:tab w:val="left" w:pos="6480"/>
          <w:tab w:val="left" w:pos="6840"/>
        </w:tabs>
        <w:rPr>
          <w:sz w:val="22"/>
          <w:szCs w:val="22"/>
        </w:rPr>
      </w:pPr>
      <w:r>
        <w:rPr>
          <w:sz w:val="22"/>
          <w:szCs w:val="22"/>
        </w:rPr>
        <w:t xml:space="preserve">Technical project manager for the </w:t>
      </w:r>
      <w:proofErr w:type="spellStart"/>
      <w:r>
        <w:rPr>
          <w:sz w:val="22"/>
          <w:szCs w:val="22"/>
        </w:rPr>
        <w:t>Peoplesoft</w:t>
      </w:r>
      <w:proofErr w:type="spellEnd"/>
      <w:r>
        <w:rPr>
          <w:sz w:val="22"/>
          <w:szCs w:val="22"/>
        </w:rPr>
        <w:t xml:space="preserve"> Human Resources implementation.</w:t>
      </w:r>
    </w:p>
    <w:p w:rsidR="00A05C60" w:rsidRPr="005C3D86" w:rsidRDefault="00A05C60" w:rsidP="005C3D86">
      <w:pPr>
        <w:tabs>
          <w:tab w:val="left" w:pos="360"/>
          <w:tab w:val="left" w:pos="720"/>
          <w:tab w:val="left" w:pos="3600"/>
          <w:tab w:val="left" w:pos="3960"/>
          <w:tab w:val="left" w:pos="6480"/>
          <w:tab w:val="left" w:pos="6840"/>
        </w:tabs>
        <w:rPr>
          <w:spacing w:val="-4"/>
          <w:sz w:val="22"/>
          <w:szCs w:val="22"/>
        </w:rPr>
      </w:pPr>
    </w:p>
    <w:p w:rsidR="00A05C60" w:rsidRDefault="00A05C60">
      <w:pPr>
        <w:tabs>
          <w:tab w:val="right" w:pos="9360"/>
        </w:tabs>
        <w:rPr>
          <w:sz w:val="22"/>
          <w:szCs w:val="22"/>
        </w:rPr>
      </w:pPr>
      <w:r>
        <w:rPr>
          <w:sz w:val="22"/>
          <w:szCs w:val="22"/>
        </w:rPr>
        <w:t>GTECH CORPORATION, Providence, Rhode Island</w:t>
      </w:r>
      <w:r>
        <w:rPr>
          <w:sz w:val="22"/>
          <w:szCs w:val="22"/>
        </w:rPr>
        <w:tab/>
        <w:t>1992 – 1995</w:t>
      </w:r>
    </w:p>
    <w:p w:rsidR="00A05C60" w:rsidRDefault="00A05C60">
      <w:pPr>
        <w:pStyle w:val="Heading6"/>
        <w:rPr>
          <w:b w:val="0"/>
          <w:bCs w:val="0"/>
        </w:rPr>
      </w:pPr>
      <w:r>
        <w:rPr>
          <w:b w:val="0"/>
          <w:bCs w:val="0"/>
        </w:rPr>
        <w:t xml:space="preserve">A leading gaming technology and services provider with technology centers in India, Canada, Poland, and the United States.  Acquired by </w:t>
      </w:r>
      <w:proofErr w:type="spellStart"/>
      <w:r>
        <w:rPr>
          <w:b w:val="0"/>
          <w:bCs w:val="0"/>
        </w:rPr>
        <w:t>Lottomatica</w:t>
      </w:r>
      <w:proofErr w:type="spellEnd"/>
      <w:r>
        <w:rPr>
          <w:b w:val="0"/>
          <w:bCs w:val="0"/>
        </w:rPr>
        <w:t xml:space="preserve">, </w:t>
      </w:r>
      <w:proofErr w:type="spellStart"/>
      <w:r>
        <w:rPr>
          <w:b w:val="0"/>
          <w:bCs w:val="0"/>
        </w:rPr>
        <w:t>S.p.A</w:t>
      </w:r>
      <w:proofErr w:type="spellEnd"/>
      <w:r>
        <w:rPr>
          <w:b w:val="0"/>
          <w:bCs w:val="0"/>
        </w:rPr>
        <w:t>. in 2006.</w:t>
      </w:r>
    </w:p>
    <w:p w:rsidR="00A05C60" w:rsidRDefault="00A05C60">
      <w:pPr>
        <w:rPr>
          <w:sz w:val="8"/>
          <w:szCs w:val="8"/>
        </w:rPr>
      </w:pPr>
    </w:p>
    <w:p w:rsidR="00A05C60" w:rsidRDefault="00A05C60">
      <w:pPr>
        <w:pStyle w:val="Heading6"/>
      </w:pPr>
      <w:r>
        <w:t>Principal Engineer and Section Manager, Information Products Group</w:t>
      </w:r>
    </w:p>
    <w:p w:rsidR="00A05C60" w:rsidRDefault="00A05C60">
      <w:pPr>
        <w:tabs>
          <w:tab w:val="right" w:pos="8820"/>
        </w:tabs>
        <w:rPr>
          <w:sz w:val="8"/>
          <w:szCs w:val="8"/>
        </w:rPr>
      </w:pPr>
    </w:p>
    <w:p w:rsidR="00A05C60" w:rsidRDefault="00A05C60">
      <w:pPr>
        <w:numPr>
          <w:ilvl w:val="0"/>
          <w:numId w:val="6"/>
        </w:numPr>
        <w:tabs>
          <w:tab w:val="left" w:pos="360"/>
          <w:tab w:val="left" w:pos="720"/>
          <w:tab w:val="left" w:pos="3600"/>
          <w:tab w:val="left" w:pos="3960"/>
          <w:tab w:val="left" w:pos="6480"/>
          <w:tab w:val="left" w:pos="6840"/>
        </w:tabs>
        <w:rPr>
          <w:sz w:val="22"/>
          <w:szCs w:val="22"/>
        </w:rPr>
      </w:pPr>
      <w:r>
        <w:rPr>
          <w:sz w:val="22"/>
          <w:szCs w:val="22"/>
        </w:rPr>
        <w:t xml:space="preserve">Led six worldwide state lottery consulting engagements, overseeing a $2.5 million development </w:t>
      </w:r>
    </w:p>
    <w:p w:rsidR="00A05C60" w:rsidRDefault="00A05C60">
      <w:pPr>
        <w:tabs>
          <w:tab w:val="left" w:pos="360"/>
          <w:tab w:val="left" w:pos="720"/>
          <w:tab w:val="left" w:pos="3600"/>
          <w:tab w:val="left" w:pos="3960"/>
          <w:tab w:val="left" w:pos="6480"/>
          <w:tab w:val="left" w:pos="6840"/>
        </w:tabs>
        <w:ind w:left="72"/>
        <w:rPr>
          <w:sz w:val="22"/>
          <w:szCs w:val="22"/>
        </w:rPr>
      </w:pPr>
      <w:r>
        <w:rPr>
          <w:sz w:val="22"/>
          <w:szCs w:val="22"/>
        </w:rPr>
        <w:t>budget, 25 data centers, 10 consultants, and 15 software engineers.</w:t>
      </w:r>
    </w:p>
    <w:p w:rsidR="00A05C60" w:rsidRDefault="00A05C60">
      <w:pPr>
        <w:tabs>
          <w:tab w:val="left" w:pos="360"/>
          <w:tab w:val="left" w:pos="720"/>
          <w:tab w:val="left" w:pos="3600"/>
          <w:tab w:val="left" w:pos="3960"/>
          <w:tab w:val="left" w:pos="6480"/>
          <w:tab w:val="left" w:pos="6840"/>
        </w:tabs>
        <w:ind w:left="72"/>
        <w:rPr>
          <w:sz w:val="22"/>
          <w:szCs w:val="22"/>
        </w:rPr>
      </w:pPr>
    </w:p>
    <w:p w:rsidR="00A05C60" w:rsidRDefault="00A05C60">
      <w:pPr>
        <w:tabs>
          <w:tab w:val="left" w:pos="360"/>
          <w:tab w:val="left" w:pos="720"/>
          <w:tab w:val="left" w:pos="3600"/>
          <w:tab w:val="left" w:pos="3960"/>
          <w:tab w:val="left" w:pos="6480"/>
          <w:tab w:val="left" w:pos="6840"/>
        </w:tabs>
        <w:jc w:val="both"/>
        <w:rPr>
          <w:b/>
          <w:bCs/>
          <w:i/>
          <w:iCs/>
          <w:sz w:val="22"/>
          <w:szCs w:val="22"/>
        </w:rPr>
      </w:pPr>
      <w:r>
        <w:rPr>
          <w:b/>
          <w:bCs/>
          <w:i/>
          <w:iCs/>
          <w:sz w:val="22"/>
          <w:szCs w:val="22"/>
        </w:rPr>
        <w:t>Additional professional experience includes project management at General Electric Aerospace (Ocean and Radar Systems Division) and General Dynamics (Electric Boat Division).</w:t>
      </w:r>
    </w:p>
    <w:p w:rsidR="00A05C60" w:rsidRDefault="00A05C60">
      <w:pPr>
        <w:tabs>
          <w:tab w:val="left" w:pos="360"/>
          <w:tab w:val="left" w:pos="720"/>
          <w:tab w:val="left" w:pos="3600"/>
          <w:tab w:val="left" w:pos="3960"/>
          <w:tab w:val="left" w:pos="6480"/>
          <w:tab w:val="left" w:pos="6840"/>
        </w:tabs>
        <w:ind w:left="72"/>
        <w:jc w:val="both"/>
        <w:rPr>
          <w:spacing w:val="-4"/>
          <w:sz w:val="22"/>
          <w:szCs w:val="22"/>
        </w:rPr>
      </w:pPr>
    </w:p>
    <w:p w:rsidR="00A05C60" w:rsidRDefault="00A05C60">
      <w:pPr>
        <w:jc w:val="center"/>
        <w:rPr>
          <w:b/>
          <w:bCs/>
          <w:spacing w:val="30"/>
          <w:sz w:val="22"/>
          <w:szCs w:val="22"/>
          <w:u w:val="single"/>
        </w:rPr>
      </w:pPr>
      <w:r>
        <w:rPr>
          <w:b/>
          <w:bCs/>
          <w:spacing w:val="30"/>
          <w:sz w:val="28"/>
          <w:szCs w:val="28"/>
          <w:u w:val="single"/>
        </w:rPr>
        <w:t>R</w:t>
      </w:r>
      <w:r>
        <w:rPr>
          <w:b/>
          <w:bCs/>
          <w:spacing w:val="30"/>
          <w:sz w:val="22"/>
          <w:szCs w:val="22"/>
          <w:u w:val="single"/>
        </w:rPr>
        <w:t>ECOGNITION</w:t>
      </w:r>
    </w:p>
    <w:p w:rsidR="00A05C60" w:rsidRDefault="00A05C60">
      <w:pPr>
        <w:rPr>
          <w:sz w:val="22"/>
          <w:szCs w:val="22"/>
        </w:rPr>
      </w:pPr>
    </w:p>
    <w:p w:rsidR="00A05C60" w:rsidRDefault="00A05C60">
      <w:pPr>
        <w:tabs>
          <w:tab w:val="left" w:pos="360"/>
          <w:tab w:val="left" w:pos="720"/>
          <w:tab w:val="left" w:pos="3600"/>
          <w:tab w:val="left" w:pos="3960"/>
          <w:tab w:val="left" w:pos="6480"/>
          <w:tab w:val="left" w:pos="6840"/>
        </w:tabs>
        <w:rPr>
          <w:sz w:val="22"/>
          <w:szCs w:val="22"/>
        </w:rPr>
      </w:pPr>
      <w:r>
        <w:rPr>
          <w:sz w:val="22"/>
          <w:szCs w:val="22"/>
        </w:rPr>
        <w:t>HARTFORD BUSINESS JOURNAL, Hartford, Connecticut</w:t>
      </w:r>
    </w:p>
    <w:p w:rsidR="00A05C60" w:rsidRDefault="00A05C60">
      <w:pPr>
        <w:tabs>
          <w:tab w:val="left" w:pos="360"/>
          <w:tab w:val="left" w:pos="720"/>
          <w:tab w:val="left" w:pos="3600"/>
          <w:tab w:val="left" w:pos="3960"/>
          <w:tab w:val="left" w:pos="6480"/>
          <w:tab w:val="left" w:pos="6840"/>
        </w:tabs>
        <w:jc w:val="both"/>
        <w:rPr>
          <w:sz w:val="22"/>
          <w:szCs w:val="22"/>
        </w:rPr>
      </w:pPr>
      <w:r>
        <w:rPr>
          <w:b/>
          <w:bCs/>
          <w:i/>
          <w:iCs/>
          <w:sz w:val="22"/>
          <w:szCs w:val="22"/>
        </w:rPr>
        <w:t xml:space="preserve">Forty Under Forty Award, Business and Community Leadership, </w:t>
      </w:r>
      <w:r>
        <w:rPr>
          <w:sz w:val="22"/>
          <w:szCs w:val="22"/>
        </w:rPr>
        <w:t>2002</w:t>
      </w:r>
    </w:p>
    <w:p w:rsidR="00A05C60" w:rsidRDefault="00A05C60">
      <w:pPr>
        <w:tabs>
          <w:tab w:val="left" w:pos="360"/>
          <w:tab w:val="left" w:pos="720"/>
          <w:tab w:val="left" w:pos="3600"/>
          <w:tab w:val="left" w:pos="3960"/>
          <w:tab w:val="left" w:pos="6480"/>
          <w:tab w:val="left" w:pos="6840"/>
        </w:tabs>
        <w:rPr>
          <w:sz w:val="22"/>
          <w:szCs w:val="22"/>
        </w:rPr>
      </w:pPr>
    </w:p>
    <w:p w:rsidR="00A05C60" w:rsidRDefault="00A05C60">
      <w:pPr>
        <w:tabs>
          <w:tab w:val="left" w:pos="360"/>
          <w:tab w:val="left" w:pos="720"/>
          <w:tab w:val="left" w:pos="3600"/>
          <w:tab w:val="left" w:pos="3960"/>
          <w:tab w:val="left" w:pos="6480"/>
          <w:tab w:val="left" w:pos="6840"/>
        </w:tabs>
        <w:rPr>
          <w:sz w:val="22"/>
          <w:szCs w:val="22"/>
        </w:rPr>
      </w:pPr>
      <w:r>
        <w:rPr>
          <w:sz w:val="22"/>
          <w:szCs w:val="22"/>
        </w:rPr>
        <w:t>GENERAL ELECTRIC COMPANY, New London, Connecticut and Syracuse, New York</w:t>
      </w:r>
    </w:p>
    <w:p w:rsidR="00A05C60" w:rsidRDefault="00A05C60">
      <w:pPr>
        <w:tabs>
          <w:tab w:val="left" w:pos="360"/>
          <w:tab w:val="left" w:pos="720"/>
          <w:tab w:val="left" w:pos="3600"/>
          <w:tab w:val="left" w:pos="3960"/>
          <w:tab w:val="left" w:pos="6480"/>
          <w:tab w:val="left" w:pos="6840"/>
        </w:tabs>
        <w:jc w:val="both"/>
        <w:rPr>
          <w:b/>
          <w:bCs/>
          <w:i/>
          <w:iCs/>
          <w:sz w:val="22"/>
          <w:szCs w:val="22"/>
        </w:rPr>
      </w:pPr>
      <w:r>
        <w:rPr>
          <w:b/>
          <w:bCs/>
          <w:i/>
          <w:iCs/>
          <w:sz w:val="22"/>
          <w:szCs w:val="22"/>
        </w:rPr>
        <w:t xml:space="preserve">General Managers Award, Ocean and Radar Systems Division, Guide SIM/STIM Program from </w:t>
      </w:r>
    </w:p>
    <w:p w:rsidR="00A05C60" w:rsidRDefault="00A05C60" w:rsidP="00F96B31">
      <w:pPr>
        <w:tabs>
          <w:tab w:val="left" w:pos="360"/>
          <w:tab w:val="left" w:pos="720"/>
          <w:tab w:val="left" w:pos="3600"/>
          <w:tab w:val="left" w:pos="3960"/>
          <w:tab w:val="left" w:pos="6480"/>
          <w:tab w:val="left" w:pos="6840"/>
        </w:tabs>
        <w:jc w:val="both"/>
      </w:pPr>
      <w:r>
        <w:t xml:space="preserve">     $250,000 Deficit to $500,000 Profit, 1990</w:t>
      </w:r>
    </w:p>
    <w:p w:rsidR="00A05C60" w:rsidRPr="005C3D86" w:rsidRDefault="00A05C60" w:rsidP="005C3D86">
      <w:pPr>
        <w:tabs>
          <w:tab w:val="left" w:pos="360"/>
          <w:tab w:val="left" w:pos="720"/>
          <w:tab w:val="left" w:pos="3600"/>
          <w:tab w:val="left" w:pos="3960"/>
          <w:tab w:val="left" w:pos="6480"/>
          <w:tab w:val="left" w:pos="6840"/>
        </w:tabs>
        <w:rPr>
          <w:sz w:val="22"/>
          <w:szCs w:val="22"/>
        </w:rPr>
      </w:pPr>
    </w:p>
    <w:p w:rsidR="00A05C60" w:rsidRDefault="00A05C60">
      <w:pPr>
        <w:pStyle w:val="Title"/>
        <w:tabs>
          <w:tab w:val="right" w:pos="9360"/>
        </w:tabs>
        <w:jc w:val="left"/>
        <w:rPr>
          <w:rFonts w:ascii="Times New Roman" w:hAnsi="Times New Roman" w:cs="Times New Roman"/>
          <w:spacing w:val="0"/>
          <w:sz w:val="24"/>
          <w:szCs w:val="24"/>
        </w:rPr>
      </w:pPr>
      <w:r>
        <w:rPr>
          <w:rFonts w:ascii="Times New Roman" w:hAnsi="Times New Roman" w:cs="Times New Roman"/>
          <w:spacing w:val="0"/>
          <w:sz w:val="24"/>
          <w:szCs w:val="24"/>
        </w:rPr>
        <w:lastRenderedPageBreak/>
        <w:t>JOHN T. GILLESPIE MBA, PMP, CSM</w:t>
      </w:r>
      <w:r>
        <w:rPr>
          <w:rFonts w:ascii="Times New Roman" w:hAnsi="Times New Roman" w:cs="Times New Roman"/>
          <w:spacing w:val="0"/>
          <w:sz w:val="24"/>
          <w:szCs w:val="24"/>
        </w:rPr>
        <w:tab/>
        <w:t>Page Four</w:t>
      </w:r>
    </w:p>
    <w:p w:rsidR="00A05C60" w:rsidRDefault="00A05C60">
      <w:pPr>
        <w:pStyle w:val="Title"/>
        <w:jc w:val="left"/>
        <w:rPr>
          <w:rFonts w:ascii="Times New Roman" w:hAnsi="Times New Roman" w:cs="Times New Roman"/>
          <w:b w:val="0"/>
          <w:bCs w:val="0"/>
          <w:spacing w:val="0"/>
          <w:sz w:val="8"/>
          <w:szCs w:val="8"/>
        </w:rPr>
      </w:pPr>
    </w:p>
    <w:p w:rsidR="00A05C60" w:rsidRDefault="00A05C60">
      <w:pPr>
        <w:pStyle w:val="Title"/>
        <w:pBdr>
          <w:top w:val="thinThickLargeGap" w:sz="18" w:space="1" w:color="auto"/>
        </w:pBdr>
        <w:jc w:val="left"/>
        <w:rPr>
          <w:rFonts w:ascii="Times New Roman" w:hAnsi="Times New Roman" w:cs="Times New Roman"/>
          <w:b w:val="0"/>
          <w:bCs w:val="0"/>
          <w:spacing w:val="0"/>
          <w:sz w:val="22"/>
          <w:szCs w:val="22"/>
        </w:rPr>
      </w:pPr>
    </w:p>
    <w:p w:rsidR="00A05C60" w:rsidRDefault="00A05C60">
      <w:pPr>
        <w:tabs>
          <w:tab w:val="left" w:pos="360"/>
          <w:tab w:val="left" w:pos="720"/>
          <w:tab w:val="left" w:pos="3600"/>
          <w:tab w:val="left" w:pos="3960"/>
          <w:tab w:val="left" w:pos="6480"/>
          <w:tab w:val="left" w:pos="6840"/>
        </w:tabs>
        <w:rPr>
          <w:sz w:val="22"/>
          <w:szCs w:val="22"/>
        </w:rPr>
      </w:pPr>
    </w:p>
    <w:p w:rsidR="00A05C60" w:rsidRPr="00AC2ED5" w:rsidRDefault="00A05C60" w:rsidP="00AC3351">
      <w:pPr>
        <w:jc w:val="center"/>
        <w:rPr>
          <w:b/>
          <w:bCs/>
          <w:spacing w:val="30"/>
          <w:sz w:val="22"/>
          <w:szCs w:val="22"/>
          <w:u w:val="single"/>
        </w:rPr>
      </w:pPr>
      <w:r>
        <w:rPr>
          <w:b/>
          <w:bCs/>
          <w:spacing w:val="30"/>
          <w:sz w:val="28"/>
          <w:szCs w:val="28"/>
          <w:u w:val="single"/>
        </w:rPr>
        <w:t>A</w:t>
      </w:r>
      <w:r>
        <w:rPr>
          <w:b/>
          <w:bCs/>
          <w:spacing w:val="30"/>
          <w:sz w:val="22"/>
          <w:szCs w:val="22"/>
          <w:u w:val="single"/>
        </w:rPr>
        <w:t>DDITIONAL</w:t>
      </w:r>
      <w:r>
        <w:rPr>
          <w:b/>
          <w:bCs/>
          <w:spacing w:val="30"/>
          <w:sz w:val="28"/>
          <w:szCs w:val="28"/>
          <w:u w:val="single"/>
        </w:rPr>
        <w:t>E</w:t>
      </w:r>
      <w:r>
        <w:rPr>
          <w:b/>
          <w:bCs/>
          <w:spacing w:val="30"/>
          <w:sz w:val="22"/>
          <w:szCs w:val="22"/>
          <w:u w:val="single"/>
        </w:rPr>
        <w:t>XPERIENCE</w:t>
      </w:r>
    </w:p>
    <w:p w:rsidR="00A05C60" w:rsidRDefault="00A05C60" w:rsidP="00AC3351">
      <w:pPr>
        <w:tabs>
          <w:tab w:val="left" w:pos="360"/>
          <w:tab w:val="left" w:pos="720"/>
          <w:tab w:val="left" w:pos="3600"/>
          <w:tab w:val="left" w:pos="3960"/>
          <w:tab w:val="left" w:pos="6480"/>
          <w:tab w:val="left" w:pos="6840"/>
        </w:tabs>
        <w:rPr>
          <w:sz w:val="22"/>
          <w:szCs w:val="22"/>
        </w:rPr>
      </w:pPr>
    </w:p>
    <w:p w:rsidR="00A05C60" w:rsidRDefault="00A05C60" w:rsidP="00AC3351">
      <w:pPr>
        <w:tabs>
          <w:tab w:val="left" w:pos="360"/>
          <w:tab w:val="left" w:pos="720"/>
          <w:tab w:val="left" w:pos="3600"/>
          <w:tab w:val="left" w:pos="3960"/>
          <w:tab w:val="left" w:pos="6480"/>
          <w:tab w:val="left" w:pos="6840"/>
        </w:tabs>
        <w:rPr>
          <w:sz w:val="22"/>
          <w:szCs w:val="22"/>
        </w:rPr>
      </w:pPr>
      <w:r>
        <w:rPr>
          <w:sz w:val="22"/>
          <w:szCs w:val="22"/>
        </w:rPr>
        <w:t>MOHEGAN COMMUNITY COLLEGE, Mohegan, Connecticut</w:t>
      </w:r>
    </w:p>
    <w:p w:rsidR="00A05C60" w:rsidRDefault="00A05C60" w:rsidP="00AC3351">
      <w:pPr>
        <w:tabs>
          <w:tab w:val="left" w:pos="360"/>
          <w:tab w:val="left" w:pos="720"/>
          <w:tab w:val="left" w:pos="3600"/>
          <w:tab w:val="left" w:pos="3960"/>
          <w:tab w:val="left" w:pos="6480"/>
          <w:tab w:val="left" w:pos="6840"/>
        </w:tabs>
        <w:rPr>
          <w:sz w:val="22"/>
          <w:szCs w:val="22"/>
        </w:rPr>
      </w:pPr>
      <w:r>
        <w:rPr>
          <w:b/>
          <w:bCs/>
          <w:i/>
          <w:iCs/>
          <w:sz w:val="22"/>
          <w:szCs w:val="22"/>
        </w:rPr>
        <w:t xml:space="preserve">Lecturer, Computer Science Department, </w:t>
      </w:r>
      <w:r>
        <w:rPr>
          <w:sz w:val="22"/>
          <w:szCs w:val="22"/>
        </w:rPr>
        <w:t>1988 – 1990</w:t>
      </w:r>
    </w:p>
    <w:p w:rsidR="00A05C60" w:rsidRDefault="00A05C60">
      <w:pPr>
        <w:jc w:val="center"/>
        <w:rPr>
          <w:b/>
          <w:bCs/>
          <w:spacing w:val="30"/>
          <w:sz w:val="28"/>
          <w:szCs w:val="28"/>
          <w:u w:val="single"/>
        </w:rPr>
      </w:pPr>
    </w:p>
    <w:p w:rsidR="00A05C60" w:rsidRDefault="00A05C60">
      <w:pPr>
        <w:jc w:val="center"/>
        <w:rPr>
          <w:b/>
          <w:bCs/>
          <w:spacing w:val="30"/>
          <w:sz w:val="22"/>
          <w:szCs w:val="22"/>
          <w:u w:val="single"/>
        </w:rPr>
      </w:pPr>
      <w:r>
        <w:rPr>
          <w:b/>
          <w:bCs/>
          <w:spacing w:val="30"/>
          <w:sz w:val="28"/>
          <w:szCs w:val="28"/>
          <w:u w:val="single"/>
        </w:rPr>
        <w:t>C</w:t>
      </w:r>
      <w:r>
        <w:rPr>
          <w:b/>
          <w:bCs/>
          <w:spacing w:val="30"/>
          <w:sz w:val="22"/>
          <w:szCs w:val="22"/>
          <w:u w:val="single"/>
        </w:rPr>
        <w:t>IVIC</w:t>
      </w:r>
      <w:r>
        <w:rPr>
          <w:b/>
          <w:bCs/>
          <w:spacing w:val="30"/>
          <w:sz w:val="28"/>
          <w:szCs w:val="28"/>
          <w:u w:val="single"/>
        </w:rPr>
        <w:t>S</w:t>
      </w:r>
      <w:r>
        <w:rPr>
          <w:b/>
          <w:bCs/>
          <w:spacing w:val="30"/>
          <w:sz w:val="22"/>
          <w:szCs w:val="22"/>
          <w:u w:val="single"/>
        </w:rPr>
        <w:t>ERVICE</w:t>
      </w:r>
    </w:p>
    <w:p w:rsidR="00A05C60" w:rsidRDefault="00A05C60">
      <w:pPr>
        <w:rPr>
          <w:sz w:val="22"/>
          <w:szCs w:val="22"/>
        </w:rPr>
      </w:pPr>
    </w:p>
    <w:p w:rsidR="00A05C60" w:rsidRDefault="00A05C60">
      <w:pPr>
        <w:tabs>
          <w:tab w:val="left" w:pos="360"/>
          <w:tab w:val="left" w:pos="720"/>
          <w:tab w:val="left" w:pos="3600"/>
          <w:tab w:val="left" w:pos="3960"/>
          <w:tab w:val="left" w:pos="6480"/>
          <w:tab w:val="left" w:pos="6840"/>
        </w:tabs>
        <w:rPr>
          <w:sz w:val="22"/>
          <w:szCs w:val="22"/>
          <w:highlight w:val="yellow"/>
        </w:rPr>
      </w:pPr>
      <w:r>
        <w:rPr>
          <w:sz w:val="22"/>
          <w:szCs w:val="22"/>
        </w:rPr>
        <w:t>MONTVILLE TOWN COUNCIL, Montville, Connecticut</w:t>
      </w:r>
    </w:p>
    <w:p w:rsidR="00A05C60" w:rsidRDefault="00A05C60">
      <w:pPr>
        <w:tabs>
          <w:tab w:val="left" w:pos="360"/>
          <w:tab w:val="left" w:pos="720"/>
          <w:tab w:val="left" w:pos="3600"/>
          <w:tab w:val="left" w:pos="3960"/>
          <w:tab w:val="left" w:pos="6480"/>
          <w:tab w:val="left" w:pos="6840"/>
        </w:tabs>
        <w:rPr>
          <w:b/>
          <w:bCs/>
          <w:i/>
          <w:iCs/>
          <w:sz w:val="22"/>
          <w:szCs w:val="22"/>
        </w:rPr>
      </w:pPr>
      <w:r>
        <w:rPr>
          <w:b/>
          <w:bCs/>
          <w:i/>
          <w:iCs/>
          <w:sz w:val="22"/>
          <w:szCs w:val="22"/>
        </w:rPr>
        <w:t>Town Councilor</w:t>
      </w:r>
    </w:p>
    <w:p w:rsidR="00A05C60" w:rsidRDefault="00A05C60">
      <w:pPr>
        <w:tabs>
          <w:tab w:val="left" w:pos="360"/>
          <w:tab w:val="left" w:pos="720"/>
          <w:tab w:val="left" w:pos="3600"/>
          <w:tab w:val="left" w:pos="3960"/>
          <w:tab w:val="left" w:pos="6480"/>
          <w:tab w:val="left" w:pos="6840"/>
        </w:tabs>
        <w:rPr>
          <w:sz w:val="22"/>
          <w:szCs w:val="22"/>
        </w:rPr>
      </w:pPr>
      <w:r>
        <w:rPr>
          <w:b/>
          <w:bCs/>
          <w:i/>
          <w:iCs/>
          <w:sz w:val="22"/>
          <w:szCs w:val="22"/>
        </w:rPr>
        <w:t xml:space="preserve">    ~   Chairman of Finance Committee, Apportion $53 Million Annual Budget, </w:t>
      </w:r>
      <w:r>
        <w:rPr>
          <w:sz w:val="22"/>
          <w:szCs w:val="22"/>
        </w:rPr>
        <w:t>2001 – 2005</w:t>
      </w:r>
    </w:p>
    <w:p w:rsidR="00A05C60" w:rsidRDefault="00A05C60">
      <w:pPr>
        <w:tabs>
          <w:tab w:val="left" w:pos="360"/>
          <w:tab w:val="left" w:pos="720"/>
          <w:tab w:val="left" w:pos="3600"/>
          <w:tab w:val="left" w:pos="3960"/>
          <w:tab w:val="left" w:pos="6480"/>
          <w:tab w:val="left" w:pos="6840"/>
        </w:tabs>
        <w:rPr>
          <w:sz w:val="22"/>
          <w:szCs w:val="22"/>
        </w:rPr>
      </w:pPr>
      <w:r>
        <w:rPr>
          <w:b/>
          <w:bCs/>
          <w:i/>
          <w:iCs/>
          <w:sz w:val="22"/>
          <w:szCs w:val="22"/>
        </w:rPr>
        <w:t xml:space="preserve">    ~   Chairman of Rules and Procedures Committee, </w:t>
      </w:r>
      <w:r>
        <w:rPr>
          <w:sz w:val="22"/>
          <w:szCs w:val="22"/>
        </w:rPr>
        <w:t>1999 – 2005</w:t>
      </w:r>
    </w:p>
    <w:p w:rsidR="00A05C60" w:rsidRDefault="00A05C60">
      <w:pPr>
        <w:tabs>
          <w:tab w:val="left" w:pos="360"/>
          <w:tab w:val="left" w:pos="720"/>
          <w:tab w:val="left" w:pos="3600"/>
          <w:tab w:val="left" w:pos="3960"/>
          <w:tab w:val="left" w:pos="6480"/>
          <w:tab w:val="left" w:pos="6840"/>
        </w:tabs>
        <w:rPr>
          <w:sz w:val="22"/>
          <w:szCs w:val="22"/>
        </w:rPr>
      </w:pPr>
    </w:p>
    <w:p w:rsidR="00A05C60" w:rsidRDefault="00A05C60">
      <w:pPr>
        <w:jc w:val="center"/>
        <w:rPr>
          <w:b/>
          <w:bCs/>
          <w:spacing w:val="30"/>
          <w:sz w:val="22"/>
          <w:szCs w:val="22"/>
          <w:u w:val="single"/>
        </w:rPr>
      </w:pPr>
      <w:r>
        <w:rPr>
          <w:b/>
          <w:bCs/>
          <w:spacing w:val="30"/>
          <w:sz w:val="28"/>
          <w:szCs w:val="28"/>
          <w:u w:val="single"/>
        </w:rPr>
        <w:t>D</w:t>
      </w:r>
      <w:r>
        <w:rPr>
          <w:b/>
          <w:bCs/>
          <w:spacing w:val="30"/>
          <w:sz w:val="22"/>
          <w:szCs w:val="22"/>
          <w:u w:val="single"/>
        </w:rPr>
        <w:t>ESIGNATIONS</w:t>
      </w:r>
    </w:p>
    <w:p w:rsidR="00A05C60" w:rsidRDefault="00A05C60">
      <w:pPr>
        <w:rPr>
          <w:sz w:val="22"/>
          <w:szCs w:val="22"/>
        </w:rPr>
      </w:pPr>
    </w:p>
    <w:p w:rsidR="00A05C60" w:rsidRPr="00955C6E" w:rsidRDefault="00A05C60">
      <w:pPr>
        <w:pStyle w:val="BodyText"/>
        <w:numPr>
          <w:ilvl w:val="0"/>
          <w:numId w:val="9"/>
        </w:numPr>
        <w:spacing w:after="60"/>
        <w:ind w:right="360"/>
        <w:rPr>
          <w:rFonts w:ascii="Times New Roman" w:hAnsi="Times New Roman" w:cs="Times New Roman"/>
          <w:sz w:val="22"/>
          <w:szCs w:val="22"/>
        </w:rPr>
      </w:pPr>
      <w:r>
        <w:rPr>
          <w:rFonts w:ascii="Times New Roman" w:hAnsi="Times New Roman" w:cs="Times New Roman"/>
          <w:b/>
          <w:bCs/>
          <w:i/>
          <w:iCs/>
          <w:sz w:val="22"/>
          <w:szCs w:val="22"/>
        </w:rPr>
        <w:t xml:space="preserve">Scrum Alliance – Agile University (CSM) Certified Scrum Master, </w:t>
      </w:r>
      <w:r>
        <w:rPr>
          <w:rFonts w:ascii="Times New Roman" w:hAnsi="Times New Roman" w:cs="Times New Roman"/>
          <w:sz w:val="22"/>
          <w:szCs w:val="22"/>
        </w:rPr>
        <w:t>2011</w:t>
      </w:r>
    </w:p>
    <w:p w:rsidR="00A05C60" w:rsidRPr="002C69D6" w:rsidRDefault="00A05C60">
      <w:pPr>
        <w:pStyle w:val="BodyText"/>
        <w:numPr>
          <w:ilvl w:val="0"/>
          <w:numId w:val="9"/>
        </w:numPr>
        <w:spacing w:after="60"/>
        <w:ind w:right="360"/>
        <w:rPr>
          <w:rFonts w:ascii="Times New Roman" w:hAnsi="Times New Roman" w:cs="Times New Roman"/>
          <w:sz w:val="22"/>
          <w:szCs w:val="22"/>
        </w:rPr>
      </w:pPr>
      <w:r>
        <w:rPr>
          <w:rFonts w:ascii="Times New Roman" w:hAnsi="Times New Roman" w:cs="Times New Roman"/>
          <w:b/>
          <w:bCs/>
          <w:i/>
          <w:iCs/>
          <w:sz w:val="22"/>
          <w:szCs w:val="22"/>
        </w:rPr>
        <w:t xml:space="preserve">Microsoft Certified Professional (MCP), </w:t>
      </w:r>
      <w:r>
        <w:rPr>
          <w:rFonts w:ascii="Times New Roman" w:hAnsi="Times New Roman" w:cs="Times New Roman"/>
          <w:sz w:val="22"/>
          <w:szCs w:val="22"/>
        </w:rPr>
        <w:t>2006</w:t>
      </w:r>
      <w:r>
        <w:rPr>
          <w:rFonts w:ascii="Times New Roman" w:hAnsi="Times New Roman" w:cs="Times New Roman"/>
          <w:b/>
          <w:bCs/>
          <w:i/>
          <w:iCs/>
          <w:sz w:val="22"/>
          <w:szCs w:val="22"/>
        </w:rPr>
        <w:t>(Small Business Server Product)</w:t>
      </w:r>
    </w:p>
    <w:p w:rsidR="00A05C60" w:rsidRDefault="00A05C60">
      <w:pPr>
        <w:pStyle w:val="BodyText"/>
        <w:numPr>
          <w:ilvl w:val="0"/>
          <w:numId w:val="9"/>
        </w:numPr>
        <w:spacing w:after="60"/>
        <w:ind w:right="360"/>
        <w:rPr>
          <w:rFonts w:ascii="Times New Roman" w:hAnsi="Times New Roman" w:cs="Times New Roman"/>
          <w:sz w:val="22"/>
          <w:szCs w:val="22"/>
        </w:rPr>
      </w:pPr>
      <w:r>
        <w:rPr>
          <w:rFonts w:ascii="Times New Roman" w:hAnsi="Times New Roman" w:cs="Times New Roman"/>
          <w:b/>
          <w:bCs/>
          <w:i/>
          <w:iCs/>
          <w:sz w:val="22"/>
          <w:szCs w:val="22"/>
        </w:rPr>
        <w:t xml:space="preserve">Project Management Professional (PMP), </w:t>
      </w:r>
      <w:r>
        <w:rPr>
          <w:rFonts w:ascii="Times New Roman" w:hAnsi="Times New Roman" w:cs="Times New Roman"/>
          <w:sz w:val="22"/>
          <w:szCs w:val="22"/>
        </w:rPr>
        <w:t>2002 – 2007, 2011 – Expires 8/2014</w:t>
      </w:r>
    </w:p>
    <w:p w:rsidR="00A05C60" w:rsidRDefault="00A05C60">
      <w:pPr>
        <w:pStyle w:val="BodyText"/>
        <w:numPr>
          <w:ilvl w:val="0"/>
          <w:numId w:val="9"/>
        </w:numPr>
        <w:spacing w:after="60"/>
        <w:ind w:right="360"/>
        <w:rPr>
          <w:rFonts w:ascii="Times New Roman" w:hAnsi="Times New Roman" w:cs="Times New Roman"/>
          <w:sz w:val="22"/>
          <w:szCs w:val="22"/>
        </w:rPr>
      </w:pPr>
      <w:r>
        <w:rPr>
          <w:rFonts w:ascii="Times New Roman" w:hAnsi="Times New Roman" w:cs="Times New Roman"/>
          <w:b/>
          <w:bCs/>
          <w:i/>
          <w:iCs/>
          <w:sz w:val="22"/>
          <w:szCs w:val="22"/>
        </w:rPr>
        <w:t xml:space="preserve">Information Technology Infrastructure Library (ITIL) Foundation Associate, </w:t>
      </w:r>
      <w:r>
        <w:rPr>
          <w:rFonts w:ascii="Times New Roman" w:hAnsi="Times New Roman" w:cs="Times New Roman"/>
          <w:sz w:val="22"/>
          <w:szCs w:val="22"/>
        </w:rPr>
        <w:t>2004</w:t>
      </w:r>
    </w:p>
    <w:p w:rsidR="00A05C60" w:rsidRDefault="00A05C60">
      <w:pPr>
        <w:pStyle w:val="BodyText"/>
        <w:numPr>
          <w:ilvl w:val="0"/>
          <w:numId w:val="9"/>
        </w:numPr>
        <w:spacing w:after="60"/>
        <w:ind w:right="360"/>
        <w:rPr>
          <w:rFonts w:ascii="Times New Roman" w:hAnsi="Times New Roman" w:cs="Times New Roman"/>
          <w:sz w:val="22"/>
          <w:szCs w:val="22"/>
        </w:rPr>
      </w:pPr>
      <w:r>
        <w:rPr>
          <w:rFonts w:ascii="Times New Roman" w:hAnsi="Times New Roman" w:cs="Times New Roman"/>
          <w:b/>
          <w:bCs/>
          <w:i/>
          <w:iCs/>
          <w:sz w:val="22"/>
          <w:szCs w:val="22"/>
        </w:rPr>
        <w:t xml:space="preserve">Sun Certified Java (2 Platform) Programmer (SCJP), </w:t>
      </w:r>
      <w:r>
        <w:rPr>
          <w:rFonts w:ascii="Times New Roman" w:hAnsi="Times New Roman" w:cs="Times New Roman"/>
          <w:sz w:val="22"/>
          <w:szCs w:val="22"/>
        </w:rPr>
        <w:t>2003</w:t>
      </w:r>
    </w:p>
    <w:p w:rsidR="00A05C60" w:rsidRDefault="00A05C60">
      <w:pPr>
        <w:tabs>
          <w:tab w:val="left" w:pos="360"/>
          <w:tab w:val="left" w:pos="720"/>
          <w:tab w:val="left" w:pos="3600"/>
          <w:tab w:val="left" w:pos="3960"/>
          <w:tab w:val="left" w:pos="6480"/>
          <w:tab w:val="left" w:pos="6840"/>
        </w:tabs>
        <w:rPr>
          <w:sz w:val="22"/>
          <w:szCs w:val="22"/>
        </w:rPr>
      </w:pPr>
    </w:p>
    <w:p w:rsidR="00A05C60" w:rsidRDefault="00A05C60">
      <w:pPr>
        <w:tabs>
          <w:tab w:val="left" w:pos="360"/>
          <w:tab w:val="left" w:pos="720"/>
          <w:tab w:val="left" w:pos="1980"/>
          <w:tab w:val="left" w:pos="3600"/>
          <w:tab w:val="left" w:pos="3960"/>
          <w:tab w:val="left" w:pos="6480"/>
          <w:tab w:val="left" w:pos="6840"/>
        </w:tabs>
        <w:jc w:val="center"/>
        <w:rPr>
          <w:sz w:val="22"/>
          <w:szCs w:val="22"/>
        </w:rPr>
      </w:pPr>
      <w:r>
        <w:rPr>
          <w:b/>
          <w:bCs/>
          <w:spacing w:val="30"/>
          <w:sz w:val="28"/>
          <w:szCs w:val="28"/>
          <w:u w:val="single"/>
        </w:rPr>
        <w:t>T</w:t>
      </w:r>
      <w:r>
        <w:rPr>
          <w:b/>
          <w:bCs/>
          <w:spacing w:val="30"/>
          <w:sz w:val="22"/>
          <w:szCs w:val="22"/>
          <w:u w:val="single"/>
        </w:rPr>
        <w:t>ECHNOLOGY</w:t>
      </w:r>
      <w:r>
        <w:rPr>
          <w:b/>
          <w:bCs/>
          <w:spacing w:val="30"/>
          <w:sz w:val="28"/>
          <w:szCs w:val="28"/>
          <w:u w:val="single"/>
        </w:rPr>
        <w:t>E</w:t>
      </w:r>
      <w:r>
        <w:rPr>
          <w:b/>
          <w:bCs/>
          <w:spacing w:val="30"/>
          <w:sz w:val="22"/>
          <w:szCs w:val="22"/>
          <w:u w:val="single"/>
        </w:rPr>
        <w:t>XPERTISE</w:t>
      </w:r>
    </w:p>
    <w:p w:rsidR="00A05C60" w:rsidRDefault="00A05C60">
      <w:pPr>
        <w:tabs>
          <w:tab w:val="left" w:pos="360"/>
          <w:tab w:val="left" w:pos="720"/>
          <w:tab w:val="left" w:pos="3600"/>
          <w:tab w:val="left" w:pos="3960"/>
          <w:tab w:val="left" w:pos="6480"/>
          <w:tab w:val="left" w:pos="6840"/>
        </w:tabs>
        <w:jc w:val="center"/>
        <w:rPr>
          <w:sz w:val="22"/>
          <w:szCs w:val="22"/>
        </w:rPr>
      </w:pPr>
    </w:p>
    <w:p w:rsidR="00A05C60" w:rsidRDefault="00A05C60">
      <w:pPr>
        <w:pStyle w:val="BodyText"/>
        <w:numPr>
          <w:ilvl w:val="0"/>
          <w:numId w:val="9"/>
        </w:numPr>
        <w:spacing w:after="60"/>
        <w:ind w:right="360"/>
        <w:rPr>
          <w:rFonts w:ascii="Times New Roman" w:hAnsi="Times New Roman" w:cs="Times New Roman"/>
          <w:sz w:val="22"/>
          <w:szCs w:val="22"/>
        </w:rPr>
      </w:pPr>
      <w:r>
        <w:rPr>
          <w:rFonts w:ascii="Times New Roman" w:hAnsi="Times New Roman" w:cs="Times New Roman"/>
          <w:b/>
          <w:bCs/>
          <w:i/>
          <w:iCs/>
          <w:sz w:val="22"/>
          <w:szCs w:val="22"/>
        </w:rPr>
        <w:t>Software Applications:</w:t>
      </w:r>
      <w:r>
        <w:rPr>
          <w:rFonts w:ascii="Times New Roman" w:hAnsi="Times New Roman" w:cs="Times New Roman"/>
          <w:sz w:val="22"/>
          <w:szCs w:val="22"/>
        </w:rPr>
        <w:t xml:space="preserve">  Microsoft Office Suite, Business Object/</w:t>
      </w:r>
      <w:proofErr w:type="spellStart"/>
      <w:r>
        <w:rPr>
          <w:rFonts w:ascii="Times New Roman" w:hAnsi="Times New Roman" w:cs="Times New Roman"/>
          <w:sz w:val="22"/>
          <w:szCs w:val="22"/>
        </w:rPr>
        <w:t>Cognos</w:t>
      </w:r>
      <w:proofErr w:type="spellEnd"/>
      <w:r>
        <w:rPr>
          <w:rFonts w:ascii="Times New Roman" w:hAnsi="Times New Roman" w:cs="Times New Roman"/>
          <w:sz w:val="22"/>
          <w:szCs w:val="22"/>
        </w:rPr>
        <w:t xml:space="preserve"> and Google Analytics.</w:t>
      </w:r>
    </w:p>
    <w:p w:rsidR="00A05C60" w:rsidRDefault="00A05C60">
      <w:pPr>
        <w:pStyle w:val="BodyText"/>
        <w:numPr>
          <w:ilvl w:val="0"/>
          <w:numId w:val="9"/>
        </w:numPr>
        <w:spacing w:after="60"/>
        <w:ind w:right="360"/>
        <w:rPr>
          <w:rFonts w:ascii="Times New Roman" w:hAnsi="Times New Roman" w:cs="Times New Roman"/>
          <w:sz w:val="22"/>
          <w:szCs w:val="22"/>
        </w:rPr>
      </w:pPr>
      <w:r>
        <w:rPr>
          <w:rFonts w:ascii="Times New Roman" w:hAnsi="Times New Roman" w:cs="Times New Roman"/>
          <w:b/>
          <w:bCs/>
          <w:i/>
          <w:iCs/>
          <w:sz w:val="22"/>
          <w:szCs w:val="22"/>
        </w:rPr>
        <w:t>Operating Systems:</w:t>
      </w:r>
      <w:r>
        <w:rPr>
          <w:rFonts w:ascii="Times New Roman" w:hAnsi="Times New Roman" w:cs="Times New Roman"/>
          <w:sz w:val="22"/>
          <w:szCs w:val="22"/>
        </w:rPr>
        <w:t xml:space="preserve">  Microsoft </w:t>
      </w:r>
      <w:r>
        <w:rPr>
          <w:rFonts w:ascii="Times New Roman" w:hAnsi="Times New Roman" w:cs="Times New Roman"/>
          <w:color w:val="000000"/>
          <w:sz w:val="22"/>
          <w:szCs w:val="22"/>
        </w:rPr>
        <w:t>Windows XP/Vista,</w:t>
      </w:r>
      <w:r>
        <w:rPr>
          <w:rFonts w:ascii="Times New Roman" w:hAnsi="Times New Roman" w:cs="Times New Roman"/>
          <w:sz w:val="22"/>
          <w:szCs w:val="22"/>
        </w:rPr>
        <w:t xml:space="preserve"> IBM AIX, </w:t>
      </w:r>
      <w:r>
        <w:rPr>
          <w:rFonts w:ascii="Times New Roman" w:hAnsi="Times New Roman" w:cs="Times New Roman"/>
          <w:color w:val="000000"/>
          <w:sz w:val="22"/>
          <w:szCs w:val="22"/>
        </w:rPr>
        <w:t>IBM Z Linux</w:t>
      </w:r>
      <w:r>
        <w:rPr>
          <w:rFonts w:ascii="Times New Roman" w:hAnsi="Times New Roman" w:cs="Times New Roman"/>
          <w:sz w:val="22"/>
          <w:szCs w:val="22"/>
        </w:rPr>
        <w:t xml:space="preserve">, Hewlett-Packard UX, and Sun Microsystems Solaris, Cisco IOS, Apple </w:t>
      </w:r>
      <w:proofErr w:type="spellStart"/>
      <w:r>
        <w:rPr>
          <w:rFonts w:ascii="Times New Roman" w:hAnsi="Times New Roman" w:cs="Times New Roman"/>
          <w:sz w:val="22"/>
          <w:szCs w:val="22"/>
        </w:rPr>
        <w:t>iOS</w:t>
      </w:r>
      <w:proofErr w:type="spellEnd"/>
    </w:p>
    <w:p w:rsidR="00A05C60" w:rsidRDefault="00A05C60">
      <w:pPr>
        <w:pStyle w:val="BodyText"/>
        <w:numPr>
          <w:ilvl w:val="0"/>
          <w:numId w:val="9"/>
        </w:numPr>
        <w:spacing w:after="60"/>
        <w:ind w:right="360"/>
        <w:rPr>
          <w:rFonts w:ascii="Times New Roman" w:hAnsi="Times New Roman" w:cs="Times New Roman"/>
          <w:sz w:val="22"/>
          <w:szCs w:val="22"/>
        </w:rPr>
      </w:pPr>
      <w:r>
        <w:rPr>
          <w:rFonts w:ascii="Times New Roman" w:hAnsi="Times New Roman" w:cs="Times New Roman"/>
          <w:b/>
          <w:bCs/>
          <w:i/>
          <w:iCs/>
          <w:sz w:val="22"/>
          <w:szCs w:val="22"/>
        </w:rPr>
        <w:t>Database Tools and Systems:</w:t>
      </w:r>
      <w:r>
        <w:rPr>
          <w:rFonts w:ascii="Times New Roman" w:hAnsi="Times New Roman" w:cs="Times New Roman"/>
          <w:sz w:val="22"/>
          <w:szCs w:val="22"/>
        </w:rPr>
        <w:t xml:space="preserve">  Oracle 10G Application Server, Sybase, IBM DB2, MySQL, Microsoft SQL Server and Transact, and Computer Associates Erwin Data Modeler.</w:t>
      </w:r>
    </w:p>
    <w:p w:rsidR="00A05C60" w:rsidRDefault="00A05C60">
      <w:pPr>
        <w:pStyle w:val="BodyText"/>
        <w:numPr>
          <w:ilvl w:val="0"/>
          <w:numId w:val="9"/>
        </w:numPr>
        <w:spacing w:after="60"/>
        <w:ind w:right="360"/>
        <w:rPr>
          <w:rFonts w:ascii="Times New Roman" w:hAnsi="Times New Roman" w:cs="Times New Roman"/>
          <w:sz w:val="22"/>
          <w:szCs w:val="22"/>
        </w:rPr>
      </w:pPr>
      <w:r>
        <w:rPr>
          <w:rFonts w:ascii="Times New Roman" w:hAnsi="Times New Roman" w:cs="Times New Roman"/>
          <w:b/>
          <w:bCs/>
          <w:i/>
          <w:iCs/>
          <w:sz w:val="22"/>
          <w:szCs w:val="22"/>
        </w:rPr>
        <w:t>Programming Languages and Development Environments:</w:t>
      </w:r>
      <w:r>
        <w:rPr>
          <w:rFonts w:ascii="Times New Roman" w:hAnsi="Times New Roman" w:cs="Times New Roman"/>
          <w:sz w:val="22"/>
          <w:szCs w:val="22"/>
        </w:rPr>
        <w:t xml:space="preserve">  C/C#/C++, Sun </w:t>
      </w:r>
      <w:proofErr w:type="spellStart"/>
      <w:r>
        <w:rPr>
          <w:rFonts w:ascii="Times New Roman" w:hAnsi="Times New Roman" w:cs="Times New Roman"/>
          <w:sz w:val="22"/>
          <w:szCs w:val="22"/>
        </w:rPr>
        <w:t>Microsystems</w:t>
      </w:r>
      <w:proofErr w:type="spellEnd"/>
      <w:r>
        <w:rPr>
          <w:rFonts w:ascii="Times New Roman" w:hAnsi="Times New Roman" w:cs="Times New Roman"/>
          <w:sz w:val="22"/>
          <w:szCs w:val="22"/>
        </w:rPr>
        <w:t xml:space="preserve"> Java 2 Platform Enterprise Edition (J2EE), Perl, HMTL/XML, PL/SQL, Microsoft Visual Studio Team Edition, Apple </w:t>
      </w:r>
      <w:proofErr w:type="spellStart"/>
      <w:r>
        <w:rPr>
          <w:rFonts w:ascii="Times New Roman" w:hAnsi="Times New Roman" w:cs="Times New Roman"/>
          <w:sz w:val="22"/>
          <w:szCs w:val="22"/>
        </w:rPr>
        <w:t>xCode</w:t>
      </w:r>
      <w:proofErr w:type="spellEnd"/>
      <w:r>
        <w:rPr>
          <w:rFonts w:ascii="Times New Roman" w:hAnsi="Times New Roman" w:cs="Times New Roman"/>
          <w:sz w:val="22"/>
          <w:szCs w:val="22"/>
        </w:rPr>
        <w:t xml:space="preserve"> 4.2</w:t>
      </w:r>
    </w:p>
    <w:p w:rsidR="00A05C60" w:rsidRDefault="00A05C60">
      <w:pPr>
        <w:pStyle w:val="BodyText"/>
        <w:numPr>
          <w:ilvl w:val="0"/>
          <w:numId w:val="9"/>
        </w:numPr>
        <w:spacing w:after="60"/>
        <w:ind w:right="360"/>
        <w:rPr>
          <w:rFonts w:ascii="Times New Roman" w:hAnsi="Times New Roman" w:cs="Times New Roman"/>
          <w:sz w:val="22"/>
          <w:szCs w:val="22"/>
        </w:rPr>
      </w:pPr>
      <w:r>
        <w:rPr>
          <w:rFonts w:ascii="Times New Roman" w:hAnsi="Times New Roman" w:cs="Times New Roman"/>
          <w:b/>
          <w:bCs/>
          <w:i/>
          <w:iCs/>
          <w:sz w:val="22"/>
          <w:szCs w:val="22"/>
        </w:rPr>
        <w:t xml:space="preserve">Enterprise Server Content Management and Development Tools: </w:t>
      </w:r>
      <w:r>
        <w:rPr>
          <w:rFonts w:ascii="Times New Roman" w:hAnsi="Times New Roman" w:cs="Times New Roman"/>
          <w:sz w:val="22"/>
          <w:szCs w:val="22"/>
        </w:rPr>
        <w:t xml:space="preserve">EMC </w:t>
      </w:r>
      <w:proofErr w:type="spellStart"/>
      <w:r>
        <w:rPr>
          <w:rFonts w:ascii="Times New Roman" w:hAnsi="Times New Roman" w:cs="Times New Roman"/>
          <w:sz w:val="22"/>
          <w:szCs w:val="22"/>
        </w:rPr>
        <w:t>Documentum</w:t>
      </w:r>
      <w:proofErr w:type="spellEnd"/>
      <w:r>
        <w:rPr>
          <w:rFonts w:ascii="Times New Roman" w:hAnsi="Times New Roman" w:cs="Times New Roman"/>
          <w:sz w:val="22"/>
          <w:szCs w:val="22"/>
        </w:rPr>
        <w:t xml:space="preserve">, SharePoint 2010, Oracle </w:t>
      </w:r>
      <w:proofErr w:type="spellStart"/>
      <w:r>
        <w:rPr>
          <w:rFonts w:ascii="Times New Roman" w:hAnsi="Times New Roman" w:cs="Times New Roman"/>
          <w:sz w:val="22"/>
          <w:szCs w:val="22"/>
        </w:rPr>
        <w:t>WebLogic</w:t>
      </w:r>
      <w:proofErr w:type="spellEnd"/>
      <w:r>
        <w:rPr>
          <w:rFonts w:ascii="Times New Roman" w:hAnsi="Times New Roman" w:cs="Times New Roman"/>
          <w:sz w:val="22"/>
          <w:szCs w:val="22"/>
        </w:rPr>
        <w:t xml:space="preserve"> Server 4.5/6.0/7.0, Apache Tomcat, Sybase, HP PPM, MQ, Rational Rose, Rational Unified Process (RUP). Rally Software Enterprise Edition</w:t>
      </w:r>
    </w:p>
    <w:p w:rsidR="00A05C60" w:rsidRDefault="00A05C60">
      <w:pPr>
        <w:tabs>
          <w:tab w:val="left" w:pos="360"/>
          <w:tab w:val="left" w:pos="720"/>
          <w:tab w:val="left" w:pos="3600"/>
          <w:tab w:val="left" w:pos="3960"/>
          <w:tab w:val="left" w:pos="6480"/>
          <w:tab w:val="left" w:pos="6840"/>
        </w:tabs>
        <w:rPr>
          <w:sz w:val="22"/>
          <w:szCs w:val="22"/>
          <w:highlight w:val="yellow"/>
        </w:rPr>
      </w:pPr>
    </w:p>
    <w:p w:rsidR="00A05C60" w:rsidRDefault="00A05C60">
      <w:pPr>
        <w:jc w:val="center"/>
        <w:rPr>
          <w:spacing w:val="30"/>
          <w:sz w:val="22"/>
          <w:szCs w:val="22"/>
        </w:rPr>
      </w:pPr>
      <w:r>
        <w:rPr>
          <w:b/>
          <w:bCs/>
          <w:spacing w:val="30"/>
          <w:sz w:val="28"/>
          <w:szCs w:val="28"/>
          <w:u w:val="single"/>
        </w:rPr>
        <w:t>E</w:t>
      </w:r>
      <w:r>
        <w:rPr>
          <w:b/>
          <w:bCs/>
          <w:spacing w:val="30"/>
          <w:sz w:val="22"/>
          <w:szCs w:val="22"/>
          <w:u w:val="single"/>
        </w:rPr>
        <w:t>DUCATION</w:t>
      </w:r>
    </w:p>
    <w:p w:rsidR="00A05C60" w:rsidRDefault="00A05C60">
      <w:pPr>
        <w:rPr>
          <w:sz w:val="22"/>
          <w:szCs w:val="22"/>
        </w:rPr>
      </w:pPr>
    </w:p>
    <w:p w:rsidR="00A05C60" w:rsidRDefault="00A05C60">
      <w:pPr>
        <w:tabs>
          <w:tab w:val="left" w:pos="360"/>
          <w:tab w:val="left" w:pos="720"/>
          <w:tab w:val="left" w:pos="3600"/>
          <w:tab w:val="left" w:pos="3960"/>
          <w:tab w:val="left" w:pos="6480"/>
          <w:tab w:val="left" w:pos="6840"/>
        </w:tabs>
        <w:rPr>
          <w:sz w:val="22"/>
          <w:szCs w:val="22"/>
        </w:rPr>
      </w:pPr>
      <w:r>
        <w:rPr>
          <w:sz w:val="22"/>
          <w:szCs w:val="22"/>
        </w:rPr>
        <w:t>NEW YORK UNIVERSITY, STERN SCHOOL OF BUSINESS, New York, New York</w:t>
      </w:r>
    </w:p>
    <w:p w:rsidR="00A05C60" w:rsidRDefault="00A05C60">
      <w:pPr>
        <w:tabs>
          <w:tab w:val="left" w:pos="360"/>
          <w:tab w:val="left" w:pos="720"/>
          <w:tab w:val="left" w:pos="3600"/>
          <w:tab w:val="left" w:pos="3960"/>
          <w:tab w:val="left" w:pos="6480"/>
          <w:tab w:val="left" w:pos="6840"/>
        </w:tabs>
        <w:rPr>
          <w:sz w:val="22"/>
          <w:szCs w:val="22"/>
        </w:rPr>
      </w:pPr>
      <w:r>
        <w:rPr>
          <w:b/>
          <w:bCs/>
          <w:i/>
          <w:iCs/>
          <w:sz w:val="22"/>
          <w:szCs w:val="22"/>
        </w:rPr>
        <w:t>Master of Business Administration in Finance and Leadership</w:t>
      </w:r>
    </w:p>
    <w:p w:rsidR="00A05C60" w:rsidRDefault="00A05C60">
      <w:pPr>
        <w:tabs>
          <w:tab w:val="left" w:pos="360"/>
          <w:tab w:val="left" w:pos="720"/>
          <w:tab w:val="left" w:pos="3600"/>
          <w:tab w:val="left" w:pos="3960"/>
          <w:tab w:val="left" w:pos="6480"/>
          <w:tab w:val="left" w:pos="6840"/>
        </w:tabs>
        <w:rPr>
          <w:sz w:val="22"/>
          <w:szCs w:val="22"/>
          <w:highlight w:val="yellow"/>
        </w:rPr>
      </w:pPr>
    </w:p>
    <w:p w:rsidR="00A05C60" w:rsidRDefault="00A05C60">
      <w:pPr>
        <w:tabs>
          <w:tab w:val="left" w:pos="360"/>
          <w:tab w:val="left" w:pos="720"/>
          <w:tab w:val="left" w:pos="3600"/>
          <w:tab w:val="left" w:pos="3960"/>
          <w:tab w:val="left" w:pos="6480"/>
          <w:tab w:val="left" w:pos="6840"/>
        </w:tabs>
        <w:rPr>
          <w:sz w:val="22"/>
          <w:szCs w:val="22"/>
        </w:rPr>
      </w:pPr>
      <w:r>
        <w:rPr>
          <w:sz w:val="22"/>
          <w:szCs w:val="22"/>
        </w:rPr>
        <w:t>UNIVERSITY OF NEW HAVEN, West Haven, Connecticut</w:t>
      </w:r>
    </w:p>
    <w:p w:rsidR="00A05C60" w:rsidRDefault="00A05C60">
      <w:pPr>
        <w:tabs>
          <w:tab w:val="left" w:pos="360"/>
          <w:tab w:val="left" w:pos="720"/>
          <w:tab w:val="left" w:pos="3600"/>
          <w:tab w:val="left" w:pos="3960"/>
          <w:tab w:val="left" w:pos="6480"/>
          <w:tab w:val="left" w:pos="6840"/>
        </w:tabs>
        <w:rPr>
          <w:sz w:val="22"/>
          <w:szCs w:val="22"/>
        </w:rPr>
      </w:pPr>
      <w:r>
        <w:rPr>
          <w:b/>
          <w:bCs/>
          <w:i/>
          <w:iCs/>
          <w:sz w:val="22"/>
          <w:szCs w:val="22"/>
        </w:rPr>
        <w:t>Master of Science in Computer Science</w:t>
      </w:r>
    </w:p>
    <w:p w:rsidR="00A05C60" w:rsidRDefault="00A05C60">
      <w:pPr>
        <w:tabs>
          <w:tab w:val="left" w:pos="360"/>
          <w:tab w:val="left" w:pos="720"/>
          <w:tab w:val="left" w:pos="3600"/>
          <w:tab w:val="left" w:pos="3960"/>
          <w:tab w:val="left" w:pos="6480"/>
          <w:tab w:val="left" w:pos="6840"/>
        </w:tabs>
        <w:rPr>
          <w:sz w:val="22"/>
          <w:szCs w:val="22"/>
        </w:rPr>
      </w:pPr>
    </w:p>
    <w:p w:rsidR="00A05C60" w:rsidRDefault="00A05C60">
      <w:pPr>
        <w:tabs>
          <w:tab w:val="left" w:pos="360"/>
          <w:tab w:val="left" w:pos="720"/>
          <w:tab w:val="left" w:pos="3600"/>
          <w:tab w:val="left" w:pos="3960"/>
          <w:tab w:val="left" w:pos="6480"/>
          <w:tab w:val="left" w:pos="6840"/>
        </w:tabs>
        <w:rPr>
          <w:sz w:val="22"/>
          <w:szCs w:val="22"/>
        </w:rPr>
      </w:pPr>
      <w:r>
        <w:rPr>
          <w:sz w:val="22"/>
          <w:szCs w:val="22"/>
        </w:rPr>
        <w:t>SOUTHERN CONNECTICUT STATE UNIVERSITY, New Haven, Connecticut</w:t>
      </w:r>
    </w:p>
    <w:p w:rsidR="00A05C60" w:rsidRDefault="00A05C60">
      <w:pPr>
        <w:tabs>
          <w:tab w:val="left" w:pos="360"/>
          <w:tab w:val="left" w:pos="720"/>
          <w:tab w:val="left" w:pos="3600"/>
          <w:tab w:val="left" w:pos="3960"/>
          <w:tab w:val="left" w:pos="6480"/>
          <w:tab w:val="left" w:pos="6840"/>
        </w:tabs>
        <w:rPr>
          <w:sz w:val="22"/>
          <w:szCs w:val="22"/>
        </w:rPr>
      </w:pPr>
      <w:r>
        <w:rPr>
          <w:b/>
          <w:bCs/>
          <w:i/>
          <w:iCs/>
          <w:sz w:val="22"/>
          <w:szCs w:val="22"/>
        </w:rPr>
        <w:t>Bachelor of Science in Business Economics with a Concentration in Marketing</w:t>
      </w:r>
    </w:p>
    <w:p w:rsidR="00A05C60" w:rsidRDefault="00A05C60">
      <w:pPr>
        <w:tabs>
          <w:tab w:val="left" w:pos="360"/>
          <w:tab w:val="left" w:pos="720"/>
          <w:tab w:val="left" w:pos="3600"/>
          <w:tab w:val="left" w:pos="3960"/>
          <w:tab w:val="left" w:pos="6480"/>
          <w:tab w:val="left" w:pos="6840"/>
        </w:tabs>
        <w:rPr>
          <w:sz w:val="22"/>
          <w:szCs w:val="22"/>
        </w:rPr>
      </w:pPr>
    </w:p>
    <w:sectPr w:rsidR="00A05C60" w:rsidSect="002C1D69">
      <w:pgSz w:w="12240" w:h="15840"/>
      <w:pgMar w:top="1008" w:right="1440" w:bottom="1152" w:left="1440" w:header="720" w:footer="72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B9D" w:rsidRDefault="00906B9D" w:rsidP="002C1D69">
      <w:r>
        <w:separator/>
      </w:r>
    </w:p>
  </w:endnote>
  <w:endnote w:type="continuationSeparator" w:id="0">
    <w:p w:rsidR="00906B9D" w:rsidRDefault="00906B9D" w:rsidP="002C1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fornian FB">
    <w:altName w:val="Cambria"/>
    <w:panose1 w:val="0207040306080B030204"/>
    <w:charset w:val="00"/>
    <w:family w:val="roman"/>
    <w:pitch w:val="variable"/>
    <w:sig w:usb0="00000003" w:usb1="00000000" w:usb2="00000000" w:usb3="00000000" w:csb0="00000001" w:csb1="00000000"/>
  </w:font>
  <w:font w:name="CG Omeg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B9D" w:rsidRDefault="00906B9D" w:rsidP="002C1D69">
      <w:r>
        <w:separator/>
      </w:r>
    </w:p>
  </w:footnote>
  <w:footnote w:type="continuationSeparator" w:id="0">
    <w:p w:rsidR="00906B9D" w:rsidRDefault="00906B9D" w:rsidP="002C1D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44DB"/>
    <w:multiLevelType w:val="hybridMultilevel"/>
    <w:tmpl w:val="9C469622"/>
    <w:lvl w:ilvl="0" w:tplc="DF1837DC">
      <w:start w:val="1"/>
      <w:numFmt w:val="bullet"/>
      <w:lvlText w:val=""/>
      <w:lvlJc w:val="left"/>
      <w:pPr>
        <w:tabs>
          <w:tab w:val="num" w:pos="360"/>
        </w:tabs>
        <w:ind w:left="360" w:hanging="360"/>
      </w:pPr>
      <w:rPr>
        <w:rFonts w:ascii="Symbol" w:hAnsi="Symbol" w:cs="Symbol" w:hint="default"/>
        <w:sz w:val="18"/>
        <w:szCs w:val="18"/>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cs="Wingdings" w:hint="default"/>
      </w:rPr>
    </w:lvl>
    <w:lvl w:ilvl="3" w:tplc="04090001" w:tentative="1">
      <w:start w:val="1"/>
      <w:numFmt w:val="bullet"/>
      <w:lvlText w:val=""/>
      <w:lvlJc w:val="left"/>
      <w:pPr>
        <w:tabs>
          <w:tab w:val="num" w:pos="1800"/>
        </w:tabs>
        <w:ind w:left="1800" w:hanging="360"/>
      </w:pPr>
      <w:rPr>
        <w:rFonts w:ascii="Symbol" w:hAnsi="Symbol" w:cs="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cs="Wingdings" w:hint="default"/>
      </w:rPr>
    </w:lvl>
    <w:lvl w:ilvl="6" w:tplc="04090001" w:tentative="1">
      <w:start w:val="1"/>
      <w:numFmt w:val="bullet"/>
      <w:lvlText w:val=""/>
      <w:lvlJc w:val="left"/>
      <w:pPr>
        <w:tabs>
          <w:tab w:val="num" w:pos="3960"/>
        </w:tabs>
        <w:ind w:left="3960" w:hanging="360"/>
      </w:pPr>
      <w:rPr>
        <w:rFonts w:ascii="Symbol" w:hAnsi="Symbol" w:cs="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cs="Wingdings" w:hint="default"/>
      </w:rPr>
    </w:lvl>
  </w:abstractNum>
  <w:abstractNum w:abstractNumId="1">
    <w:nsid w:val="20B332D1"/>
    <w:multiLevelType w:val="hybridMultilevel"/>
    <w:tmpl w:val="8966963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nsid w:val="22780F25"/>
    <w:multiLevelType w:val="hybridMultilevel"/>
    <w:tmpl w:val="CA1E9762"/>
    <w:lvl w:ilvl="0" w:tplc="206AE316">
      <w:start w:val="1"/>
      <w:numFmt w:val="bullet"/>
      <w:lvlText w:val=""/>
      <w:lvlJc w:val="left"/>
      <w:pPr>
        <w:tabs>
          <w:tab w:val="num" w:pos="504"/>
        </w:tabs>
        <w:ind w:left="216" w:hanging="72"/>
      </w:pPr>
      <w:rPr>
        <w:rFonts w:ascii="Symbol" w:hAnsi="Symbol" w:cs="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33737B63"/>
    <w:multiLevelType w:val="hybridMultilevel"/>
    <w:tmpl w:val="B812259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4">
    <w:nsid w:val="36495B96"/>
    <w:multiLevelType w:val="hybridMultilevel"/>
    <w:tmpl w:val="86F83A70"/>
    <w:lvl w:ilvl="0" w:tplc="04090001">
      <w:start w:val="1"/>
      <w:numFmt w:val="bullet"/>
      <w:lvlText w:val=""/>
      <w:lvlJc w:val="left"/>
      <w:pPr>
        <w:ind w:left="432" w:hanging="360"/>
      </w:pPr>
      <w:rPr>
        <w:rFonts w:ascii="Symbol" w:hAnsi="Symbol" w:cs="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cs="Wingdings" w:hint="default"/>
      </w:rPr>
    </w:lvl>
    <w:lvl w:ilvl="3" w:tplc="04090001" w:tentative="1">
      <w:start w:val="1"/>
      <w:numFmt w:val="bullet"/>
      <w:lvlText w:val=""/>
      <w:lvlJc w:val="left"/>
      <w:pPr>
        <w:ind w:left="2592" w:hanging="360"/>
      </w:pPr>
      <w:rPr>
        <w:rFonts w:ascii="Symbol" w:hAnsi="Symbol" w:cs="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cs="Wingdings" w:hint="default"/>
      </w:rPr>
    </w:lvl>
    <w:lvl w:ilvl="6" w:tplc="04090001" w:tentative="1">
      <w:start w:val="1"/>
      <w:numFmt w:val="bullet"/>
      <w:lvlText w:val=""/>
      <w:lvlJc w:val="left"/>
      <w:pPr>
        <w:ind w:left="4752" w:hanging="360"/>
      </w:pPr>
      <w:rPr>
        <w:rFonts w:ascii="Symbol" w:hAnsi="Symbol" w:cs="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cs="Wingdings" w:hint="default"/>
      </w:rPr>
    </w:lvl>
  </w:abstractNum>
  <w:abstractNum w:abstractNumId="5">
    <w:nsid w:val="370D323E"/>
    <w:multiLevelType w:val="hybridMultilevel"/>
    <w:tmpl w:val="5D3E9A2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
    <w:nsid w:val="4A8A6614"/>
    <w:multiLevelType w:val="hybridMultilevel"/>
    <w:tmpl w:val="CA1E9762"/>
    <w:lvl w:ilvl="0" w:tplc="3F3EB3DE">
      <w:start w:val="1"/>
      <w:numFmt w:val="bullet"/>
      <w:lvlText w:val=""/>
      <w:lvlJc w:val="left"/>
      <w:pPr>
        <w:tabs>
          <w:tab w:val="num" w:pos="576"/>
        </w:tabs>
        <w:ind w:left="288" w:hanging="72"/>
      </w:pPr>
      <w:rPr>
        <w:rFonts w:ascii="Symbol" w:hAnsi="Symbol" w:cs="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548B25EE"/>
    <w:multiLevelType w:val="hybridMultilevel"/>
    <w:tmpl w:val="2AF0AAE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5DC35A40"/>
    <w:multiLevelType w:val="hybridMultilevel"/>
    <w:tmpl w:val="14267700"/>
    <w:lvl w:ilvl="0" w:tplc="739A5A9C">
      <w:start w:val="1"/>
      <w:numFmt w:val="bullet"/>
      <w:lvlRestart w:val="0"/>
      <w:lvlText w:val=""/>
      <w:lvlJc w:val="left"/>
      <w:pPr>
        <w:tabs>
          <w:tab w:val="num" w:pos="432"/>
        </w:tabs>
        <w:ind w:left="432" w:hanging="432"/>
      </w:pPr>
      <w:rPr>
        <w:rFonts w:ascii="Wingdings" w:hAnsi="Wingdings" w:cs="Wingdings" w:hint="default"/>
        <w:b w:val="0"/>
        <w:bCs w:val="0"/>
        <w:i w:val="0"/>
        <w:iCs w:val="0"/>
        <w:sz w:val="16"/>
        <w:szCs w:val="16"/>
      </w:rPr>
    </w:lvl>
    <w:lvl w:ilvl="1" w:tplc="04090003" w:tentative="1">
      <w:start w:val="1"/>
      <w:numFmt w:val="bullet"/>
      <w:lvlText w:val="o"/>
      <w:lvlJc w:val="left"/>
      <w:pPr>
        <w:tabs>
          <w:tab w:val="num" w:pos="792"/>
        </w:tabs>
        <w:ind w:left="792" w:hanging="360"/>
      </w:pPr>
      <w:rPr>
        <w:rFonts w:ascii="Courier New" w:hAnsi="Courier New" w:cs="Courier New" w:hint="default"/>
      </w:rPr>
    </w:lvl>
    <w:lvl w:ilvl="2" w:tplc="04090005" w:tentative="1">
      <w:start w:val="1"/>
      <w:numFmt w:val="bullet"/>
      <w:lvlText w:val=""/>
      <w:lvlJc w:val="left"/>
      <w:pPr>
        <w:tabs>
          <w:tab w:val="num" w:pos="1512"/>
        </w:tabs>
        <w:ind w:left="1512" w:hanging="360"/>
      </w:pPr>
      <w:rPr>
        <w:rFonts w:ascii="Wingdings" w:hAnsi="Wingdings" w:cs="Wingdings" w:hint="default"/>
      </w:rPr>
    </w:lvl>
    <w:lvl w:ilvl="3" w:tplc="04090001" w:tentative="1">
      <w:start w:val="1"/>
      <w:numFmt w:val="bullet"/>
      <w:lvlText w:val=""/>
      <w:lvlJc w:val="left"/>
      <w:pPr>
        <w:tabs>
          <w:tab w:val="num" w:pos="2232"/>
        </w:tabs>
        <w:ind w:left="2232" w:hanging="360"/>
      </w:pPr>
      <w:rPr>
        <w:rFonts w:ascii="Symbol" w:hAnsi="Symbol" w:cs="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cs="Wingdings" w:hint="default"/>
      </w:rPr>
    </w:lvl>
    <w:lvl w:ilvl="6" w:tplc="04090001" w:tentative="1">
      <w:start w:val="1"/>
      <w:numFmt w:val="bullet"/>
      <w:lvlText w:val=""/>
      <w:lvlJc w:val="left"/>
      <w:pPr>
        <w:tabs>
          <w:tab w:val="num" w:pos="4392"/>
        </w:tabs>
        <w:ind w:left="4392" w:hanging="360"/>
      </w:pPr>
      <w:rPr>
        <w:rFonts w:ascii="Symbol" w:hAnsi="Symbol" w:cs="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cs="Wingdings" w:hint="default"/>
      </w:rPr>
    </w:lvl>
  </w:abstractNum>
  <w:abstractNum w:abstractNumId="9">
    <w:nsid w:val="65937C80"/>
    <w:multiLevelType w:val="hybridMultilevel"/>
    <w:tmpl w:val="104C6FAA"/>
    <w:lvl w:ilvl="0" w:tplc="739A5A9C">
      <w:start w:val="1"/>
      <w:numFmt w:val="bullet"/>
      <w:lvlRestart w:val="0"/>
      <w:lvlText w:val=""/>
      <w:lvlJc w:val="left"/>
      <w:pPr>
        <w:tabs>
          <w:tab w:val="num" w:pos="432"/>
        </w:tabs>
        <w:ind w:left="432" w:hanging="432"/>
      </w:pPr>
      <w:rPr>
        <w:rFonts w:ascii="Wingdings" w:hAnsi="Wingdings" w:cs="Wingdings" w:hint="default"/>
        <w:b w:val="0"/>
        <w:bCs w:val="0"/>
        <w:i w:val="0"/>
        <w:iCs w:val="0"/>
        <w:sz w:val="16"/>
        <w:szCs w:val="16"/>
      </w:rPr>
    </w:lvl>
    <w:lvl w:ilvl="1" w:tplc="04090003" w:tentative="1">
      <w:start w:val="1"/>
      <w:numFmt w:val="bullet"/>
      <w:lvlText w:val="o"/>
      <w:lvlJc w:val="left"/>
      <w:pPr>
        <w:tabs>
          <w:tab w:val="num" w:pos="792"/>
        </w:tabs>
        <w:ind w:left="792" w:hanging="360"/>
      </w:pPr>
      <w:rPr>
        <w:rFonts w:ascii="Courier New" w:hAnsi="Courier New" w:cs="Courier New" w:hint="default"/>
      </w:rPr>
    </w:lvl>
    <w:lvl w:ilvl="2" w:tplc="04090005" w:tentative="1">
      <w:start w:val="1"/>
      <w:numFmt w:val="bullet"/>
      <w:lvlText w:val=""/>
      <w:lvlJc w:val="left"/>
      <w:pPr>
        <w:tabs>
          <w:tab w:val="num" w:pos="1512"/>
        </w:tabs>
        <w:ind w:left="1512" w:hanging="360"/>
      </w:pPr>
      <w:rPr>
        <w:rFonts w:ascii="Wingdings" w:hAnsi="Wingdings" w:cs="Wingdings" w:hint="default"/>
      </w:rPr>
    </w:lvl>
    <w:lvl w:ilvl="3" w:tplc="04090001" w:tentative="1">
      <w:start w:val="1"/>
      <w:numFmt w:val="bullet"/>
      <w:lvlText w:val=""/>
      <w:lvlJc w:val="left"/>
      <w:pPr>
        <w:tabs>
          <w:tab w:val="num" w:pos="2232"/>
        </w:tabs>
        <w:ind w:left="2232" w:hanging="360"/>
      </w:pPr>
      <w:rPr>
        <w:rFonts w:ascii="Symbol" w:hAnsi="Symbol" w:cs="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cs="Wingdings" w:hint="default"/>
      </w:rPr>
    </w:lvl>
    <w:lvl w:ilvl="6" w:tplc="04090001" w:tentative="1">
      <w:start w:val="1"/>
      <w:numFmt w:val="bullet"/>
      <w:lvlText w:val=""/>
      <w:lvlJc w:val="left"/>
      <w:pPr>
        <w:tabs>
          <w:tab w:val="num" w:pos="4392"/>
        </w:tabs>
        <w:ind w:left="4392" w:hanging="360"/>
      </w:pPr>
      <w:rPr>
        <w:rFonts w:ascii="Symbol" w:hAnsi="Symbol" w:cs="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cs="Wingdings" w:hint="default"/>
      </w:rPr>
    </w:lvl>
  </w:abstractNum>
  <w:abstractNum w:abstractNumId="10">
    <w:nsid w:val="6F794C2B"/>
    <w:multiLevelType w:val="hybridMultilevel"/>
    <w:tmpl w:val="104C6FAA"/>
    <w:lvl w:ilvl="0" w:tplc="3F3EB3DE">
      <w:start w:val="1"/>
      <w:numFmt w:val="bullet"/>
      <w:lvlText w:val=""/>
      <w:lvlJc w:val="left"/>
      <w:pPr>
        <w:tabs>
          <w:tab w:val="num" w:pos="576"/>
        </w:tabs>
        <w:ind w:left="288" w:hanging="72"/>
      </w:pPr>
      <w:rPr>
        <w:rFonts w:ascii="Symbol" w:hAnsi="Symbol" w:cs="Symbol" w:hint="default"/>
        <w:sz w:val="18"/>
        <w:szCs w:val="18"/>
      </w:rPr>
    </w:lvl>
    <w:lvl w:ilvl="1" w:tplc="04090003" w:tentative="1">
      <w:start w:val="1"/>
      <w:numFmt w:val="bullet"/>
      <w:lvlText w:val="o"/>
      <w:lvlJc w:val="left"/>
      <w:pPr>
        <w:tabs>
          <w:tab w:val="num" w:pos="792"/>
        </w:tabs>
        <w:ind w:left="792" w:hanging="360"/>
      </w:pPr>
      <w:rPr>
        <w:rFonts w:ascii="Courier New" w:hAnsi="Courier New" w:cs="Courier New" w:hint="default"/>
      </w:rPr>
    </w:lvl>
    <w:lvl w:ilvl="2" w:tplc="04090005" w:tentative="1">
      <w:start w:val="1"/>
      <w:numFmt w:val="bullet"/>
      <w:lvlText w:val=""/>
      <w:lvlJc w:val="left"/>
      <w:pPr>
        <w:tabs>
          <w:tab w:val="num" w:pos="1512"/>
        </w:tabs>
        <w:ind w:left="1512" w:hanging="360"/>
      </w:pPr>
      <w:rPr>
        <w:rFonts w:ascii="Wingdings" w:hAnsi="Wingdings" w:cs="Wingdings" w:hint="default"/>
      </w:rPr>
    </w:lvl>
    <w:lvl w:ilvl="3" w:tplc="04090001" w:tentative="1">
      <w:start w:val="1"/>
      <w:numFmt w:val="bullet"/>
      <w:lvlText w:val=""/>
      <w:lvlJc w:val="left"/>
      <w:pPr>
        <w:tabs>
          <w:tab w:val="num" w:pos="2232"/>
        </w:tabs>
        <w:ind w:left="2232" w:hanging="360"/>
      </w:pPr>
      <w:rPr>
        <w:rFonts w:ascii="Symbol" w:hAnsi="Symbol" w:cs="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cs="Wingdings" w:hint="default"/>
      </w:rPr>
    </w:lvl>
    <w:lvl w:ilvl="6" w:tplc="04090001" w:tentative="1">
      <w:start w:val="1"/>
      <w:numFmt w:val="bullet"/>
      <w:lvlText w:val=""/>
      <w:lvlJc w:val="left"/>
      <w:pPr>
        <w:tabs>
          <w:tab w:val="num" w:pos="4392"/>
        </w:tabs>
        <w:ind w:left="4392" w:hanging="360"/>
      </w:pPr>
      <w:rPr>
        <w:rFonts w:ascii="Symbol" w:hAnsi="Symbol" w:cs="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cs="Wingdings" w:hint="default"/>
      </w:rPr>
    </w:lvl>
  </w:abstractNum>
  <w:abstractNum w:abstractNumId="11">
    <w:nsid w:val="7A586802"/>
    <w:multiLevelType w:val="hybridMultilevel"/>
    <w:tmpl w:val="CA1E9762"/>
    <w:lvl w:ilvl="0" w:tplc="5B845088">
      <w:start w:val="1"/>
      <w:numFmt w:val="bullet"/>
      <w:lvlText w:val=""/>
      <w:lvlJc w:val="left"/>
      <w:pPr>
        <w:tabs>
          <w:tab w:val="num" w:pos="576"/>
        </w:tabs>
        <w:ind w:left="360" w:hanging="144"/>
      </w:pPr>
      <w:rPr>
        <w:rFonts w:ascii="Symbol" w:hAnsi="Symbol" w:cs="Symbol" w:hint="default"/>
        <w:sz w:val="18"/>
        <w:szCs w:val="18"/>
      </w:rPr>
    </w:lvl>
    <w:lvl w:ilvl="1" w:tplc="04090003">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cs="Wingdings" w:hint="default"/>
      </w:rPr>
    </w:lvl>
    <w:lvl w:ilvl="3" w:tplc="04090001" w:tentative="1">
      <w:start w:val="1"/>
      <w:numFmt w:val="bullet"/>
      <w:lvlText w:val=""/>
      <w:lvlJc w:val="left"/>
      <w:pPr>
        <w:tabs>
          <w:tab w:val="num" w:pos="3024"/>
        </w:tabs>
        <w:ind w:left="3024" w:hanging="360"/>
      </w:pPr>
      <w:rPr>
        <w:rFonts w:ascii="Symbol" w:hAnsi="Symbol" w:cs="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cs="Wingdings" w:hint="default"/>
      </w:rPr>
    </w:lvl>
    <w:lvl w:ilvl="6" w:tplc="04090001" w:tentative="1">
      <w:start w:val="1"/>
      <w:numFmt w:val="bullet"/>
      <w:lvlText w:val=""/>
      <w:lvlJc w:val="left"/>
      <w:pPr>
        <w:tabs>
          <w:tab w:val="num" w:pos="5184"/>
        </w:tabs>
        <w:ind w:left="5184" w:hanging="360"/>
      </w:pPr>
      <w:rPr>
        <w:rFonts w:ascii="Symbol" w:hAnsi="Symbol" w:cs="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cs="Wingdings" w:hint="default"/>
      </w:rPr>
    </w:lvl>
  </w:abstractNum>
  <w:num w:numId="1">
    <w:abstractNumId w:val="8"/>
  </w:num>
  <w:num w:numId="2">
    <w:abstractNumId w:val="9"/>
  </w:num>
  <w:num w:numId="3">
    <w:abstractNumId w:val="10"/>
  </w:num>
  <w:num w:numId="4">
    <w:abstractNumId w:val="6"/>
  </w:num>
  <w:num w:numId="5">
    <w:abstractNumId w:val="2"/>
  </w:num>
  <w:num w:numId="6">
    <w:abstractNumId w:val="11"/>
  </w:num>
  <w:num w:numId="7">
    <w:abstractNumId w:val="7"/>
  </w:num>
  <w:num w:numId="8">
    <w:abstractNumId w:val="3"/>
  </w:num>
  <w:num w:numId="9">
    <w:abstractNumId w:val="0"/>
  </w:num>
  <w:num w:numId="10">
    <w:abstractNumId w:val="4"/>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0F0"/>
    <w:rsid w:val="00000EC5"/>
    <w:rsid w:val="00001AD6"/>
    <w:rsid w:val="00004CBF"/>
    <w:rsid w:val="00011F8D"/>
    <w:rsid w:val="00014093"/>
    <w:rsid w:val="00052666"/>
    <w:rsid w:val="000625CB"/>
    <w:rsid w:val="00071C2F"/>
    <w:rsid w:val="000C1E4E"/>
    <w:rsid w:val="000C50F0"/>
    <w:rsid w:val="000D686F"/>
    <w:rsid w:val="00124508"/>
    <w:rsid w:val="00183731"/>
    <w:rsid w:val="001863C1"/>
    <w:rsid w:val="001A1AB8"/>
    <w:rsid w:val="001A7B2A"/>
    <w:rsid w:val="001C1DFF"/>
    <w:rsid w:val="001C585F"/>
    <w:rsid w:val="001C6311"/>
    <w:rsid w:val="001E51E4"/>
    <w:rsid w:val="001E52F7"/>
    <w:rsid w:val="001E668B"/>
    <w:rsid w:val="001F7214"/>
    <w:rsid w:val="00214773"/>
    <w:rsid w:val="00217503"/>
    <w:rsid w:val="002266AC"/>
    <w:rsid w:val="00236C25"/>
    <w:rsid w:val="002440ED"/>
    <w:rsid w:val="0024663D"/>
    <w:rsid w:val="00250021"/>
    <w:rsid w:val="002644EC"/>
    <w:rsid w:val="002730A5"/>
    <w:rsid w:val="002A2FE8"/>
    <w:rsid w:val="002A5D34"/>
    <w:rsid w:val="002B4E18"/>
    <w:rsid w:val="002B7696"/>
    <w:rsid w:val="002C1D69"/>
    <w:rsid w:val="002C69D6"/>
    <w:rsid w:val="002E033D"/>
    <w:rsid w:val="002F732E"/>
    <w:rsid w:val="00303C66"/>
    <w:rsid w:val="00331257"/>
    <w:rsid w:val="00332408"/>
    <w:rsid w:val="00345467"/>
    <w:rsid w:val="00361AFC"/>
    <w:rsid w:val="00367E91"/>
    <w:rsid w:val="00370530"/>
    <w:rsid w:val="003907A1"/>
    <w:rsid w:val="00393E3E"/>
    <w:rsid w:val="003C0B14"/>
    <w:rsid w:val="003D3F39"/>
    <w:rsid w:val="003D6471"/>
    <w:rsid w:val="003E27AC"/>
    <w:rsid w:val="003F17F6"/>
    <w:rsid w:val="003F5445"/>
    <w:rsid w:val="0041708A"/>
    <w:rsid w:val="00424483"/>
    <w:rsid w:val="004338CC"/>
    <w:rsid w:val="00443A52"/>
    <w:rsid w:val="004615B7"/>
    <w:rsid w:val="00491B62"/>
    <w:rsid w:val="00492132"/>
    <w:rsid w:val="00494AB0"/>
    <w:rsid w:val="004B0519"/>
    <w:rsid w:val="004B1116"/>
    <w:rsid w:val="004C74E3"/>
    <w:rsid w:val="004E4561"/>
    <w:rsid w:val="005355EF"/>
    <w:rsid w:val="00542E91"/>
    <w:rsid w:val="0055596D"/>
    <w:rsid w:val="005953E8"/>
    <w:rsid w:val="005A083E"/>
    <w:rsid w:val="005B690D"/>
    <w:rsid w:val="005C3D86"/>
    <w:rsid w:val="005C517D"/>
    <w:rsid w:val="005E1AE5"/>
    <w:rsid w:val="005F1FAD"/>
    <w:rsid w:val="006136F7"/>
    <w:rsid w:val="00616206"/>
    <w:rsid w:val="00617FCA"/>
    <w:rsid w:val="006255A9"/>
    <w:rsid w:val="00627B67"/>
    <w:rsid w:val="00635C6B"/>
    <w:rsid w:val="00647C83"/>
    <w:rsid w:val="006669D8"/>
    <w:rsid w:val="0068042B"/>
    <w:rsid w:val="00692363"/>
    <w:rsid w:val="006A06A0"/>
    <w:rsid w:val="006A1B40"/>
    <w:rsid w:val="006A5081"/>
    <w:rsid w:val="006D6DE0"/>
    <w:rsid w:val="006E4613"/>
    <w:rsid w:val="007218E9"/>
    <w:rsid w:val="00725AA3"/>
    <w:rsid w:val="00732B65"/>
    <w:rsid w:val="00741C9E"/>
    <w:rsid w:val="0075319B"/>
    <w:rsid w:val="00760DE0"/>
    <w:rsid w:val="007765D3"/>
    <w:rsid w:val="007A34AF"/>
    <w:rsid w:val="007D16DF"/>
    <w:rsid w:val="007D3885"/>
    <w:rsid w:val="007E540D"/>
    <w:rsid w:val="007F7CF6"/>
    <w:rsid w:val="007F7DB6"/>
    <w:rsid w:val="00800A20"/>
    <w:rsid w:val="00805827"/>
    <w:rsid w:val="00810E6D"/>
    <w:rsid w:val="00816591"/>
    <w:rsid w:val="00827E10"/>
    <w:rsid w:val="008666B3"/>
    <w:rsid w:val="008670CF"/>
    <w:rsid w:val="008734CD"/>
    <w:rsid w:val="008750D4"/>
    <w:rsid w:val="008768A3"/>
    <w:rsid w:val="00881A8C"/>
    <w:rsid w:val="00882F4B"/>
    <w:rsid w:val="00886331"/>
    <w:rsid w:val="008924AA"/>
    <w:rsid w:val="008C206F"/>
    <w:rsid w:val="008C2CA8"/>
    <w:rsid w:val="008F44B4"/>
    <w:rsid w:val="00902E1C"/>
    <w:rsid w:val="00906B9D"/>
    <w:rsid w:val="00914660"/>
    <w:rsid w:val="00955C6E"/>
    <w:rsid w:val="00961297"/>
    <w:rsid w:val="00977017"/>
    <w:rsid w:val="00994C2B"/>
    <w:rsid w:val="009A760A"/>
    <w:rsid w:val="009B17CD"/>
    <w:rsid w:val="009C3D70"/>
    <w:rsid w:val="009E6726"/>
    <w:rsid w:val="009E6E0D"/>
    <w:rsid w:val="009F3023"/>
    <w:rsid w:val="009F6C54"/>
    <w:rsid w:val="00A0089B"/>
    <w:rsid w:val="00A05C60"/>
    <w:rsid w:val="00A73FEF"/>
    <w:rsid w:val="00AA32A0"/>
    <w:rsid w:val="00AA6505"/>
    <w:rsid w:val="00AB0A75"/>
    <w:rsid w:val="00AB534D"/>
    <w:rsid w:val="00AB6A18"/>
    <w:rsid w:val="00AB6AC1"/>
    <w:rsid w:val="00AB6FE2"/>
    <w:rsid w:val="00AC2ED5"/>
    <w:rsid w:val="00AC3351"/>
    <w:rsid w:val="00AC3D10"/>
    <w:rsid w:val="00AD7B9F"/>
    <w:rsid w:val="00AE10C6"/>
    <w:rsid w:val="00AE3330"/>
    <w:rsid w:val="00AE5ABA"/>
    <w:rsid w:val="00AE5E06"/>
    <w:rsid w:val="00B02505"/>
    <w:rsid w:val="00B16793"/>
    <w:rsid w:val="00B1762D"/>
    <w:rsid w:val="00B237DD"/>
    <w:rsid w:val="00B245D6"/>
    <w:rsid w:val="00B514CE"/>
    <w:rsid w:val="00B6335A"/>
    <w:rsid w:val="00B70C99"/>
    <w:rsid w:val="00B73FF8"/>
    <w:rsid w:val="00B74D46"/>
    <w:rsid w:val="00B838C2"/>
    <w:rsid w:val="00B97B83"/>
    <w:rsid w:val="00BB65F3"/>
    <w:rsid w:val="00BD5FB3"/>
    <w:rsid w:val="00BE4563"/>
    <w:rsid w:val="00C1150A"/>
    <w:rsid w:val="00C15381"/>
    <w:rsid w:val="00C21E84"/>
    <w:rsid w:val="00C22058"/>
    <w:rsid w:val="00C329DC"/>
    <w:rsid w:val="00C41CCA"/>
    <w:rsid w:val="00C66267"/>
    <w:rsid w:val="00C76F2C"/>
    <w:rsid w:val="00C848C1"/>
    <w:rsid w:val="00CD07B2"/>
    <w:rsid w:val="00CE2DAF"/>
    <w:rsid w:val="00CE6828"/>
    <w:rsid w:val="00D15724"/>
    <w:rsid w:val="00D2586D"/>
    <w:rsid w:val="00D64500"/>
    <w:rsid w:val="00D838E6"/>
    <w:rsid w:val="00D85CA3"/>
    <w:rsid w:val="00DC2A68"/>
    <w:rsid w:val="00DD0968"/>
    <w:rsid w:val="00DD1825"/>
    <w:rsid w:val="00DD47F2"/>
    <w:rsid w:val="00E00EA3"/>
    <w:rsid w:val="00E15598"/>
    <w:rsid w:val="00E456DB"/>
    <w:rsid w:val="00E46A41"/>
    <w:rsid w:val="00E52B4D"/>
    <w:rsid w:val="00E5600C"/>
    <w:rsid w:val="00E60D28"/>
    <w:rsid w:val="00E74C25"/>
    <w:rsid w:val="00E9623A"/>
    <w:rsid w:val="00E96F05"/>
    <w:rsid w:val="00EB2DFA"/>
    <w:rsid w:val="00EB6343"/>
    <w:rsid w:val="00EC2C60"/>
    <w:rsid w:val="00ED1376"/>
    <w:rsid w:val="00EF46C5"/>
    <w:rsid w:val="00EF7FC7"/>
    <w:rsid w:val="00F047B3"/>
    <w:rsid w:val="00F15013"/>
    <w:rsid w:val="00F30423"/>
    <w:rsid w:val="00F364CD"/>
    <w:rsid w:val="00F4358F"/>
    <w:rsid w:val="00F62378"/>
    <w:rsid w:val="00F73AFE"/>
    <w:rsid w:val="00F741EF"/>
    <w:rsid w:val="00F823F4"/>
    <w:rsid w:val="00F96B31"/>
    <w:rsid w:val="00FA5898"/>
    <w:rsid w:val="00FB4D05"/>
    <w:rsid w:val="00FE4125"/>
    <w:rsid w:val="00FE6D37"/>
    <w:rsid w:val="00FF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nhideWhenUsed="0" w:qFormat="1"/>
    <w:lsdException w:name="Body Text 2"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116"/>
    <w:rPr>
      <w:sz w:val="24"/>
      <w:szCs w:val="24"/>
    </w:rPr>
  </w:style>
  <w:style w:type="paragraph" w:styleId="Heading1">
    <w:name w:val="heading 1"/>
    <w:basedOn w:val="Normal"/>
    <w:next w:val="Normal"/>
    <w:link w:val="Heading1Char"/>
    <w:uiPriority w:val="99"/>
    <w:qFormat/>
    <w:rsid w:val="004B1116"/>
    <w:pPr>
      <w:keepNext/>
      <w:jc w:val="center"/>
      <w:outlineLvl w:val="0"/>
    </w:pPr>
    <w:rPr>
      <w:rFonts w:ascii="CG Times" w:hAnsi="CG Times" w:cs="CG Times"/>
      <w:b/>
      <w:bCs/>
      <w:spacing w:val="30"/>
      <w:sz w:val="46"/>
      <w:szCs w:val="46"/>
    </w:rPr>
  </w:style>
  <w:style w:type="paragraph" w:styleId="Heading2">
    <w:name w:val="heading 2"/>
    <w:basedOn w:val="Normal"/>
    <w:next w:val="Normal"/>
    <w:link w:val="Heading2Char"/>
    <w:uiPriority w:val="99"/>
    <w:qFormat/>
    <w:rsid w:val="004B1116"/>
    <w:pPr>
      <w:keepNext/>
      <w:tabs>
        <w:tab w:val="left" w:pos="360"/>
        <w:tab w:val="left" w:pos="720"/>
        <w:tab w:val="left" w:pos="3600"/>
        <w:tab w:val="left" w:pos="3960"/>
        <w:tab w:val="left" w:pos="6480"/>
        <w:tab w:val="left" w:pos="6840"/>
      </w:tabs>
      <w:jc w:val="center"/>
      <w:outlineLvl w:val="1"/>
    </w:pPr>
    <w:rPr>
      <w:rFonts w:ascii="Californian FB" w:hAnsi="Californian FB" w:cs="Californian FB"/>
      <w:b/>
      <w:bCs/>
      <w:spacing w:val="30"/>
    </w:rPr>
  </w:style>
  <w:style w:type="paragraph" w:styleId="Heading3">
    <w:name w:val="heading 3"/>
    <w:basedOn w:val="Normal"/>
    <w:next w:val="Normal"/>
    <w:link w:val="Heading3Char"/>
    <w:uiPriority w:val="99"/>
    <w:qFormat/>
    <w:rsid w:val="004B1116"/>
    <w:pPr>
      <w:keepNext/>
      <w:tabs>
        <w:tab w:val="left" w:pos="360"/>
        <w:tab w:val="left" w:pos="720"/>
        <w:tab w:val="left" w:pos="3600"/>
        <w:tab w:val="left" w:pos="3960"/>
        <w:tab w:val="left" w:pos="6480"/>
        <w:tab w:val="left" w:pos="6840"/>
      </w:tabs>
      <w:jc w:val="both"/>
      <w:outlineLvl w:val="2"/>
    </w:pPr>
    <w:rPr>
      <w:rFonts w:ascii="Californian FB" w:hAnsi="Californian FB" w:cs="Californian FB"/>
      <w:sz w:val="22"/>
      <w:szCs w:val="22"/>
      <w:u w:val="single"/>
    </w:rPr>
  </w:style>
  <w:style w:type="paragraph" w:styleId="Heading4">
    <w:name w:val="heading 4"/>
    <w:basedOn w:val="Normal"/>
    <w:next w:val="Normal"/>
    <w:link w:val="Heading4Char"/>
    <w:uiPriority w:val="99"/>
    <w:qFormat/>
    <w:rsid w:val="004B1116"/>
    <w:pPr>
      <w:keepNext/>
      <w:outlineLvl w:val="3"/>
    </w:pPr>
    <w:rPr>
      <w:sz w:val="22"/>
      <w:szCs w:val="22"/>
      <w:u w:val="single"/>
    </w:rPr>
  </w:style>
  <w:style w:type="paragraph" w:styleId="Heading5">
    <w:name w:val="heading 5"/>
    <w:basedOn w:val="Normal"/>
    <w:next w:val="Normal"/>
    <w:link w:val="Heading5Char"/>
    <w:uiPriority w:val="99"/>
    <w:qFormat/>
    <w:rsid w:val="004B1116"/>
    <w:pPr>
      <w:keepNext/>
      <w:jc w:val="center"/>
      <w:outlineLvl w:val="4"/>
    </w:pPr>
    <w:rPr>
      <w:rFonts w:ascii="Californian FB" w:hAnsi="Californian FB" w:cs="Californian FB"/>
      <w:b/>
      <w:bCs/>
      <w:sz w:val="28"/>
      <w:szCs w:val="28"/>
    </w:rPr>
  </w:style>
  <w:style w:type="paragraph" w:styleId="Heading6">
    <w:name w:val="heading 6"/>
    <w:basedOn w:val="Normal"/>
    <w:next w:val="Normal"/>
    <w:link w:val="Heading6Char"/>
    <w:autoRedefine/>
    <w:uiPriority w:val="99"/>
    <w:qFormat/>
    <w:rsid w:val="004B1116"/>
    <w:pPr>
      <w:keepNext/>
      <w:outlineLvl w:val="5"/>
    </w:pPr>
    <w:rPr>
      <w:b/>
      <w:bCs/>
      <w:i/>
      <w:iCs/>
      <w:sz w:val="22"/>
      <w:szCs w:val="22"/>
    </w:rPr>
  </w:style>
  <w:style w:type="paragraph" w:styleId="Heading7">
    <w:name w:val="heading 7"/>
    <w:basedOn w:val="Normal"/>
    <w:next w:val="Normal"/>
    <w:link w:val="Heading7Char"/>
    <w:uiPriority w:val="99"/>
    <w:qFormat/>
    <w:rsid w:val="004B1116"/>
    <w:pPr>
      <w:keepNext/>
      <w:tabs>
        <w:tab w:val="right" w:pos="8820"/>
      </w:tabs>
      <w:outlineLvl w:val="6"/>
    </w:pPr>
    <w:rPr>
      <w:rFonts w:ascii="CG Omega" w:hAnsi="CG Omega" w:cs="CG Omega"/>
      <w:i/>
      <w:iCs/>
      <w:sz w:val="22"/>
      <w:szCs w:val="22"/>
    </w:rPr>
  </w:style>
  <w:style w:type="paragraph" w:styleId="Heading8">
    <w:name w:val="heading 8"/>
    <w:basedOn w:val="Normal"/>
    <w:next w:val="Normal"/>
    <w:link w:val="Heading8Char"/>
    <w:uiPriority w:val="99"/>
    <w:qFormat/>
    <w:rsid w:val="004B1116"/>
    <w:pPr>
      <w:keepNext/>
      <w:tabs>
        <w:tab w:val="right" w:pos="8820"/>
      </w:tabs>
      <w:outlineLvl w:val="7"/>
    </w:pPr>
    <w:rPr>
      <w:rFonts w:ascii="CG Omega" w:hAnsi="CG Omega" w:cs="CG Omeg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6331"/>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886331"/>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886331"/>
    <w:rPr>
      <w:rFonts w:ascii="Cambria" w:hAnsi="Cambria" w:cs="Cambria"/>
      <w:b/>
      <w:bCs/>
      <w:sz w:val="26"/>
      <w:szCs w:val="26"/>
    </w:rPr>
  </w:style>
  <w:style w:type="character" w:customStyle="1" w:styleId="Heading4Char">
    <w:name w:val="Heading 4 Char"/>
    <w:basedOn w:val="DefaultParagraphFont"/>
    <w:link w:val="Heading4"/>
    <w:uiPriority w:val="99"/>
    <w:semiHidden/>
    <w:rsid w:val="00886331"/>
    <w:rPr>
      <w:rFonts w:ascii="Calibri" w:hAnsi="Calibri" w:cs="Calibri"/>
      <w:b/>
      <w:bCs/>
      <w:sz w:val="28"/>
      <w:szCs w:val="28"/>
    </w:rPr>
  </w:style>
  <w:style w:type="character" w:customStyle="1" w:styleId="Heading5Char">
    <w:name w:val="Heading 5 Char"/>
    <w:basedOn w:val="DefaultParagraphFont"/>
    <w:link w:val="Heading5"/>
    <w:uiPriority w:val="99"/>
    <w:semiHidden/>
    <w:rsid w:val="00886331"/>
    <w:rPr>
      <w:rFonts w:ascii="Calibri" w:hAnsi="Calibri" w:cs="Calibri"/>
      <w:b/>
      <w:bCs/>
      <w:i/>
      <w:iCs/>
      <w:sz w:val="26"/>
      <w:szCs w:val="26"/>
    </w:rPr>
  </w:style>
  <w:style w:type="character" w:customStyle="1" w:styleId="Heading6Char">
    <w:name w:val="Heading 6 Char"/>
    <w:basedOn w:val="DefaultParagraphFont"/>
    <w:link w:val="Heading6"/>
    <w:uiPriority w:val="99"/>
    <w:semiHidden/>
    <w:rsid w:val="00886331"/>
    <w:rPr>
      <w:rFonts w:ascii="Calibri" w:hAnsi="Calibri" w:cs="Calibri"/>
      <w:b/>
      <w:bCs/>
    </w:rPr>
  </w:style>
  <w:style w:type="character" w:customStyle="1" w:styleId="Heading7Char">
    <w:name w:val="Heading 7 Char"/>
    <w:basedOn w:val="DefaultParagraphFont"/>
    <w:link w:val="Heading7"/>
    <w:uiPriority w:val="99"/>
    <w:semiHidden/>
    <w:rsid w:val="00886331"/>
    <w:rPr>
      <w:rFonts w:ascii="Calibri" w:hAnsi="Calibri" w:cs="Calibri"/>
      <w:sz w:val="24"/>
      <w:szCs w:val="24"/>
    </w:rPr>
  </w:style>
  <w:style w:type="character" w:customStyle="1" w:styleId="Heading8Char">
    <w:name w:val="Heading 8 Char"/>
    <w:basedOn w:val="DefaultParagraphFont"/>
    <w:link w:val="Heading8"/>
    <w:uiPriority w:val="99"/>
    <w:semiHidden/>
    <w:rsid w:val="00886331"/>
    <w:rPr>
      <w:rFonts w:ascii="Calibri" w:hAnsi="Calibri" w:cs="Calibri"/>
      <w:i/>
      <w:iCs/>
      <w:sz w:val="24"/>
      <w:szCs w:val="24"/>
    </w:rPr>
  </w:style>
  <w:style w:type="paragraph" w:styleId="Title">
    <w:name w:val="Title"/>
    <w:basedOn w:val="Normal"/>
    <w:link w:val="TitleChar"/>
    <w:uiPriority w:val="99"/>
    <w:qFormat/>
    <w:rsid w:val="004B1116"/>
    <w:pPr>
      <w:jc w:val="center"/>
    </w:pPr>
    <w:rPr>
      <w:rFonts w:ascii="Californian FB" w:hAnsi="Californian FB" w:cs="Californian FB"/>
      <w:b/>
      <w:bCs/>
      <w:spacing w:val="30"/>
      <w:sz w:val="46"/>
      <w:szCs w:val="46"/>
    </w:rPr>
  </w:style>
  <w:style w:type="character" w:customStyle="1" w:styleId="TitleChar">
    <w:name w:val="Title Char"/>
    <w:basedOn w:val="DefaultParagraphFont"/>
    <w:link w:val="Title"/>
    <w:uiPriority w:val="99"/>
    <w:rsid w:val="00886331"/>
    <w:rPr>
      <w:rFonts w:ascii="Cambria" w:hAnsi="Cambria" w:cs="Cambria"/>
      <w:b/>
      <w:bCs/>
      <w:kern w:val="28"/>
      <w:sz w:val="32"/>
      <w:szCs w:val="32"/>
    </w:rPr>
  </w:style>
  <w:style w:type="paragraph" w:styleId="Subtitle">
    <w:name w:val="Subtitle"/>
    <w:basedOn w:val="Normal"/>
    <w:link w:val="SubtitleChar"/>
    <w:uiPriority w:val="99"/>
    <w:qFormat/>
    <w:rsid w:val="004B1116"/>
    <w:pPr>
      <w:jc w:val="center"/>
    </w:pPr>
    <w:rPr>
      <w:rFonts w:ascii="CG Omega" w:hAnsi="CG Omega" w:cs="CG Omega"/>
      <w:b/>
      <w:bCs/>
      <w:spacing w:val="30"/>
      <w:sz w:val="46"/>
      <w:szCs w:val="46"/>
    </w:rPr>
  </w:style>
  <w:style w:type="character" w:customStyle="1" w:styleId="SubtitleChar">
    <w:name w:val="Subtitle Char"/>
    <w:basedOn w:val="DefaultParagraphFont"/>
    <w:link w:val="Subtitle"/>
    <w:uiPriority w:val="99"/>
    <w:rsid w:val="00886331"/>
    <w:rPr>
      <w:rFonts w:ascii="Cambria" w:hAnsi="Cambria" w:cs="Cambria"/>
      <w:sz w:val="24"/>
      <w:szCs w:val="24"/>
    </w:rPr>
  </w:style>
  <w:style w:type="paragraph" w:styleId="BodyText2">
    <w:name w:val="Body Text 2"/>
    <w:basedOn w:val="Normal"/>
    <w:link w:val="BodyText2Char"/>
    <w:uiPriority w:val="99"/>
    <w:rsid w:val="004B1116"/>
    <w:pPr>
      <w:tabs>
        <w:tab w:val="left" w:pos="360"/>
        <w:tab w:val="left" w:pos="720"/>
        <w:tab w:val="left" w:pos="3600"/>
        <w:tab w:val="left" w:pos="3960"/>
        <w:tab w:val="left" w:pos="6480"/>
        <w:tab w:val="left" w:pos="6840"/>
      </w:tabs>
      <w:ind w:left="72"/>
    </w:pPr>
    <w:rPr>
      <w:b/>
      <w:bCs/>
      <w:i/>
      <w:iCs/>
      <w:sz w:val="22"/>
      <w:szCs w:val="22"/>
    </w:rPr>
  </w:style>
  <w:style w:type="character" w:customStyle="1" w:styleId="BodyText2Char">
    <w:name w:val="Body Text 2 Char"/>
    <w:basedOn w:val="DefaultParagraphFont"/>
    <w:link w:val="BodyText2"/>
    <w:uiPriority w:val="99"/>
    <w:semiHidden/>
    <w:rsid w:val="00886331"/>
    <w:rPr>
      <w:sz w:val="24"/>
      <w:szCs w:val="24"/>
    </w:rPr>
  </w:style>
  <w:style w:type="paragraph" w:styleId="BlockText">
    <w:name w:val="Block Text"/>
    <w:basedOn w:val="Normal"/>
    <w:uiPriority w:val="99"/>
    <w:rsid w:val="004B1116"/>
    <w:pPr>
      <w:ind w:left="360" w:right="360"/>
      <w:jc w:val="both"/>
    </w:pPr>
    <w:rPr>
      <w:sz w:val="22"/>
      <w:szCs w:val="22"/>
    </w:rPr>
  </w:style>
  <w:style w:type="paragraph" w:styleId="HTMLPreformatted">
    <w:name w:val="HTML Preformatted"/>
    <w:basedOn w:val="Normal"/>
    <w:link w:val="HTMLPreformattedChar"/>
    <w:uiPriority w:val="99"/>
    <w:rsid w:val="004B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886331"/>
    <w:rPr>
      <w:rFonts w:ascii="Courier New" w:hAnsi="Courier New" w:cs="Courier New"/>
      <w:sz w:val="20"/>
      <w:szCs w:val="20"/>
    </w:rPr>
  </w:style>
  <w:style w:type="character" w:styleId="Hyperlink">
    <w:name w:val="Hyperlink"/>
    <w:basedOn w:val="DefaultParagraphFont"/>
    <w:uiPriority w:val="99"/>
    <w:rsid w:val="004B1116"/>
    <w:rPr>
      <w:color w:val="0000FF"/>
      <w:u w:val="single"/>
    </w:rPr>
  </w:style>
  <w:style w:type="paragraph" w:styleId="BodyText">
    <w:name w:val="Body Text"/>
    <w:basedOn w:val="Normal"/>
    <w:link w:val="BodyTextChar"/>
    <w:uiPriority w:val="99"/>
    <w:rsid w:val="004B1116"/>
    <w:rPr>
      <w:rFonts w:ascii="Lucida Sans" w:eastAsia="MS Mincho" w:hAnsi="Lucida Sans" w:cs="Lucida Sans"/>
      <w:sz w:val="18"/>
      <w:szCs w:val="18"/>
    </w:rPr>
  </w:style>
  <w:style w:type="character" w:customStyle="1" w:styleId="BodyTextChar">
    <w:name w:val="Body Text Char"/>
    <w:basedOn w:val="DefaultParagraphFont"/>
    <w:link w:val="BodyText"/>
    <w:uiPriority w:val="99"/>
    <w:semiHidden/>
    <w:rsid w:val="00886331"/>
    <w:rPr>
      <w:sz w:val="24"/>
      <w:szCs w:val="24"/>
    </w:rPr>
  </w:style>
  <w:style w:type="character" w:styleId="FollowedHyperlink">
    <w:name w:val="FollowedHyperlink"/>
    <w:basedOn w:val="DefaultParagraphFont"/>
    <w:uiPriority w:val="99"/>
    <w:rsid w:val="004B1116"/>
    <w:rPr>
      <w:color w:val="800080"/>
      <w:u w:val="single"/>
    </w:rPr>
  </w:style>
  <w:style w:type="paragraph" w:styleId="Header">
    <w:name w:val="header"/>
    <w:basedOn w:val="Normal"/>
    <w:link w:val="HeaderChar"/>
    <w:uiPriority w:val="99"/>
    <w:rsid w:val="002C1D69"/>
    <w:pPr>
      <w:tabs>
        <w:tab w:val="center" w:pos="4680"/>
        <w:tab w:val="right" w:pos="9360"/>
      </w:tabs>
    </w:pPr>
  </w:style>
  <w:style w:type="character" w:customStyle="1" w:styleId="HeaderChar">
    <w:name w:val="Header Char"/>
    <w:basedOn w:val="DefaultParagraphFont"/>
    <w:link w:val="Header"/>
    <w:uiPriority w:val="99"/>
    <w:rsid w:val="002C1D69"/>
    <w:rPr>
      <w:sz w:val="24"/>
      <w:szCs w:val="24"/>
    </w:rPr>
  </w:style>
  <w:style w:type="paragraph" w:styleId="Footer">
    <w:name w:val="footer"/>
    <w:basedOn w:val="Normal"/>
    <w:link w:val="FooterChar"/>
    <w:uiPriority w:val="99"/>
    <w:rsid w:val="002C1D69"/>
    <w:pPr>
      <w:tabs>
        <w:tab w:val="center" w:pos="4680"/>
        <w:tab w:val="right" w:pos="9360"/>
      </w:tabs>
    </w:pPr>
  </w:style>
  <w:style w:type="character" w:customStyle="1" w:styleId="FooterChar">
    <w:name w:val="Footer Char"/>
    <w:basedOn w:val="DefaultParagraphFont"/>
    <w:link w:val="Footer"/>
    <w:uiPriority w:val="99"/>
    <w:rsid w:val="002C1D6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nhideWhenUsed="0" w:qFormat="1"/>
    <w:lsdException w:name="Body Text 2"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116"/>
    <w:rPr>
      <w:sz w:val="24"/>
      <w:szCs w:val="24"/>
    </w:rPr>
  </w:style>
  <w:style w:type="paragraph" w:styleId="Heading1">
    <w:name w:val="heading 1"/>
    <w:basedOn w:val="Normal"/>
    <w:next w:val="Normal"/>
    <w:link w:val="Heading1Char"/>
    <w:uiPriority w:val="99"/>
    <w:qFormat/>
    <w:rsid w:val="004B1116"/>
    <w:pPr>
      <w:keepNext/>
      <w:jc w:val="center"/>
      <w:outlineLvl w:val="0"/>
    </w:pPr>
    <w:rPr>
      <w:rFonts w:ascii="CG Times" w:hAnsi="CG Times" w:cs="CG Times"/>
      <w:b/>
      <w:bCs/>
      <w:spacing w:val="30"/>
      <w:sz w:val="46"/>
      <w:szCs w:val="46"/>
    </w:rPr>
  </w:style>
  <w:style w:type="paragraph" w:styleId="Heading2">
    <w:name w:val="heading 2"/>
    <w:basedOn w:val="Normal"/>
    <w:next w:val="Normal"/>
    <w:link w:val="Heading2Char"/>
    <w:uiPriority w:val="99"/>
    <w:qFormat/>
    <w:rsid w:val="004B1116"/>
    <w:pPr>
      <w:keepNext/>
      <w:tabs>
        <w:tab w:val="left" w:pos="360"/>
        <w:tab w:val="left" w:pos="720"/>
        <w:tab w:val="left" w:pos="3600"/>
        <w:tab w:val="left" w:pos="3960"/>
        <w:tab w:val="left" w:pos="6480"/>
        <w:tab w:val="left" w:pos="6840"/>
      </w:tabs>
      <w:jc w:val="center"/>
      <w:outlineLvl w:val="1"/>
    </w:pPr>
    <w:rPr>
      <w:rFonts w:ascii="Californian FB" w:hAnsi="Californian FB" w:cs="Californian FB"/>
      <w:b/>
      <w:bCs/>
      <w:spacing w:val="30"/>
    </w:rPr>
  </w:style>
  <w:style w:type="paragraph" w:styleId="Heading3">
    <w:name w:val="heading 3"/>
    <w:basedOn w:val="Normal"/>
    <w:next w:val="Normal"/>
    <w:link w:val="Heading3Char"/>
    <w:uiPriority w:val="99"/>
    <w:qFormat/>
    <w:rsid w:val="004B1116"/>
    <w:pPr>
      <w:keepNext/>
      <w:tabs>
        <w:tab w:val="left" w:pos="360"/>
        <w:tab w:val="left" w:pos="720"/>
        <w:tab w:val="left" w:pos="3600"/>
        <w:tab w:val="left" w:pos="3960"/>
        <w:tab w:val="left" w:pos="6480"/>
        <w:tab w:val="left" w:pos="6840"/>
      </w:tabs>
      <w:jc w:val="both"/>
      <w:outlineLvl w:val="2"/>
    </w:pPr>
    <w:rPr>
      <w:rFonts w:ascii="Californian FB" w:hAnsi="Californian FB" w:cs="Californian FB"/>
      <w:sz w:val="22"/>
      <w:szCs w:val="22"/>
      <w:u w:val="single"/>
    </w:rPr>
  </w:style>
  <w:style w:type="paragraph" w:styleId="Heading4">
    <w:name w:val="heading 4"/>
    <w:basedOn w:val="Normal"/>
    <w:next w:val="Normal"/>
    <w:link w:val="Heading4Char"/>
    <w:uiPriority w:val="99"/>
    <w:qFormat/>
    <w:rsid w:val="004B1116"/>
    <w:pPr>
      <w:keepNext/>
      <w:outlineLvl w:val="3"/>
    </w:pPr>
    <w:rPr>
      <w:sz w:val="22"/>
      <w:szCs w:val="22"/>
      <w:u w:val="single"/>
    </w:rPr>
  </w:style>
  <w:style w:type="paragraph" w:styleId="Heading5">
    <w:name w:val="heading 5"/>
    <w:basedOn w:val="Normal"/>
    <w:next w:val="Normal"/>
    <w:link w:val="Heading5Char"/>
    <w:uiPriority w:val="99"/>
    <w:qFormat/>
    <w:rsid w:val="004B1116"/>
    <w:pPr>
      <w:keepNext/>
      <w:jc w:val="center"/>
      <w:outlineLvl w:val="4"/>
    </w:pPr>
    <w:rPr>
      <w:rFonts w:ascii="Californian FB" w:hAnsi="Californian FB" w:cs="Californian FB"/>
      <w:b/>
      <w:bCs/>
      <w:sz w:val="28"/>
      <w:szCs w:val="28"/>
    </w:rPr>
  </w:style>
  <w:style w:type="paragraph" w:styleId="Heading6">
    <w:name w:val="heading 6"/>
    <w:basedOn w:val="Normal"/>
    <w:next w:val="Normal"/>
    <w:link w:val="Heading6Char"/>
    <w:autoRedefine/>
    <w:uiPriority w:val="99"/>
    <w:qFormat/>
    <w:rsid w:val="004B1116"/>
    <w:pPr>
      <w:keepNext/>
      <w:outlineLvl w:val="5"/>
    </w:pPr>
    <w:rPr>
      <w:b/>
      <w:bCs/>
      <w:i/>
      <w:iCs/>
      <w:sz w:val="22"/>
      <w:szCs w:val="22"/>
    </w:rPr>
  </w:style>
  <w:style w:type="paragraph" w:styleId="Heading7">
    <w:name w:val="heading 7"/>
    <w:basedOn w:val="Normal"/>
    <w:next w:val="Normal"/>
    <w:link w:val="Heading7Char"/>
    <w:uiPriority w:val="99"/>
    <w:qFormat/>
    <w:rsid w:val="004B1116"/>
    <w:pPr>
      <w:keepNext/>
      <w:tabs>
        <w:tab w:val="right" w:pos="8820"/>
      </w:tabs>
      <w:outlineLvl w:val="6"/>
    </w:pPr>
    <w:rPr>
      <w:rFonts w:ascii="CG Omega" w:hAnsi="CG Omega" w:cs="CG Omega"/>
      <w:i/>
      <w:iCs/>
      <w:sz w:val="22"/>
      <w:szCs w:val="22"/>
    </w:rPr>
  </w:style>
  <w:style w:type="paragraph" w:styleId="Heading8">
    <w:name w:val="heading 8"/>
    <w:basedOn w:val="Normal"/>
    <w:next w:val="Normal"/>
    <w:link w:val="Heading8Char"/>
    <w:uiPriority w:val="99"/>
    <w:qFormat/>
    <w:rsid w:val="004B1116"/>
    <w:pPr>
      <w:keepNext/>
      <w:tabs>
        <w:tab w:val="right" w:pos="8820"/>
      </w:tabs>
      <w:outlineLvl w:val="7"/>
    </w:pPr>
    <w:rPr>
      <w:rFonts w:ascii="CG Omega" w:hAnsi="CG Omega" w:cs="CG Omeg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6331"/>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886331"/>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886331"/>
    <w:rPr>
      <w:rFonts w:ascii="Cambria" w:hAnsi="Cambria" w:cs="Cambria"/>
      <w:b/>
      <w:bCs/>
      <w:sz w:val="26"/>
      <w:szCs w:val="26"/>
    </w:rPr>
  </w:style>
  <w:style w:type="character" w:customStyle="1" w:styleId="Heading4Char">
    <w:name w:val="Heading 4 Char"/>
    <w:basedOn w:val="DefaultParagraphFont"/>
    <w:link w:val="Heading4"/>
    <w:uiPriority w:val="99"/>
    <w:semiHidden/>
    <w:rsid w:val="00886331"/>
    <w:rPr>
      <w:rFonts w:ascii="Calibri" w:hAnsi="Calibri" w:cs="Calibri"/>
      <w:b/>
      <w:bCs/>
      <w:sz w:val="28"/>
      <w:szCs w:val="28"/>
    </w:rPr>
  </w:style>
  <w:style w:type="character" w:customStyle="1" w:styleId="Heading5Char">
    <w:name w:val="Heading 5 Char"/>
    <w:basedOn w:val="DefaultParagraphFont"/>
    <w:link w:val="Heading5"/>
    <w:uiPriority w:val="99"/>
    <w:semiHidden/>
    <w:rsid w:val="00886331"/>
    <w:rPr>
      <w:rFonts w:ascii="Calibri" w:hAnsi="Calibri" w:cs="Calibri"/>
      <w:b/>
      <w:bCs/>
      <w:i/>
      <w:iCs/>
      <w:sz w:val="26"/>
      <w:szCs w:val="26"/>
    </w:rPr>
  </w:style>
  <w:style w:type="character" w:customStyle="1" w:styleId="Heading6Char">
    <w:name w:val="Heading 6 Char"/>
    <w:basedOn w:val="DefaultParagraphFont"/>
    <w:link w:val="Heading6"/>
    <w:uiPriority w:val="99"/>
    <w:semiHidden/>
    <w:rsid w:val="00886331"/>
    <w:rPr>
      <w:rFonts w:ascii="Calibri" w:hAnsi="Calibri" w:cs="Calibri"/>
      <w:b/>
      <w:bCs/>
    </w:rPr>
  </w:style>
  <w:style w:type="character" w:customStyle="1" w:styleId="Heading7Char">
    <w:name w:val="Heading 7 Char"/>
    <w:basedOn w:val="DefaultParagraphFont"/>
    <w:link w:val="Heading7"/>
    <w:uiPriority w:val="99"/>
    <w:semiHidden/>
    <w:rsid w:val="00886331"/>
    <w:rPr>
      <w:rFonts w:ascii="Calibri" w:hAnsi="Calibri" w:cs="Calibri"/>
      <w:sz w:val="24"/>
      <w:szCs w:val="24"/>
    </w:rPr>
  </w:style>
  <w:style w:type="character" w:customStyle="1" w:styleId="Heading8Char">
    <w:name w:val="Heading 8 Char"/>
    <w:basedOn w:val="DefaultParagraphFont"/>
    <w:link w:val="Heading8"/>
    <w:uiPriority w:val="99"/>
    <w:semiHidden/>
    <w:rsid w:val="00886331"/>
    <w:rPr>
      <w:rFonts w:ascii="Calibri" w:hAnsi="Calibri" w:cs="Calibri"/>
      <w:i/>
      <w:iCs/>
      <w:sz w:val="24"/>
      <w:szCs w:val="24"/>
    </w:rPr>
  </w:style>
  <w:style w:type="paragraph" w:styleId="Title">
    <w:name w:val="Title"/>
    <w:basedOn w:val="Normal"/>
    <w:link w:val="TitleChar"/>
    <w:uiPriority w:val="99"/>
    <w:qFormat/>
    <w:rsid w:val="004B1116"/>
    <w:pPr>
      <w:jc w:val="center"/>
    </w:pPr>
    <w:rPr>
      <w:rFonts w:ascii="Californian FB" w:hAnsi="Californian FB" w:cs="Californian FB"/>
      <w:b/>
      <w:bCs/>
      <w:spacing w:val="30"/>
      <w:sz w:val="46"/>
      <w:szCs w:val="46"/>
    </w:rPr>
  </w:style>
  <w:style w:type="character" w:customStyle="1" w:styleId="TitleChar">
    <w:name w:val="Title Char"/>
    <w:basedOn w:val="DefaultParagraphFont"/>
    <w:link w:val="Title"/>
    <w:uiPriority w:val="99"/>
    <w:rsid w:val="00886331"/>
    <w:rPr>
      <w:rFonts w:ascii="Cambria" w:hAnsi="Cambria" w:cs="Cambria"/>
      <w:b/>
      <w:bCs/>
      <w:kern w:val="28"/>
      <w:sz w:val="32"/>
      <w:szCs w:val="32"/>
    </w:rPr>
  </w:style>
  <w:style w:type="paragraph" w:styleId="Subtitle">
    <w:name w:val="Subtitle"/>
    <w:basedOn w:val="Normal"/>
    <w:link w:val="SubtitleChar"/>
    <w:uiPriority w:val="99"/>
    <w:qFormat/>
    <w:rsid w:val="004B1116"/>
    <w:pPr>
      <w:jc w:val="center"/>
    </w:pPr>
    <w:rPr>
      <w:rFonts w:ascii="CG Omega" w:hAnsi="CG Omega" w:cs="CG Omega"/>
      <w:b/>
      <w:bCs/>
      <w:spacing w:val="30"/>
      <w:sz w:val="46"/>
      <w:szCs w:val="46"/>
    </w:rPr>
  </w:style>
  <w:style w:type="character" w:customStyle="1" w:styleId="SubtitleChar">
    <w:name w:val="Subtitle Char"/>
    <w:basedOn w:val="DefaultParagraphFont"/>
    <w:link w:val="Subtitle"/>
    <w:uiPriority w:val="99"/>
    <w:rsid w:val="00886331"/>
    <w:rPr>
      <w:rFonts w:ascii="Cambria" w:hAnsi="Cambria" w:cs="Cambria"/>
      <w:sz w:val="24"/>
      <w:szCs w:val="24"/>
    </w:rPr>
  </w:style>
  <w:style w:type="paragraph" w:styleId="BodyText2">
    <w:name w:val="Body Text 2"/>
    <w:basedOn w:val="Normal"/>
    <w:link w:val="BodyText2Char"/>
    <w:uiPriority w:val="99"/>
    <w:rsid w:val="004B1116"/>
    <w:pPr>
      <w:tabs>
        <w:tab w:val="left" w:pos="360"/>
        <w:tab w:val="left" w:pos="720"/>
        <w:tab w:val="left" w:pos="3600"/>
        <w:tab w:val="left" w:pos="3960"/>
        <w:tab w:val="left" w:pos="6480"/>
        <w:tab w:val="left" w:pos="6840"/>
      </w:tabs>
      <w:ind w:left="72"/>
    </w:pPr>
    <w:rPr>
      <w:b/>
      <w:bCs/>
      <w:i/>
      <w:iCs/>
      <w:sz w:val="22"/>
      <w:szCs w:val="22"/>
    </w:rPr>
  </w:style>
  <w:style w:type="character" w:customStyle="1" w:styleId="BodyText2Char">
    <w:name w:val="Body Text 2 Char"/>
    <w:basedOn w:val="DefaultParagraphFont"/>
    <w:link w:val="BodyText2"/>
    <w:uiPriority w:val="99"/>
    <w:semiHidden/>
    <w:rsid w:val="00886331"/>
    <w:rPr>
      <w:sz w:val="24"/>
      <w:szCs w:val="24"/>
    </w:rPr>
  </w:style>
  <w:style w:type="paragraph" w:styleId="BlockText">
    <w:name w:val="Block Text"/>
    <w:basedOn w:val="Normal"/>
    <w:uiPriority w:val="99"/>
    <w:rsid w:val="004B1116"/>
    <w:pPr>
      <w:ind w:left="360" w:right="360"/>
      <w:jc w:val="both"/>
    </w:pPr>
    <w:rPr>
      <w:sz w:val="22"/>
      <w:szCs w:val="22"/>
    </w:rPr>
  </w:style>
  <w:style w:type="paragraph" w:styleId="HTMLPreformatted">
    <w:name w:val="HTML Preformatted"/>
    <w:basedOn w:val="Normal"/>
    <w:link w:val="HTMLPreformattedChar"/>
    <w:uiPriority w:val="99"/>
    <w:rsid w:val="004B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886331"/>
    <w:rPr>
      <w:rFonts w:ascii="Courier New" w:hAnsi="Courier New" w:cs="Courier New"/>
      <w:sz w:val="20"/>
      <w:szCs w:val="20"/>
    </w:rPr>
  </w:style>
  <w:style w:type="character" w:styleId="Hyperlink">
    <w:name w:val="Hyperlink"/>
    <w:basedOn w:val="DefaultParagraphFont"/>
    <w:uiPriority w:val="99"/>
    <w:rsid w:val="004B1116"/>
    <w:rPr>
      <w:color w:val="0000FF"/>
      <w:u w:val="single"/>
    </w:rPr>
  </w:style>
  <w:style w:type="paragraph" w:styleId="BodyText">
    <w:name w:val="Body Text"/>
    <w:basedOn w:val="Normal"/>
    <w:link w:val="BodyTextChar"/>
    <w:uiPriority w:val="99"/>
    <w:rsid w:val="004B1116"/>
    <w:rPr>
      <w:rFonts w:ascii="Lucida Sans" w:eastAsia="MS Mincho" w:hAnsi="Lucida Sans" w:cs="Lucida Sans"/>
      <w:sz w:val="18"/>
      <w:szCs w:val="18"/>
    </w:rPr>
  </w:style>
  <w:style w:type="character" w:customStyle="1" w:styleId="BodyTextChar">
    <w:name w:val="Body Text Char"/>
    <w:basedOn w:val="DefaultParagraphFont"/>
    <w:link w:val="BodyText"/>
    <w:uiPriority w:val="99"/>
    <w:semiHidden/>
    <w:rsid w:val="00886331"/>
    <w:rPr>
      <w:sz w:val="24"/>
      <w:szCs w:val="24"/>
    </w:rPr>
  </w:style>
  <w:style w:type="character" w:styleId="FollowedHyperlink">
    <w:name w:val="FollowedHyperlink"/>
    <w:basedOn w:val="DefaultParagraphFont"/>
    <w:uiPriority w:val="99"/>
    <w:rsid w:val="004B1116"/>
    <w:rPr>
      <w:color w:val="800080"/>
      <w:u w:val="single"/>
    </w:rPr>
  </w:style>
  <w:style w:type="paragraph" w:styleId="Header">
    <w:name w:val="header"/>
    <w:basedOn w:val="Normal"/>
    <w:link w:val="HeaderChar"/>
    <w:uiPriority w:val="99"/>
    <w:rsid w:val="002C1D69"/>
    <w:pPr>
      <w:tabs>
        <w:tab w:val="center" w:pos="4680"/>
        <w:tab w:val="right" w:pos="9360"/>
      </w:tabs>
    </w:pPr>
  </w:style>
  <w:style w:type="character" w:customStyle="1" w:styleId="HeaderChar">
    <w:name w:val="Header Char"/>
    <w:basedOn w:val="DefaultParagraphFont"/>
    <w:link w:val="Header"/>
    <w:uiPriority w:val="99"/>
    <w:rsid w:val="002C1D69"/>
    <w:rPr>
      <w:sz w:val="24"/>
      <w:szCs w:val="24"/>
    </w:rPr>
  </w:style>
  <w:style w:type="paragraph" w:styleId="Footer">
    <w:name w:val="footer"/>
    <w:basedOn w:val="Normal"/>
    <w:link w:val="FooterChar"/>
    <w:uiPriority w:val="99"/>
    <w:rsid w:val="002C1D69"/>
    <w:pPr>
      <w:tabs>
        <w:tab w:val="center" w:pos="4680"/>
        <w:tab w:val="right" w:pos="9360"/>
      </w:tabs>
    </w:pPr>
  </w:style>
  <w:style w:type="character" w:customStyle="1" w:styleId="FooterChar">
    <w:name w:val="Footer Char"/>
    <w:basedOn w:val="DefaultParagraphFont"/>
    <w:link w:val="Footer"/>
    <w:uiPriority w:val="99"/>
    <w:rsid w:val="002C1D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hntgillespie@yaho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standardres-1p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standardres-1page</Template>
  <TotalTime>0</TotalTime>
  <Pages>4</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JohnGillespie2008</vt:lpstr>
    </vt:vector>
  </TitlesOfParts>
  <Company>Hewlett-Packard</Company>
  <LinksUpToDate>false</LinksUpToDate>
  <CharactersWithSpaces>10771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JohnGillespie2008</dc:title>
  <dc:creator>John Gillespie</dc:creator>
  <cp:lastModifiedBy>John</cp:lastModifiedBy>
  <cp:revision>2</cp:revision>
  <cp:lastPrinted>2011-08-20T17:35:00Z</cp:lastPrinted>
  <dcterms:created xsi:type="dcterms:W3CDTF">2012-03-08T00:33:00Z</dcterms:created>
  <dcterms:modified xsi:type="dcterms:W3CDTF">2012-03-08T00:33:00Z</dcterms:modified>
</cp:coreProperties>
</file>