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96" w:rsidRDefault="00C343BF">
      <w:pPr>
        <w:pStyle w:val="Name"/>
      </w:pPr>
      <w:r>
        <w:t>John Pennington</w:t>
      </w:r>
    </w:p>
    <w:p w:rsidR="00696E96" w:rsidRDefault="00C343BF">
      <w:pPr>
        <w:pStyle w:val="ContactInfo"/>
      </w:pPr>
      <w:r>
        <w:t>349 South Street</w:t>
      </w:r>
      <w:r w:rsidR="00184291">
        <w:t xml:space="preserve"> | </w:t>
      </w:r>
      <w:r>
        <w:t>Plymouth, CT 06782</w:t>
      </w:r>
      <w:r w:rsidR="00184291">
        <w:t xml:space="preserve"> | </w:t>
      </w:r>
      <w:r w:rsidR="00FB667C">
        <w:t>H</w:t>
      </w:r>
      <w:r w:rsidR="00184291">
        <w:t xml:space="preserve">: </w:t>
      </w:r>
      <w:r>
        <w:t>860</w:t>
      </w:r>
      <w:r w:rsidR="00251D57">
        <w:t>-</w:t>
      </w:r>
      <w:r>
        <w:t>283</w:t>
      </w:r>
      <w:r w:rsidR="00FB667C">
        <w:t>-</w:t>
      </w:r>
      <w:r>
        <w:t>5027</w:t>
      </w:r>
      <w:r w:rsidR="00184291">
        <w:t xml:space="preserve">| </w:t>
      </w:r>
      <w:r>
        <w:t>jpennington_98</w:t>
      </w:r>
      <w:r w:rsidR="00251D57">
        <w:t>@</w:t>
      </w:r>
      <w:r>
        <w:t>yahoo.com</w:t>
      </w:r>
    </w:p>
    <w:p w:rsidR="00696E96" w:rsidRDefault="00184291">
      <w:pPr>
        <w:pStyle w:val="SectionHeading"/>
        <w:rPr>
          <w:rFonts w:eastAsia="MS Mincho"/>
          <w:szCs w:val="12"/>
        </w:rPr>
      </w:pPr>
      <w:r>
        <w:t>Database Administrator</w:t>
      </w:r>
    </w:p>
    <w:p w:rsidR="00111A20" w:rsidRDefault="00D10EE7">
      <w:pPr>
        <w:pStyle w:val="JobDescription"/>
        <w:rPr>
          <w:rFonts w:eastAsia="MS Mincho"/>
        </w:rPr>
      </w:pPr>
      <w:proofErr w:type="gramStart"/>
      <w:r>
        <w:t xml:space="preserve">Database administrator (DBA) with experience </w:t>
      </w:r>
      <w:r w:rsidR="00F66E57">
        <w:t>designing, implementing</w:t>
      </w:r>
      <w:r>
        <w:t xml:space="preserve"> and supporting Oracle enterprise systems</w:t>
      </w:r>
      <w:r>
        <w:rPr>
          <w:rFonts w:eastAsia="MS Mincho"/>
        </w:rPr>
        <w:t xml:space="preserve"> in</w:t>
      </w:r>
      <w:r w:rsidR="009628C4">
        <w:rPr>
          <w:rFonts w:eastAsia="MS Mincho"/>
        </w:rPr>
        <w:t xml:space="preserve"> mid-range environments including</w:t>
      </w:r>
      <w:r>
        <w:rPr>
          <w:rFonts w:eastAsia="MS Mincho"/>
        </w:rPr>
        <w:t xml:space="preserve"> AIX, Solaris.</w:t>
      </w:r>
      <w:proofErr w:type="gramEnd"/>
      <w:r>
        <w:rPr>
          <w:rFonts w:eastAsia="MS Mincho"/>
        </w:rPr>
        <w:t xml:space="preserve"> </w:t>
      </w:r>
      <w:proofErr w:type="gramStart"/>
      <w:r w:rsidR="00072EAF">
        <w:rPr>
          <w:rFonts w:eastAsia="MS Mincho"/>
        </w:rPr>
        <w:t>Experienced</w:t>
      </w:r>
      <w:r w:rsidR="00184291">
        <w:rPr>
          <w:rFonts w:eastAsia="MS Mincho"/>
        </w:rPr>
        <w:t xml:space="preserve"> </w:t>
      </w:r>
      <w:r w:rsidR="00F22822">
        <w:rPr>
          <w:rFonts w:eastAsia="MS Mincho"/>
        </w:rPr>
        <w:t>in</w:t>
      </w:r>
      <w:r>
        <w:rPr>
          <w:rFonts w:eastAsia="MS Mincho"/>
        </w:rPr>
        <w:t xml:space="preserve"> Oracle 9i/10g</w:t>
      </w:r>
      <w:r w:rsidR="00072EAF">
        <w:rPr>
          <w:rFonts w:eastAsia="MS Mincho"/>
        </w:rPr>
        <w:t>/11g</w:t>
      </w:r>
      <w:r w:rsidR="00184291">
        <w:rPr>
          <w:rFonts w:eastAsia="MS Mincho"/>
        </w:rPr>
        <w:t xml:space="preserve">, </w:t>
      </w:r>
      <w:r>
        <w:rPr>
          <w:rFonts w:eastAsia="MS Mincho"/>
        </w:rPr>
        <w:t>RMAN</w:t>
      </w:r>
      <w:r w:rsidR="00184291">
        <w:rPr>
          <w:rFonts w:eastAsia="MS Mincho"/>
        </w:rPr>
        <w:t xml:space="preserve">, </w:t>
      </w:r>
      <w:r>
        <w:rPr>
          <w:rFonts w:eastAsia="MS Mincho"/>
        </w:rPr>
        <w:t>O</w:t>
      </w:r>
      <w:r w:rsidR="00F22822">
        <w:rPr>
          <w:rFonts w:eastAsia="MS Mincho"/>
        </w:rPr>
        <w:t xml:space="preserve">racle </w:t>
      </w:r>
      <w:r>
        <w:rPr>
          <w:rFonts w:eastAsia="MS Mincho"/>
        </w:rPr>
        <w:t>E</w:t>
      </w:r>
      <w:r w:rsidR="00F22822">
        <w:rPr>
          <w:rFonts w:eastAsia="MS Mincho"/>
        </w:rPr>
        <w:t xml:space="preserve">nterprise </w:t>
      </w:r>
      <w:r>
        <w:rPr>
          <w:rFonts w:eastAsia="MS Mincho"/>
        </w:rPr>
        <w:t>M</w:t>
      </w:r>
      <w:r w:rsidR="00F22822">
        <w:rPr>
          <w:rFonts w:eastAsia="MS Mincho"/>
        </w:rPr>
        <w:t>anager</w:t>
      </w:r>
      <w:r w:rsidR="00184291">
        <w:rPr>
          <w:rFonts w:eastAsia="MS Mincho"/>
        </w:rPr>
        <w:t xml:space="preserve">, </w:t>
      </w:r>
      <w:r>
        <w:rPr>
          <w:rFonts w:eastAsia="MS Mincho"/>
        </w:rPr>
        <w:t>kornshell</w:t>
      </w:r>
      <w:r w:rsidR="007B0D0D">
        <w:rPr>
          <w:rFonts w:eastAsia="MS Mincho"/>
        </w:rPr>
        <w:t>, DB2, IMS, and MS SQL Server</w:t>
      </w:r>
      <w:r w:rsidR="00072EAF">
        <w:rPr>
          <w:rFonts w:eastAsia="MS Mincho"/>
        </w:rPr>
        <w:t xml:space="preserve"> 2008</w:t>
      </w:r>
      <w:r w:rsidR="00F66E57">
        <w:rPr>
          <w:rFonts w:eastAsia="MS Mincho"/>
        </w:rPr>
        <w:t>.</w:t>
      </w:r>
      <w:proofErr w:type="gramEnd"/>
      <w:r w:rsidR="00F66E57">
        <w:rPr>
          <w:rFonts w:eastAsia="MS Mincho"/>
        </w:rPr>
        <w:t xml:space="preserve">  </w:t>
      </w:r>
      <w:proofErr w:type="gramStart"/>
      <w:r w:rsidR="00F22822">
        <w:t xml:space="preserve">Strong problem solving and </w:t>
      </w:r>
      <w:r w:rsidR="00111A20">
        <w:t>oral a</w:t>
      </w:r>
      <w:r w:rsidR="00F22822">
        <w:t>nd written communication skills.</w:t>
      </w:r>
      <w:proofErr w:type="gramEnd"/>
    </w:p>
    <w:p w:rsidR="00696E96" w:rsidRDefault="00184291">
      <w:pPr>
        <w:pStyle w:val="JobDescription"/>
        <w:rPr>
          <w:b/>
        </w:rPr>
      </w:pPr>
      <w:r>
        <w:rPr>
          <w:b/>
        </w:rPr>
        <w:t>DBA skills include:</w:t>
      </w:r>
    </w:p>
    <w:tbl>
      <w:tblPr>
        <w:tblW w:w="10170" w:type="dxa"/>
        <w:tblInd w:w="18" w:type="dxa"/>
        <w:shd w:val="clear" w:color="auto" w:fill="FFFFFF"/>
        <w:tblLook w:val="01E0"/>
      </w:tblPr>
      <w:tblGrid>
        <w:gridCol w:w="5040"/>
        <w:gridCol w:w="5130"/>
      </w:tblGrid>
      <w:tr w:rsidR="009E1E8A">
        <w:trPr>
          <w:trHeight w:val="1350"/>
        </w:trPr>
        <w:tc>
          <w:tcPr>
            <w:tcW w:w="5040" w:type="dxa"/>
            <w:shd w:val="clear" w:color="auto" w:fill="FFFFFF"/>
          </w:tcPr>
          <w:p w:rsidR="009E1E8A" w:rsidRDefault="009E1E8A" w:rsidP="006A4990">
            <w:pPr>
              <w:pStyle w:val="BulletPoints"/>
            </w:pPr>
            <w:r>
              <w:t xml:space="preserve">Oracle </w:t>
            </w:r>
            <w:r w:rsidR="00802E2A">
              <w:t>9i/</w:t>
            </w:r>
            <w:r>
              <w:t>10g/11g  Database Administration</w:t>
            </w:r>
          </w:p>
          <w:p w:rsidR="009E1E8A" w:rsidRDefault="009E1E8A" w:rsidP="006A4990">
            <w:pPr>
              <w:pStyle w:val="BulletPoints"/>
            </w:pPr>
            <w:r>
              <w:t>Oracle 9i/10g/11g Installation &amp; Migration</w:t>
            </w:r>
          </w:p>
          <w:p w:rsidR="009E1E8A" w:rsidRDefault="009E1E8A" w:rsidP="006A4990">
            <w:pPr>
              <w:pStyle w:val="BulletPoints"/>
            </w:pPr>
            <w:r>
              <w:t>RMAN Backup &amp; Recovery</w:t>
            </w:r>
          </w:p>
          <w:p w:rsidR="009E1E8A" w:rsidRDefault="009E1E8A" w:rsidP="006A4990">
            <w:pPr>
              <w:pStyle w:val="BulletPoints"/>
            </w:pPr>
            <w:r>
              <w:t xml:space="preserve">Data Security Administration </w:t>
            </w:r>
          </w:p>
        </w:tc>
        <w:tc>
          <w:tcPr>
            <w:tcW w:w="5130" w:type="dxa"/>
            <w:shd w:val="clear" w:color="auto" w:fill="FFFFFF"/>
            <w:vAlign w:val="center"/>
          </w:tcPr>
          <w:p w:rsidR="009E1E8A" w:rsidRDefault="009E1E8A" w:rsidP="006A4990">
            <w:pPr>
              <w:pStyle w:val="BulletPoints"/>
            </w:pPr>
            <w:r>
              <w:t>Oracle Enterprise Manager 10g/11g</w:t>
            </w:r>
          </w:p>
          <w:p w:rsidR="009E1E8A" w:rsidRDefault="00DB2F1F" w:rsidP="006A4990">
            <w:pPr>
              <w:pStyle w:val="BulletPoints"/>
            </w:pPr>
            <w:r>
              <w:t xml:space="preserve">Oracle </w:t>
            </w:r>
            <w:r w:rsidR="00C778A2">
              <w:t>Database Tuning Using Grid</w:t>
            </w:r>
          </w:p>
          <w:p w:rsidR="009E1E8A" w:rsidRDefault="009E1E8A" w:rsidP="006A4990">
            <w:pPr>
              <w:pStyle w:val="BulletPoints"/>
            </w:pPr>
            <w:r>
              <w:t>Performance Tuning &amp; Capacity Monitoring</w:t>
            </w:r>
          </w:p>
          <w:p w:rsidR="009E1E8A" w:rsidRDefault="00DB2F1F" w:rsidP="006A4990">
            <w:pPr>
              <w:pStyle w:val="BulletPoints"/>
            </w:pPr>
            <w:r>
              <w:t>SQL Tuning</w:t>
            </w:r>
          </w:p>
        </w:tc>
      </w:tr>
    </w:tbl>
    <w:p w:rsidR="00696E96" w:rsidRDefault="00251D57">
      <w:pPr>
        <w:pStyle w:val="SectionHeading"/>
        <w:rPr>
          <w:szCs w:val="12"/>
        </w:rPr>
      </w:pPr>
      <w:r>
        <w:t>e</w:t>
      </w:r>
      <w:r w:rsidR="00184291">
        <w:t>xperience</w:t>
      </w:r>
    </w:p>
    <w:tbl>
      <w:tblPr>
        <w:tblW w:w="10080" w:type="dxa"/>
        <w:tblInd w:w="108" w:type="dxa"/>
        <w:tblBorders>
          <w:bottom w:val="single" w:sz="4" w:space="0" w:color="auto"/>
        </w:tblBorders>
        <w:tblLook w:val="04A0"/>
      </w:tblPr>
      <w:tblGrid>
        <w:gridCol w:w="7380"/>
        <w:gridCol w:w="2700"/>
      </w:tblGrid>
      <w:tr w:rsidR="00696E96">
        <w:tc>
          <w:tcPr>
            <w:tcW w:w="7380" w:type="dxa"/>
          </w:tcPr>
          <w:p w:rsidR="00696E96" w:rsidRDefault="00251D57">
            <w:pPr>
              <w:pStyle w:val="CompanyInfo"/>
            </w:pPr>
            <w:r>
              <w:t>SIKORSKY AIRCRAFT</w:t>
            </w:r>
            <w:r w:rsidR="00184291">
              <w:t xml:space="preserve">, </w:t>
            </w:r>
            <w:r>
              <w:t>Stratford, CT</w:t>
            </w:r>
          </w:p>
          <w:p w:rsidR="00696E96" w:rsidRDefault="00184291">
            <w:pPr>
              <w:pStyle w:val="JobTitle"/>
              <w:rPr>
                <w:i/>
              </w:rPr>
            </w:pPr>
            <w:r>
              <w:t>Database Administrator</w:t>
            </w:r>
          </w:p>
        </w:tc>
        <w:tc>
          <w:tcPr>
            <w:tcW w:w="2700" w:type="dxa"/>
          </w:tcPr>
          <w:p w:rsidR="00696E96" w:rsidRDefault="00C343BF" w:rsidP="00C343BF">
            <w:pPr>
              <w:pStyle w:val="Dates"/>
            </w:pPr>
            <w:r>
              <w:t>6</w:t>
            </w:r>
            <w:r w:rsidR="00184291">
              <w:t>/</w:t>
            </w:r>
            <w:r w:rsidR="00251D57">
              <w:t>19</w:t>
            </w:r>
            <w:r>
              <w:t>90</w:t>
            </w:r>
            <w:r w:rsidR="00184291">
              <w:t xml:space="preserve"> – Present</w:t>
            </w:r>
          </w:p>
        </w:tc>
      </w:tr>
    </w:tbl>
    <w:p w:rsidR="00696E96" w:rsidRPr="00675A29" w:rsidRDefault="00184291">
      <w:pPr>
        <w:pStyle w:val="JobDescription"/>
        <w:rPr>
          <w:color w:val="FF0000"/>
        </w:rPr>
      </w:pPr>
      <w:r>
        <w:rPr>
          <w:rFonts w:eastAsia="MS Mincho"/>
        </w:rPr>
        <w:t xml:space="preserve">Manage Oracle database administration assignments for </w:t>
      </w:r>
      <w:r w:rsidR="00111A20">
        <w:rPr>
          <w:rFonts w:eastAsia="MS Mincho"/>
        </w:rPr>
        <w:t>critical Oracle database systems</w:t>
      </w:r>
      <w:r w:rsidR="00675A29">
        <w:rPr>
          <w:rFonts w:eastAsia="MS Mincho"/>
        </w:rPr>
        <w:t xml:space="preserve"> in a dynamic environment</w:t>
      </w:r>
      <w:r>
        <w:rPr>
          <w:rFonts w:eastAsia="MS Mincho"/>
        </w:rPr>
        <w:t xml:space="preserve">. </w:t>
      </w:r>
      <w:r w:rsidR="00675A29" w:rsidRPr="007859CC">
        <w:rPr>
          <w:rFonts w:eastAsia="MS Mincho"/>
          <w:color w:val="auto"/>
        </w:rPr>
        <w:t xml:space="preserve">Tasks include </w:t>
      </w:r>
      <w:r w:rsidR="007859CC" w:rsidRPr="007859CC">
        <w:rPr>
          <w:rFonts w:cs="Helvetica"/>
          <w:bCs/>
          <w:color w:val="auto"/>
        </w:rPr>
        <w:t>designing, insta</w:t>
      </w:r>
      <w:r w:rsidR="00F66E57">
        <w:rPr>
          <w:rFonts w:cs="Helvetica"/>
          <w:bCs/>
          <w:color w:val="auto"/>
        </w:rPr>
        <w:t xml:space="preserve">lling, monitoring, maintaining </w:t>
      </w:r>
      <w:r w:rsidR="007859CC" w:rsidRPr="007859CC">
        <w:rPr>
          <w:rFonts w:cs="Helvetica"/>
          <w:bCs/>
          <w:color w:val="auto"/>
        </w:rPr>
        <w:t xml:space="preserve">and tuning production databases while ensuring </w:t>
      </w:r>
      <w:r w:rsidR="00072EAF">
        <w:rPr>
          <w:rFonts w:cs="Helvetica"/>
          <w:bCs/>
          <w:color w:val="auto"/>
        </w:rPr>
        <w:t xml:space="preserve">99.97% </w:t>
      </w:r>
      <w:r w:rsidR="007859CC" w:rsidRPr="007859CC">
        <w:rPr>
          <w:rFonts w:cs="Helvetica"/>
          <w:bCs/>
          <w:color w:val="auto"/>
        </w:rPr>
        <w:t>data availability</w:t>
      </w:r>
      <w:r w:rsidR="007859CC">
        <w:rPr>
          <w:rFonts w:cs="Helvetica"/>
          <w:bCs/>
          <w:color w:val="auto"/>
        </w:rPr>
        <w:t>.</w:t>
      </w:r>
    </w:p>
    <w:p w:rsidR="00696E96" w:rsidRDefault="00072EAF">
      <w:pPr>
        <w:pStyle w:val="KeyProjects"/>
      </w:pPr>
      <w:r>
        <w:t>Key Areas of Responsibility:</w:t>
      </w:r>
    </w:p>
    <w:p w:rsidR="008F388B" w:rsidRDefault="0077757A">
      <w:pPr>
        <w:pStyle w:val="BulletPoints"/>
      </w:pPr>
      <w:r>
        <w:t>Plan and implement</w:t>
      </w:r>
      <w:r w:rsidR="00184291">
        <w:t xml:space="preserve"> the </w:t>
      </w:r>
      <w:r w:rsidR="00D10EE7">
        <w:t>installation</w:t>
      </w:r>
      <w:r>
        <w:t>,</w:t>
      </w:r>
      <w:r w:rsidR="00D10EE7">
        <w:t xml:space="preserve"> maintenance</w:t>
      </w:r>
      <w:r>
        <w:t xml:space="preserve"> and </w:t>
      </w:r>
      <w:r w:rsidR="00F66E57">
        <w:t xml:space="preserve">administration of </w:t>
      </w:r>
      <w:r>
        <w:t xml:space="preserve">database solutions for </w:t>
      </w:r>
      <w:r w:rsidR="00D25311">
        <w:t xml:space="preserve">critical company </w:t>
      </w:r>
      <w:r>
        <w:t xml:space="preserve">manufacturing, finance, </w:t>
      </w:r>
      <w:r w:rsidR="009628C4">
        <w:t xml:space="preserve">engineering </w:t>
      </w:r>
      <w:r w:rsidR="00FF398F">
        <w:t xml:space="preserve">and data warehouse </w:t>
      </w:r>
      <w:r w:rsidR="00D25311">
        <w:t>application</w:t>
      </w:r>
      <w:r w:rsidR="009628C4">
        <w:t>s</w:t>
      </w:r>
      <w:r w:rsidR="00D23A4C">
        <w:t xml:space="preserve"> in a high-availability environment.  </w:t>
      </w:r>
    </w:p>
    <w:p w:rsidR="00696E96" w:rsidRDefault="0077757A">
      <w:pPr>
        <w:pStyle w:val="BulletPoints"/>
      </w:pPr>
      <w:r>
        <w:t>Lead the installation and upgrade of</w:t>
      </w:r>
      <w:r w:rsidR="002E6702">
        <w:t xml:space="preserve"> several Oracle </w:t>
      </w:r>
      <w:r w:rsidR="00675A29">
        <w:t xml:space="preserve">9i and 10g </w:t>
      </w:r>
      <w:r w:rsidR="002E6702">
        <w:t xml:space="preserve">databases to </w:t>
      </w:r>
      <w:r>
        <w:t>Oracle 11g</w:t>
      </w:r>
      <w:r w:rsidR="0080333D">
        <w:t xml:space="preserve">. </w:t>
      </w:r>
      <w:r>
        <w:t>Tasks</w:t>
      </w:r>
      <w:r w:rsidR="00316CAA">
        <w:t xml:space="preserve"> include </w:t>
      </w:r>
      <w:r w:rsidR="00675A29">
        <w:t xml:space="preserve">coordination </w:t>
      </w:r>
      <w:r>
        <w:t>of</w:t>
      </w:r>
      <w:r w:rsidR="00675A29">
        <w:t xml:space="preserve"> system administrator</w:t>
      </w:r>
      <w:r>
        <w:t>’</w:t>
      </w:r>
      <w:r w:rsidR="00675A29">
        <w:t>s</w:t>
      </w:r>
      <w:r>
        <w:t xml:space="preserve"> activities </w:t>
      </w:r>
      <w:r w:rsidR="00675A29">
        <w:t>to ensure OS and database compatibility.</w:t>
      </w:r>
    </w:p>
    <w:p w:rsidR="00696E96" w:rsidRDefault="00802E2A">
      <w:pPr>
        <w:pStyle w:val="BulletPoints"/>
      </w:pPr>
      <w:r>
        <w:t>Contribute</w:t>
      </w:r>
      <w:r w:rsidR="009072D2">
        <w:t>d</w:t>
      </w:r>
      <w:r w:rsidR="00184291">
        <w:t xml:space="preserve"> to </w:t>
      </w:r>
      <w:r w:rsidR="00D10EE7">
        <w:t>cost saving initiative</w:t>
      </w:r>
      <w:r w:rsidR="009072D2">
        <w:t>s</w:t>
      </w:r>
      <w:r w:rsidR="00D10EE7">
        <w:t xml:space="preserve"> by leading </w:t>
      </w:r>
      <w:r w:rsidR="0077757A">
        <w:t xml:space="preserve">an </w:t>
      </w:r>
      <w:r w:rsidR="00D10EE7">
        <w:t>A</w:t>
      </w:r>
      <w:r>
        <w:t>IX server consolidation project with a</w:t>
      </w:r>
      <w:r w:rsidR="00D23A4C">
        <w:t>n average</w:t>
      </w:r>
      <w:r>
        <w:t xml:space="preserve"> cost savings of $75K/year.</w:t>
      </w:r>
    </w:p>
    <w:p w:rsidR="00696E96" w:rsidRDefault="00D23A4C">
      <w:pPr>
        <w:pStyle w:val="BulletPoints"/>
      </w:pPr>
      <w:r>
        <w:t>Develop</w:t>
      </w:r>
      <w:r w:rsidR="009628C4">
        <w:t xml:space="preserve"> </w:t>
      </w:r>
      <w:r w:rsidR="008D0A08">
        <w:t>and maintain</w:t>
      </w:r>
      <w:r w:rsidR="00675A29">
        <w:t xml:space="preserve"> </w:t>
      </w:r>
      <w:r w:rsidR="009628C4">
        <w:t xml:space="preserve">backup and recovery strategies for </w:t>
      </w:r>
      <w:r w:rsidR="0077757A">
        <w:t xml:space="preserve">assigned </w:t>
      </w:r>
      <w:r w:rsidR="00675A29">
        <w:t xml:space="preserve">critical applications using RMAN and </w:t>
      </w:r>
      <w:proofErr w:type="gramStart"/>
      <w:r w:rsidR="009072D2">
        <w:t>Unix</w:t>
      </w:r>
      <w:proofErr w:type="gramEnd"/>
      <w:r w:rsidR="00675A29">
        <w:t xml:space="preserve"> backups.</w:t>
      </w:r>
      <w:r>
        <w:t xml:space="preserve">  </w:t>
      </w:r>
      <w:r w:rsidR="008F388B">
        <w:t>S</w:t>
      </w:r>
      <w:r w:rsidR="008D0A08">
        <w:t>upport</w:t>
      </w:r>
      <w:r w:rsidR="008F388B">
        <w:t xml:space="preserve"> recovery of databases using </w:t>
      </w:r>
      <w:r w:rsidR="00C778A2">
        <w:t>R</w:t>
      </w:r>
      <w:r w:rsidR="0077757A">
        <w:t>M</w:t>
      </w:r>
      <w:r w:rsidR="00C778A2">
        <w:t>AN</w:t>
      </w:r>
      <w:r w:rsidR="0077757A">
        <w:t xml:space="preserve"> </w:t>
      </w:r>
      <w:r w:rsidR="008F388B">
        <w:t xml:space="preserve">Recover Point and Time. </w:t>
      </w:r>
    </w:p>
    <w:p w:rsidR="00675A29" w:rsidRDefault="0077757A">
      <w:pPr>
        <w:pStyle w:val="BulletPoints"/>
      </w:pPr>
      <w:r>
        <w:t>Planned and implemented</w:t>
      </w:r>
      <w:r w:rsidR="00802E2A">
        <w:t xml:space="preserve"> the</w:t>
      </w:r>
      <w:r w:rsidR="009936C0">
        <w:t xml:space="preserve"> installation </w:t>
      </w:r>
      <w:r>
        <w:t xml:space="preserve">of </w:t>
      </w:r>
      <w:r w:rsidR="009936C0">
        <w:t xml:space="preserve">Oracle Enterprise Manager Grid Control 10g and </w:t>
      </w:r>
      <w:r>
        <w:t xml:space="preserve">subsequent migration to </w:t>
      </w:r>
      <w:r w:rsidR="009936C0">
        <w:t>11g software</w:t>
      </w:r>
      <w:r w:rsidR="002E1705">
        <w:t>.</w:t>
      </w:r>
    </w:p>
    <w:p w:rsidR="00316CAA" w:rsidRDefault="00316CAA">
      <w:pPr>
        <w:pStyle w:val="BulletPoints"/>
      </w:pPr>
      <w:r>
        <w:t xml:space="preserve">Troubleshoot and diagnose database operational </w:t>
      </w:r>
      <w:r w:rsidR="002E1705">
        <w:t xml:space="preserve">errors and performance </w:t>
      </w:r>
      <w:r w:rsidR="000B53CB">
        <w:t>issues.</w:t>
      </w:r>
    </w:p>
    <w:p w:rsidR="00696E96" w:rsidRDefault="003513C9">
      <w:pPr>
        <w:pStyle w:val="BulletPoints"/>
      </w:pPr>
      <w:r>
        <w:t>Participate</w:t>
      </w:r>
      <w:r w:rsidR="002E6702">
        <w:t xml:space="preserve"> with other</w:t>
      </w:r>
      <w:r w:rsidR="009628C4">
        <w:t xml:space="preserve"> team members in development and implementation of</w:t>
      </w:r>
      <w:r w:rsidR="002E6702">
        <w:t xml:space="preserve"> standard operating procedures</w:t>
      </w:r>
      <w:r w:rsidR="00C45B7F">
        <w:t>,</w:t>
      </w:r>
      <w:r w:rsidR="002E6702">
        <w:t xml:space="preserve"> r</w:t>
      </w:r>
      <w:r w:rsidR="0077757A">
        <w:t xml:space="preserve">oot cause analysis activities and mistake proofing.  </w:t>
      </w:r>
    </w:p>
    <w:p w:rsidR="009628C4" w:rsidRDefault="009936C0">
      <w:pPr>
        <w:pStyle w:val="BulletPoints"/>
      </w:pPr>
      <w:r>
        <w:t>Provide</w:t>
      </w:r>
      <w:r w:rsidR="009628C4">
        <w:t xml:space="preserve"> on-call support for critical </w:t>
      </w:r>
      <w:r w:rsidR="00290016">
        <w:t xml:space="preserve">production </w:t>
      </w:r>
      <w:r w:rsidR="009072D2">
        <w:t xml:space="preserve">enterprise </w:t>
      </w:r>
      <w:r w:rsidR="009628C4">
        <w:t>Oracle databases</w:t>
      </w:r>
      <w:r w:rsidR="00102AB5">
        <w:t xml:space="preserve">.  </w:t>
      </w:r>
    </w:p>
    <w:p w:rsidR="00B37A0D" w:rsidRDefault="00B37A0D" w:rsidP="00B37A0D">
      <w:pPr>
        <w:pStyle w:val="BulletPoints"/>
        <w:numPr>
          <w:ilvl w:val="0"/>
          <w:numId w:val="0"/>
        </w:numPr>
        <w:ind w:left="432"/>
      </w:pPr>
      <w:bookmarkStart w:id="0" w:name="_GoBack"/>
      <w:bookmarkEnd w:id="0"/>
    </w:p>
    <w:tbl>
      <w:tblPr>
        <w:tblW w:w="10080" w:type="dxa"/>
        <w:tblInd w:w="108" w:type="dxa"/>
        <w:tblBorders>
          <w:bottom w:val="single" w:sz="4" w:space="0" w:color="auto"/>
        </w:tblBorders>
        <w:tblLook w:val="04A0"/>
      </w:tblPr>
      <w:tblGrid>
        <w:gridCol w:w="4968"/>
        <w:gridCol w:w="5112"/>
      </w:tblGrid>
      <w:tr w:rsidR="00696E96">
        <w:tc>
          <w:tcPr>
            <w:tcW w:w="4968" w:type="dxa"/>
          </w:tcPr>
          <w:p w:rsidR="00696E96" w:rsidRDefault="00C343BF" w:rsidP="00C343BF">
            <w:pPr>
              <w:pStyle w:val="CompanyInfo"/>
            </w:pPr>
            <w:r>
              <w:t>HARTFORD INSURANCE</w:t>
            </w:r>
            <w:r w:rsidR="00184291">
              <w:t xml:space="preserve">, </w:t>
            </w:r>
            <w:r w:rsidR="00251D57">
              <w:t>Hartford, CT</w:t>
            </w:r>
          </w:p>
          <w:p w:rsidR="00696E96" w:rsidRDefault="00251D57">
            <w:pPr>
              <w:pStyle w:val="JobTitle"/>
              <w:rPr>
                <w:i/>
              </w:rPr>
            </w:pPr>
            <w:r>
              <w:t>Database Administrator</w:t>
            </w:r>
          </w:p>
        </w:tc>
        <w:tc>
          <w:tcPr>
            <w:tcW w:w="5112" w:type="dxa"/>
          </w:tcPr>
          <w:p w:rsidR="00696E96" w:rsidRDefault="00C343BF" w:rsidP="00C343BF">
            <w:pPr>
              <w:pStyle w:val="Dates"/>
            </w:pPr>
            <w:r>
              <w:t>8</w:t>
            </w:r>
            <w:r w:rsidR="00927275">
              <w:t>/198</w:t>
            </w:r>
            <w:r>
              <w:t>3</w:t>
            </w:r>
            <w:r w:rsidR="00251D57">
              <w:t xml:space="preserve"> – </w:t>
            </w:r>
            <w:r>
              <w:t>5</w:t>
            </w:r>
            <w:r w:rsidR="00184291">
              <w:t>/</w:t>
            </w:r>
            <w:r w:rsidR="00251D57">
              <w:t>19</w:t>
            </w:r>
            <w:r>
              <w:t>90</w:t>
            </w:r>
          </w:p>
        </w:tc>
      </w:tr>
    </w:tbl>
    <w:p w:rsidR="00C343BF" w:rsidRDefault="00C343BF" w:rsidP="00316CAA">
      <w:pPr>
        <w:pStyle w:val="BulletPoints"/>
        <w:numPr>
          <w:ilvl w:val="0"/>
          <w:numId w:val="0"/>
        </w:numPr>
      </w:pPr>
    </w:p>
    <w:p w:rsidR="00316CAA" w:rsidRPr="00316CAA" w:rsidRDefault="00316CAA" w:rsidP="00316CAA">
      <w:pPr>
        <w:pStyle w:val="BulletPoints"/>
        <w:numPr>
          <w:ilvl w:val="0"/>
          <w:numId w:val="0"/>
        </w:numPr>
        <w:rPr>
          <w:b/>
          <w:i/>
        </w:rPr>
      </w:pPr>
      <w:r>
        <w:t xml:space="preserve">  </w:t>
      </w:r>
      <w:r w:rsidRPr="00316CAA">
        <w:rPr>
          <w:b/>
          <w:i/>
        </w:rPr>
        <w:t>Key Areas of Responsibility:</w:t>
      </w:r>
    </w:p>
    <w:p w:rsidR="00C343BF" w:rsidRDefault="00C343BF" w:rsidP="00C343BF">
      <w:pPr>
        <w:pStyle w:val="BulletPoints"/>
      </w:pPr>
      <w:r>
        <w:t>Database Analyst in charge of design and support of Online/Batch databases. DBRC/BMC and IBM utilities used extensively.</w:t>
      </w:r>
    </w:p>
    <w:p w:rsidR="0077757A" w:rsidRDefault="0077757A" w:rsidP="0077757A">
      <w:pPr>
        <w:pStyle w:val="BulletPoints"/>
        <w:numPr>
          <w:ilvl w:val="0"/>
          <w:numId w:val="0"/>
        </w:numPr>
        <w:ind w:left="432"/>
      </w:pPr>
    </w:p>
    <w:p w:rsidR="00316CAA" w:rsidRDefault="00316CAA" w:rsidP="00316CAA">
      <w:pPr>
        <w:pStyle w:val="BulletPoints"/>
        <w:numPr>
          <w:ilvl w:val="0"/>
          <w:numId w:val="0"/>
        </w:numPr>
        <w:ind w:left="432"/>
      </w:pPr>
    </w:p>
    <w:p w:rsidR="00056F1C" w:rsidRDefault="00056F1C" w:rsidP="00316CAA">
      <w:pPr>
        <w:pStyle w:val="BulletPoints"/>
        <w:numPr>
          <w:ilvl w:val="0"/>
          <w:numId w:val="0"/>
        </w:numPr>
        <w:ind w:left="432"/>
      </w:pPr>
    </w:p>
    <w:p w:rsidR="00696E96" w:rsidRDefault="00184291">
      <w:pPr>
        <w:pStyle w:val="SectionHeading"/>
        <w:rPr>
          <w:szCs w:val="12"/>
        </w:rPr>
      </w:pPr>
      <w:r>
        <w:lastRenderedPageBreak/>
        <w:t>Education &amp; Training</w:t>
      </w:r>
    </w:p>
    <w:tbl>
      <w:tblPr>
        <w:tblW w:w="10080" w:type="dxa"/>
        <w:tblInd w:w="108" w:type="dxa"/>
        <w:tblBorders>
          <w:insideH w:val="single" w:sz="4" w:space="0" w:color="000000"/>
        </w:tblBorders>
        <w:tblLook w:val="04A0"/>
      </w:tblPr>
      <w:tblGrid>
        <w:gridCol w:w="7380"/>
        <w:gridCol w:w="2700"/>
      </w:tblGrid>
      <w:tr w:rsidR="00696E96">
        <w:tc>
          <w:tcPr>
            <w:tcW w:w="7380" w:type="dxa"/>
          </w:tcPr>
          <w:p w:rsidR="0059281B" w:rsidRPr="002E6DB7" w:rsidRDefault="0059281B" w:rsidP="002E6DB7">
            <w:pPr>
              <w:pStyle w:val="JobTitle"/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</w:pPr>
            <w:r w:rsidRPr="002E6DB7"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  <w:t>University of New Haven, West Haven, CT</w:t>
            </w:r>
            <w:r w:rsidR="002E6DB7" w:rsidRPr="002E6DB7"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  <w:t xml:space="preserve">  </w:t>
            </w:r>
          </w:p>
          <w:p w:rsidR="002E6DB7" w:rsidRPr="002E6DB7" w:rsidRDefault="0059281B" w:rsidP="002E6DB7">
            <w:pPr>
              <w:pStyle w:val="JobTitle"/>
            </w:pPr>
            <w:r w:rsidRPr="002E6DB7">
              <w:t>MBA, Business Management</w:t>
            </w:r>
            <w:r w:rsidR="002E6DB7" w:rsidRPr="002E6DB7">
              <w:t xml:space="preserve">  </w:t>
            </w:r>
          </w:p>
          <w:p w:rsidR="002E6DB7" w:rsidRDefault="002E6DB7" w:rsidP="002E6DB7"/>
          <w:p w:rsidR="002E6DB7" w:rsidRPr="002E6DB7" w:rsidRDefault="002E6DB7" w:rsidP="002E6DB7">
            <w:pPr>
              <w:pStyle w:val="JobTitle"/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</w:pPr>
            <w:proofErr w:type="spellStart"/>
            <w:r w:rsidRPr="002E6DB7"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  <w:t>Teikyo</w:t>
            </w:r>
            <w:proofErr w:type="spellEnd"/>
            <w:r w:rsidRPr="002E6DB7"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  <w:t xml:space="preserve"> Post University, Waterbury, CT</w:t>
            </w:r>
          </w:p>
          <w:p w:rsidR="0059281B" w:rsidRDefault="0059281B" w:rsidP="0059281B">
            <w:pPr>
              <w:pStyle w:val="JobTitle"/>
            </w:pPr>
            <w:r>
              <w:t>Bachelor of Science, Business Administration</w:t>
            </w:r>
          </w:p>
          <w:p w:rsidR="0059281B" w:rsidRDefault="0059281B" w:rsidP="0059281B">
            <w:pPr>
              <w:pStyle w:val="JobTitle"/>
            </w:pPr>
          </w:p>
          <w:p w:rsidR="0059281B" w:rsidRDefault="0059281B" w:rsidP="0059281B">
            <w:pPr>
              <w:pStyle w:val="JobTitle"/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</w:pPr>
            <w:r w:rsidRPr="0059281B"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  <w:t>Naugatuck Valley Regional Community College, Waterbury, CT</w:t>
            </w:r>
          </w:p>
          <w:p w:rsidR="002E6DB7" w:rsidRDefault="0059281B" w:rsidP="002E6DB7">
            <w:pPr>
              <w:pStyle w:val="JobTitle"/>
              <w:rPr>
                <w:sz w:val="22"/>
              </w:rPr>
            </w:pPr>
            <w:r>
              <w:rPr>
                <w:sz w:val="22"/>
              </w:rPr>
              <w:t>Associates Degree, Computer Science</w:t>
            </w:r>
            <w:r w:rsidR="002E6DB7">
              <w:rPr>
                <w:sz w:val="22"/>
              </w:rPr>
              <w:t xml:space="preserve">  </w:t>
            </w:r>
          </w:p>
          <w:p w:rsidR="002E6DB7" w:rsidRDefault="002E6DB7" w:rsidP="002E6DB7">
            <w:pPr>
              <w:pStyle w:val="JobTitle"/>
              <w:rPr>
                <w:sz w:val="22"/>
              </w:rPr>
            </w:pPr>
          </w:p>
          <w:p w:rsidR="0059281B" w:rsidRPr="002E6DB7" w:rsidRDefault="002E6DB7" w:rsidP="002E6DB7">
            <w:pPr>
              <w:pStyle w:val="JobTitle"/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</w:pPr>
            <w:r w:rsidRPr="002E6DB7">
              <w:rPr>
                <w:rFonts w:ascii="Times New Roman" w:eastAsia="Times New Roman" w:hAnsi="Times New Roman" w:cs="Times New Roman"/>
                <w:b w:val="0"/>
                <w:sz w:val="22"/>
                <w:szCs w:val="24"/>
              </w:rPr>
              <w:t>Computer Processing Institute, East Hartford</w:t>
            </w:r>
          </w:p>
          <w:p w:rsidR="002E6DB7" w:rsidRDefault="002E6DB7" w:rsidP="002E6DB7">
            <w:pPr>
              <w:pStyle w:val="JobTitle"/>
            </w:pPr>
            <w:r>
              <w:rPr>
                <w:sz w:val="22"/>
              </w:rPr>
              <w:t>Certificate Program in Computer Operations</w:t>
            </w:r>
          </w:p>
          <w:p w:rsidR="00B37A0D" w:rsidRDefault="00B37A0D" w:rsidP="002E6DB7">
            <w:pPr>
              <w:pStyle w:val="JobTitle"/>
              <w:ind w:left="0"/>
            </w:pPr>
          </w:p>
        </w:tc>
        <w:tc>
          <w:tcPr>
            <w:tcW w:w="2700" w:type="dxa"/>
          </w:tcPr>
          <w:p w:rsidR="00696E96" w:rsidRDefault="00696E96">
            <w:pPr>
              <w:pStyle w:val="Dates"/>
            </w:pPr>
          </w:p>
        </w:tc>
      </w:tr>
    </w:tbl>
    <w:p w:rsidR="00696E96" w:rsidRDefault="00184291">
      <w:pPr>
        <w:pStyle w:val="JobDescription"/>
        <w:rPr>
          <w:rFonts w:eastAsia="MS Mincho"/>
        </w:rPr>
      </w:pPr>
      <w:r>
        <w:rPr>
          <w:rFonts w:eastAsia="MS Mincho"/>
        </w:rPr>
        <w:t>D</w:t>
      </w:r>
      <w:r w:rsidR="00071D33">
        <w:rPr>
          <w:rFonts w:eastAsia="MS Mincho"/>
        </w:rPr>
        <w:t xml:space="preserve">BA Workshops: Oracle Enterprise Manager Grid Control </w:t>
      </w:r>
      <w:r w:rsidR="005C6166">
        <w:rPr>
          <w:rFonts w:eastAsia="MS Mincho"/>
        </w:rPr>
        <w:t xml:space="preserve">11g </w:t>
      </w:r>
      <w:r w:rsidR="00071D33">
        <w:rPr>
          <w:rFonts w:eastAsia="MS Mincho"/>
        </w:rPr>
        <w:t>Administration (2011</w:t>
      </w:r>
      <w:r>
        <w:rPr>
          <w:rFonts w:eastAsia="MS Mincho"/>
        </w:rPr>
        <w:t xml:space="preserve">), </w:t>
      </w:r>
      <w:r w:rsidR="00FE02EE">
        <w:rPr>
          <w:rFonts w:eastAsia="MS Mincho"/>
        </w:rPr>
        <w:t>Oracle 11g New Features (2010)</w:t>
      </w:r>
    </w:p>
    <w:sectPr w:rsidR="00696E96" w:rsidSect="001634F7">
      <w:pgSz w:w="12240" w:h="15840"/>
      <w:pgMar w:top="-990" w:right="1152" w:bottom="576" w:left="1152" w:header="0" w:footer="27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BC0" w:rsidRDefault="00122BC0">
      <w:r>
        <w:separator/>
      </w:r>
    </w:p>
  </w:endnote>
  <w:endnote w:type="continuationSeparator" w:id="0">
    <w:p w:rsidR="00122BC0" w:rsidRDefault="00122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BC0" w:rsidRDefault="00122BC0">
      <w:r>
        <w:separator/>
      </w:r>
    </w:p>
  </w:footnote>
  <w:footnote w:type="continuationSeparator" w:id="0">
    <w:p w:rsidR="00122BC0" w:rsidRDefault="00122B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6CBF"/>
    <w:multiLevelType w:val="hybridMultilevel"/>
    <w:tmpl w:val="4AD07C1E"/>
    <w:lvl w:ilvl="0" w:tplc="6D66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42D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0BE0B95"/>
    <w:multiLevelType w:val="hybridMultilevel"/>
    <w:tmpl w:val="717C4654"/>
    <w:lvl w:ilvl="0" w:tplc="848ECDF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9E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A5971EC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D2051"/>
    <w:multiLevelType w:val="hybridMultilevel"/>
    <w:tmpl w:val="13202F5E"/>
    <w:lvl w:ilvl="0" w:tplc="05DC2154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172281"/>
    <w:multiLevelType w:val="hybridMultilevel"/>
    <w:tmpl w:val="D630B0C0"/>
    <w:lvl w:ilvl="0" w:tplc="611616F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06689F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4D0C8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4752A1C"/>
    <w:multiLevelType w:val="hybridMultilevel"/>
    <w:tmpl w:val="7A548958"/>
    <w:lvl w:ilvl="0" w:tplc="EE5830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606E0B"/>
    <w:multiLevelType w:val="hybridMultilevel"/>
    <w:tmpl w:val="4A4A73CE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 2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 2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 2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 2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 2" w:hint="default"/>
      </w:rPr>
    </w:lvl>
  </w:abstractNum>
  <w:abstractNum w:abstractNumId="12">
    <w:nsid w:val="376149A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A052D1"/>
    <w:multiLevelType w:val="hybridMultilevel"/>
    <w:tmpl w:val="B0FC62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1D16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0BF20E2"/>
    <w:multiLevelType w:val="hybridMultilevel"/>
    <w:tmpl w:val="78DC01D8"/>
    <w:lvl w:ilvl="0" w:tplc="6C94C686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4A78EF"/>
    <w:multiLevelType w:val="hybridMultilevel"/>
    <w:tmpl w:val="91388A16"/>
    <w:lvl w:ilvl="0" w:tplc="05DC215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3A5591"/>
    <w:multiLevelType w:val="hybridMultilevel"/>
    <w:tmpl w:val="9D0A0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7C63322"/>
    <w:multiLevelType w:val="hybridMultilevel"/>
    <w:tmpl w:val="DEDEA3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37364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F680CA1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3D460F"/>
    <w:multiLevelType w:val="hybridMultilevel"/>
    <w:tmpl w:val="EE48CA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52666E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</w:abstractNum>
  <w:abstractNum w:abstractNumId="24">
    <w:nsid w:val="56931A9C"/>
    <w:multiLevelType w:val="hybridMultilevel"/>
    <w:tmpl w:val="F11099DA"/>
    <w:lvl w:ilvl="0" w:tplc="2702F6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4F0CA3"/>
    <w:multiLevelType w:val="hybridMultilevel"/>
    <w:tmpl w:val="0E7022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48D3A1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70276404"/>
    <w:multiLevelType w:val="multilevel"/>
    <w:tmpl w:val="78DC01D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D71ABE"/>
    <w:multiLevelType w:val="hybridMultilevel"/>
    <w:tmpl w:val="F8D0E65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4D32B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73B07AD3"/>
    <w:multiLevelType w:val="hybridMultilevel"/>
    <w:tmpl w:val="243C8448"/>
    <w:lvl w:ilvl="0" w:tplc="4E961EEA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3D58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B414E4F"/>
    <w:multiLevelType w:val="hybridMultilevel"/>
    <w:tmpl w:val="F0F6B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7"/>
  </w:num>
  <w:num w:numId="4">
    <w:abstractNumId w:val="28"/>
  </w:num>
  <w:num w:numId="5">
    <w:abstractNumId w:val="30"/>
  </w:num>
  <w:num w:numId="6">
    <w:abstractNumId w:val="31"/>
  </w:num>
  <w:num w:numId="7">
    <w:abstractNumId w:val="25"/>
  </w:num>
  <w:num w:numId="8">
    <w:abstractNumId w:val="4"/>
  </w:num>
  <w:num w:numId="9">
    <w:abstractNumId w:val="20"/>
  </w:num>
  <w:num w:numId="10">
    <w:abstractNumId w:val="26"/>
  </w:num>
  <w:num w:numId="11">
    <w:abstractNumId w:val="9"/>
  </w:num>
  <w:num w:numId="12">
    <w:abstractNumId w:val="1"/>
  </w:num>
  <w:num w:numId="13">
    <w:abstractNumId w:val="12"/>
  </w:num>
  <w:num w:numId="14">
    <w:abstractNumId w:val="15"/>
  </w:num>
  <w:num w:numId="15">
    <w:abstractNumId w:val="29"/>
  </w:num>
  <w:num w:numId="16">
    <w:abstractNumId w:val="6"/>
  </w:num>
  <w:num w:numId="17">
    <w:abstractNumId w:val="17"/>
  </w:num>
  <w:num w:numId="18">
    <w:abstractNumId w:val="0"/>
  </w:num>
  <w:num w:numId="19">
    <w:abstractNumId w:val="10"/>
  </w:num>
  <w:num w:numId="20">
    <w:abstractNumId w:val="2"/>
  </w:num>
  <w:num w:numId="21">
    <w:abstractNumId w:val="16"/>
  </w:num>
  <w:num w:numId="22">
    <w:abstractNumId w:val="24"/>
  </w:num>
  <w:num w:numId="23">
    <w:abstractNumId w:val="18"/>
  </w:num>
  <w:num w:numId="24">
    <w:abstractNumId w:val="22"/>
  </w:num>
  <w:num w:numId="25">
    <w:abstractNumId w:val="21"/>
  </w:num>
  <w:num w:numId="26">
    <w:abstractNumId w:val="13"/>
  </w:num>
  <w:num w:numId="27">
    <w:abstractNumId w:val="27"/>
  </w:num>
  <w:num w:numId="28">
    <w:abstractNumId w:val="14"/>
  </w:num>
  <w:num w:numId="29">
    <w:abstractNumId w:val="8"/>
  </w:num>
  <w:num w:numId="30">
    <w:abstractNumId w:val="32"/>
  </w:num>
  <w:num w:numId="31">
    <w:abstractNumId w:val="5"/>
  </w:num>
  <w:num w:numId="32">
    <w:abstractNumId w:val="19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embedSystemFonts/>
  <w:hideGrammaticalErrors/>
  <w:activeWritingStyle w:appName="MSWord" w:lang="en-US" w:vendorID="64" w:dllVersion="131078" w:nlCheck="1" w:checkStyle="1"/>
  <w:proofState w:spelling="clean" w:grammar="clean"/>
  <w:attachedTemplate r:id="rId1"/>
  <w:stylePaneFormatFilter w:val="0708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51D57"/>
    <w:rsid w:val="00056F1C"/>
    <w:rsid w:val="00071D33"/>
    <w:rsid w:val="00072EAF"/>
    <w:rsid w:val="000B53CB"/>
    <w:rsid w:val="00102AB5"/>
    <w:rsid w:val="00111A20"/>
    <w:rsid w:val="00122BC0"/>
    <w:rsid w:val="001634F7"/>
    <w:rsid w:val="00163D0E"/>
    <w:rsid w:val="00165FBE"/>
    <w:rsid w:val="00184291"/>
    <w:rsid w:val="00251D57"/>
    <w:rsid w:val="00290016"/>
    <w:rsid w:val="002B14CD"/>
    <w:rsid w:val="002E1705"/>
    <w:rsid w:val="002E6702"/>
    <w:rsid w:val="002E6DB7"/>
    <w:rsid w:val="00316CAA"/>
    <w:rsid w:val="00323881"/>
    <w:rsid w:val="003513C9"/>
    <w:rsid w:val="003E2875"/>
    <w:rsid w:val="004E487E"/>
    <w:rsid w:val="00551131"/>
    <w:rsid w:val="00572EB8"/>
    <w:rsid w:val="0059281B"/>
    <w:rsid w:val="005C6166"/>
    <w:rsid w:val="00605098"/>
    <w:rsid w:val="006662DD"/>
    <w:rsid w:val="00675A29"/>
    <w:rsid w:val="00683234"/>
    <w:rsid w:val="00694DBE"/>
    <w:rsid w:val="00696E96"/>
    <w:rsid w:val="006C52E7"/>
    <w:rsid w:val="007608B9"/>
    <w:rsid w:val="00766DA8"/>
    <w:rsid w:val="0077757A"/>
    <w:rsid w:val="007859CC"/>
    <w:rsid w:val="00787CC4"/>
    <w:rsid w:val="007B0D0D"/>
    <w:rsid w:val="00802E2A"/>
    <w:rsid w:val="0080333D"/>
    <w:rsid w:val="008D0A08"/>
    <w:rsid w:val="008D4076"/>
    <w:rsid w:val="008F388B"/>
    <w:rsid w:val="00903D3D"/>
    <w:rsid w:val="009072D2"/>
    <w:rsid w:val="00927275"/>
    <w:rsid w:val="009628C4"/>
    <w:rsid w:val="009936C0"/>
    <w:rsid w:val="009B2E8B"/>
    <w:rsid w:val="009E1E8A"/>
    <w:rsid w:val="00A12525"/>
    <w:rsid w:val="00A35CC5"/>
    <w:rsid w:val="00AB0F84"/>
    <w:rsid w:val="00B15448"/>
    <w:rsid w:val="00B37A0D"/>
    <w:rsid w:val="00B938D1"/>
    <w:rsid w:val="00C343BF"/>
    <w:rsid w:val="00C45B7F"/>
    <w:rsid w:val="00C778A2"/>
    <w:rsid w:val="00CE15C8"/>
    <w:rsid w:val="00D10EE7"/>
    <w:rsid w:val="00D23A4C"/>
    <w:rsid w:val="00D25311"/>
    <w:rsid w:val="00D3040F"/>
    <w:rsid w:val="00DB2F1F"/>
    <w:rsid w:val="00DE0D9F"/>
    <w:rsid w:val="00E42E09"/>
    <w:rsid w:val="00E673D8"/>
    <w:rsid w:val="00F22822"/>
    <w:rsid w:val="00F66E57"/>
    <w:rsid w:val="00FB667C"/>
    <w:rsid w:val="00FD0608"/>
    <w:rsid w:val="00FE02EE"/>
    <w:rsid w:val="00FE4B5E"/>
    <w:rsid w:val="00FF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4F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34F7"/>
    <w:pPr>
      <w:keepNext/>
      <w:jc w:val="center"/>
      <w:outlineLvl w:val="0"/>
    </w:pPr>
    <w:rPr>
      <w:rFonts w:ascii="Tahoma" w:hAnsi="Tahoma" w:cs="Tahoma"/>
      <w:b/>
      <w:bCs/>
      <w:noProof/>
    </w:rPr>
  </w:style>
  <w:style w:type="paragraph" w:styleId="Heading2">
    <w:name w:val="heading 2"/>
    <w:basedOn w:val="Normal"/>
    <w:next w:val="Normal"/>
    <w:qFormat/>
    <w:rsid w:val="001634F7"/>
    <w:pPr>
      <w:keepNext/>
      <w:jc w:val="center"/>
      <w:outlineLvl w:val="1"/>
    </w:pPr>
    <w:rPr>
      <w:rFonts w:ascii="Tahoma" w:eastAsia="MS Mincho" w:hAnsi="Tahoma" w:cs="Tahoma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1634F7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1634F7"/>
    <w:pPr>
      <w:jc w:val="center"/>
    </w:pPr>
    <w:rPr>
      <w:rFonts w:ascii="Tahoma" w:hAnsi="Tahoma" w:cs="Tahoma"/>
      <w:b/>
      <w:bCs/>
      <w:noProof/>
      <w:sz w:val="36"/>
      <w:szCs w:val="40"/>
    </w:rPr>
  </w:style>
  <w:style w:type="paragraph" w:styleId="Footer">
    <w:name w:val="footer"/>
    <w:basedOn w:val="Normal"/>
    <w:rsid w:val="001634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34F7"/>
  </w:style>
  <w:style w:type="paragraph" w:styleId="BodyText2">
    <w:name w:val="Body Text 2"/>
    <w:basedOn w:val="Normal"/>
    <w:rsid w:val="001634F7"/>
    <w:pPr>
      <w:jc w:val="both"/>
    </w:pPr>
    <w:rPr>
      <w:rFonts w:ascii="Tahoma" w:hAnsi="Tahoma" w:cs="Tahoma"/>
      <w:sz w:val="19"/>
      <w:szCs w:val="20"/>
    </w:rPr>
  </w:style>
  <w:style w:type="paragraph" w:styleId="Header">
    <w:name w:val="header"/>
    <w:basedOn w:val="Normal"/>
    <w:rsid w:val="001634F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1634F7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basedOn w:val="DefaultParagraphFont"/>
    <w:rsid w:val="001634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34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34F7"/>
  </w:style>
  <w:style w:type="paragraph" w:styleId="CommentSubject">
    <w:name w:val="annotation subject"/>
    <w:basedOn w:val="CommentText"/>
    <w:next w:val="CommentText"/>
    <w:link w:val="CommentSubjectChar"/>
    <w:rsid w:val="001634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34F7"/>
    <w:rPr>
      <w:b/>
      <w:bCs/>
    </w:rPr>
  </w:style>
  <w:style w:type="paragraph" w:styleId="BalloonText">
    <w:name w:val="Balloon Text"/>
    <w:basedOn w:val="Normal"/>
    <w:link w:val="BalloonTextChar"/>
    <w:rsid w:val="00163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34F7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rsid w:val="001634F7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1634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634F7"/>
    <w:rPr>
      <w:sz w:val="24"/>
      <w:szCs w:val="24"/>
    </w:rPr>
  </w:style>
  <w:style w:type="paragraph" w:styleId="BodyText3">
    <w:name w:val="Body Text 3"/>
    <w:basedOn w:val="Normal"/>
    <w:link w:val="BodyText3Char"/>
    <w:rsid w:val="001634F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634F7"/>
    <w:rPr>
      <w:sz w:val="16"/>
      <w:szCs w:val="16"/>
    </w:rPr>
  </w:style>
  <w:style w:type="paragraph" w:styleId="BodyText">
    <w:name w:val="Body Text"/>
    <w:basedOn w:val="Normal"/>
    <w:link w:val="BodyTextChar"/>
    <w:rsid w:val="001634F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634F7"/>
    <w:rPr>
      <w:sz w:val="24"/>
      <w:szCs w:val="24"/>
    </w:rPr>
  </w:style>
  <w:style w:type="character" w:styleId="Hyperlink">
    <w:name w:val="Hyperlink"/>
    <w:basedOn w:val="DefaultParagraphFont"/>
    <w:rsid w:val="001634F7"/>
    <w:rPr>
      <w:color w:val="0000FF"/>
      <w:u w:val="single"/>
    </w:rPr>
  </w:style>
  <w:style w:type="character" w:customStyle="1" w:styleId="text">
    <w:name w:val="text"/>
    <w:basedOn w:val="DefaultParagraphFont"/>
    <w:rsid w:val="001634F7"/>
  </w:style>
  <w:style w:type="character" w:customStyle="1" w:styleId="bodytext0">
    <w:name w:val="bodytext"/>
    <w:basedOn w:val="DefaultParagraphFont"/>
    <w:rsid w:val="001634F7"/>
  </w:style>
  <w:style w:type="character" w:styleId="Strong">
    <w:name w:val="Strong"/>
    <w:basedOn w:val="DefaultParagraphFont"/>
    <w:qFormat/>
    <w:rsid w:val="001634F7"/>
    <w:rPr>
      <w:b/>
      <w:bCs/>
    </w:rPr>
  </w:style>
  <w:style w:type="character" w:styleId="HTMLTypewriter">
    <w:name w:val="HTML Typewriter"/>
    <w:basedOn w:val="DefaultParagraphFont"/>
    <w:rsid w:val="001634F7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1634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1">
    <w:name w:val="description1"/>
    <w:basedOn w:val="DefaultParagraphFont"/>
    <w:rsid w:val="001634F7"/>
  </w:style>
  <w:style w:type="paragraph" w:customStyle="1" w:styleId="Name">
    <w:name w:val="Name"/>
    <w:basedOn w:val="Title"/>
    <w:qFormat/>
    <w:rsid w:val="001634F7"/>
    <w:pPr>
      <w:ind w:right="-58"/>
      <w:jc w:val="left"/>
    </w:pPr>
    <w:rPr>
      <w:rFonts w:ascii="Book Antiqua" w:hAnsi="Book Antiqua"/>
      <w:spacing w:val="36"/>
      <w:sz w:val="44"/>
      <w:szCs w:val="44"/>
    </w:rPr>
  </w:style>
  <w:style w:type="paragraph" w:customStyle="1" w:styleId="ContactInfo">
    <w:name w:val="Contact Info"/>
    <w:basedOn w:val="Normal"/>
    <w:qFormat/>
    <w:rsid w:val="001634F7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er">
    <w:name w:val="Section Header"/>
    <w:basedOn w:val="Normal"/>
    <w:qFormat/>
    <w:rsid w:val="001634F7"/>
    <w:pPr>
      <w:spacing w:before="240"/>
    </w:pPr>
    <w:rPr>
      <w:rFonts w:ascii="Book Antiqua" w:hAnsi="Book Antiqua"/>
      <w:b/>
      <w:smallCaps/>
      <w:spacing w:val="16"/>
      <w:sz w:val="28"/>
      <w:szCs w:val="28"/>
    </w:rPr>
  </w:style>
  <w:style w:type="paragraph" w:customStyle="1" w:styleId="SectionHeading">
    <w:name w:val="Section Heading"/>
    <w:basedOn w:val="PlainText"/>
    <w:qFormat/>
    <w:rsid w:val="001634F7"/>
    <w:pPr>
      <w:pBdr>
        <w:bottom w:val="single" w:sz="18" w:space="1" w:color="000000"/>
      </w:pBdr>
      <w:spacing w:before="80"/>
    </w:pPr>
    <w:rPr>
      <w:rFonts w:ascii="Book Antiqua" w:hAnsi="Book Antiqua"/>
      <w:b/>
      <w:smallCaps/>
      <w:sz w:val="32"/>
    </w:rPr>
  </w:style>
  <w:style w:type="paragraph" w:customStyle="1" w:styleId="JobDescription">
    <w:name w:val="Job Description"/>
    <w:basedOn w:val="PlainText"/>
    <w:qFormat/>
    <w:rsid w:val="001634F7"/>
    <w:pPr>
      <w:spacing w:before="60" w:after="120"/>
      <w:ind w:right="-58"/>
    </w:pPr>
    <w:rPr>
      <w:rFonts w:ascii="Book Antiqua" w:hAnsi="Book Antiqua" w:cs="Arial"/>
      <w:color w:val="000000"/>
    </w:rPr>
  </w:style>
  <w:style w:type="paragraph" w:customStyle="1" w:styleId="BulletPoints">
    <w:name w:val="Bullet Points"/>
    <w:basedOn w:val="PlainText"/>
    <w:qFormat/>
    <w:rsid w:val="001634F7"/>
    <w:pPr>
      <w:numPr>
        <w:numId w:val="26"/>
      </w:numPr>
      <w:tabs>
        <w:tab w:val="clear" w:pos="360"/>
        <w:tab w:val="num" w:pos="702"/>
      </w:tabs>
      <w:spacing w:after="60"/>
      <w:ind w:left="792"/>
    </w:pPr>
    <w:rPr>
      <w:rFonts w:ascii="Book Antiqua" w:eastAsia="MS Mincho" w:hAnsi="Book Antiqua" w:cs="Tahoma"/>
    </w:rPr>
  </w:style>
  <w:style w:type="paragraph" w:customStyle="1" w:styleId="KeyProjects">
    <w:name w:val="Key Projects"/>
    <w:basedOn w:val="PlainText"/>
    <w:qFormat/>
    <w:rsid w:val="001634F7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CompanyInfo">
    <w:name w:val="Company Info"/>
    <w:basedOn w:val="PlainText"/>
    <w:qFormat/>
    <w:rsid w:val="001634F7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paragraph" w:customStyle="1" w:styleId="Dates">
    <w:name w:val="Dates"/>
    <w:basedOn w:val="PlainText"/>
    <w:qFormat/>
    <w:rsid w:val="001634F7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sz w:val="22"/>
      <w:szCs w:val="22"/>
    </w:rPr>
  </w:style>
  <w:style w:type="paragraph" w:customStyle="1" w:styleId="JobTitle">
    <w:name w:val="Job Title"/>
    <w:basedOn w:val="PlainText"/>
    <w:qFormat/>
    <w:rsid w:val="001634F7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customStyle="1" w:styleId="SubmitResume">
    <w:name w:val="Submit Resume"/>
    <w:basedOn w:val="Normal"/>
    <w:rsid w:val="001634F7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rsid w:val="001634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34F7"/>
    <w:pPr>
      <w:ind w:left="720"/>
      <w:contextualSpacing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\AppData\Roaming\Microsoft\Templates\MN_DB_Admin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A44B8B3C-B5F6-49FD-9D56-020749BDA994</TemplateGUID>
    <TemplateBuildVersion>8</TemplateBuildVersion>
    <TemplateBuildDate>2010-06-15T11:59:51.1136646+02:00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7974D-4761-4474-9925-6F9EDEB72C1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70C23DA9-7D63-4EF7-83C3-2FF6CFFC16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D8A032-3397-4386-8888-0F4A1F81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MN_DB_AdminResume</Template>
  <TotalTime>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2012-03-10T13:20:00Z</dcterms:created>
  <dcterms:modified xsi:type="dcterms:W3CDTF">2012-03-10T13:20:00Z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TC019533829991</vt:lpwstr>
  </property>
</Properties>
</file>