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BF"/>
      </w:tblPr>
      <w:tblGrid>
        <w:gridCol w:w="2988"/>
        <w:gridCol w:w="3600"/>
        <w:gridCol w:w="3852"/>
      </w:tblGrid>
      <w:tr w:rsidR="00097AB5" w:rsidRPr="00DC58D4">
        <w:tc>
          <w:tcPr>
            <w:tcW w:w="2988" w:type="dxa"/>
          </w:tcPr>
          <w:p w:rsidR="00097AB5" w:rsidRPr="00DC58D4" w:rsidRDefault="00097AB5" w:rsidP="00AD17B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 xml:space="preserve">James </w:t>
            </w:r>
            <w:r w:rsidR="001B45C4"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 xml:space="preserve">D. </w:t>
            </w:r>
            <w:r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>Deary</w:t>
            </w:r>
            <w:r w:rsidRPr="00DC58D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</w:tcPr>
          <w:p w:rsidR="00097AB5" w:rsidRPr="00043AB0" w:rsidRDefault="00EF39B5" w:rsidP="00AD17B5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 Lagadia Street</w:t>
            </w:r>
          </w:p>
          <w:p w:rsidR="00097AB5" w:rsidRPr="00DC58D4" w:rsidRDefault="00EF39B5" w:rsidP="00AD17B5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Chicopee Massachusetts 01020</w:t>
            </w:r>
          </w:p>
        </w:tc>
        <w:tc>
          <w:tcPr>
            <w:tcW w:w="3852" w:type="dxa"/>
          </w:tcPr>
          <w:p w:rsidR="00097AB5" w:rsidRDefault="00CA2596" w:rsidP="00043AB0">
            <w:pPr>
              <w:ind w:right="144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43AB0">
              <w:rPr>
                <w:rFonts w:ascii="Tahoma" w:hAnsi="Tahoma" w:cs="Tahoma"/>
                <w:sz w:val="20"/>
                <w:szCs w:val="20"/>
              </w:rPr>
              <w:t xml:space="preserve">(413) </w:t>
            </w:r>
            <w:r w:rsidR="00A257CD">
              <w:rPr>
                <w:rFonts w:ascii="Tahoma" w:hAnsi="Tahoma" w:cs="Tahoma"/>
                <w:sz w:val="20"/>
                <w:szCs w:val="20"/>
              </w:rPr>
              <w:t>-</w:t>
            </w:r>
            <w:r w:rsidR="00097AB5" w:rsidRPr="00043AB0">
              <w:rPr>
                <w:rFonts w:ascii="Tahoma" w:hAnsi="Tahoma" w:cs="Tahoma"/>
                <w:sz w:val="20"/>
                <w:szCs w:val="20"/>
              </w:rPr>
              <w:t>214</w:t>
            </w:r>
            <w:r w:rsidRPr="00043AB0">
              <w:rPr>
                <w:rFonts w:ascii="Tahoma" w:hAnsi="Tahoma" w:cs="Tahoma"/>
                <w:sz w:val="20"/>
                <w:szCs w:val="20"/>
              </w:rPr>
              <w:t>-</w:t>
            </w:r>
            <w:r w:rsidR="00097AB5" w:rsidRPr="00043AB0">
              <w:rPr>
                <w:rFonts w:ascii="Tahoma" w:hAnsi="Tahoma" w:cs="Tahoma"/>
                <w:sz w:val="20"/>
                <w:szCs w:val="20"/>
              </w:rPr>
              <w:t xml:space="preserve">4836 </w:t>
            </w:r>
          </w:p>
          <w:p w:rsidR="00A257CD" w:rsidRPr="00043AB0" w:rsidRDefault="00A257CD" w:rsidP="00043AB0">
            <w:pPr>
              <w:ind w:right="144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(413)-592-3296</w:t>
            </w:r>
          </w:p>
          <w:p w:rsidR="00097AB5" w:rsidRPr="00DC58D4" w:rsidRDefault="00097AB5" w:rsidP="00043AB0">
            <w:pPr>
              <w:ind w:right="144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43AB0">
              <w:rPr>
                <w:rFonts w:ascii="Tahoma" w:hAnsi="Tahoma" w:cs="Tahoma"/>
                <w:sz w:val="20"/>
                <w:szCs w:val="20"/>
              </w:rPr>
              <w:t>j.deary@charter.net</w:t>
            </w:r>
          </w:p>
        </w:tc>
      </w:tr>
    </w:tbl>
    <w:p w:rsidR="00097AB5" w:rsidRPr="00DC58D4" w:rsidRDefault="00097AB5" w:rsidP="00AD17B5">
      <w:pPr>
        <w:jc w:val="both"/>
        <w:rPr>
          <w:rFonts w:ascii="Tahoma" w:hAnsi="Tahoma" w:cs="Tahoma"/>
          <w:sz w:val="20"/>
          <w:szCs w:val="20"/>
        </w:rPr>
      </w:pPr>
    </w:p>
    <w:p w:rsidR="00083268" w:rsidRPr="00DC58D4" w:rsidRDefault="00083268" w:rsidP="00043AB0">
      <w:pPr>
        <w:rPr>
          <w:rFonts w:ascii="Tahoma" w:hAnsi="Tahoma" w:cs="Tahoma"/>
          <w:b/>
          <w:sz w:val="21"/>
          <w:szCs w:val="21"/>
        </w:rPr>
      </w:pPr>
    </w:p>
    <w:p w:rsidR="00097AB5" w:rsidRPr="00DC58D4" w:rsidRDefault="00097AB5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SUMMARY</w:t>
      </w:r>
    </w:p>
    <w:p w:rsidR="00097AB5" w:rsidRPr="00DC58D4" w:rsidRDefault="00097AB5" w:rsidP="00AD17B5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48477E" w:rsidRPr="00787B7B" w:rsidRDefault="00097AB5" w:rsidP="0048477E">
      <w:pPr>
        <w:ind w:left="720" w:right="720"/>
        <w:jc w:val="both"/>
        <w:rPr>
          <w:rFonts w:ascii="Tahoma" w:hAnsi="Tahoma" w:cs="Tahoma"/>
          <w:spacing w:val="-4"/>
          <w:sz w:val="21"/>
          <w:szCs w:val="21"/>
        </w:rPr>
      </w:pPr>
      <w:r w:rsidRPr="00787B7B">
        <w:rPr>
          <w:rFonts w:ascii="Tahoma" w:hAnsi="Tahoma" w:cs="Tahoma"/>
          <w:spacing w:val="-4"/>
          <w:sz w:val="21"/>
          <w:szCs w:val="21"/>
        </w:rPr>
        <w:t>A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highly accomplished </w:t>
      </w:r>
      <w:r w:rsidR="0048477E" w:rsidRPr="00787B7B">
        <w:rPr>
          <w:rFonts w:ascii="Tahoma" w:hAnsi="Tahoma" w:cs="Tahoma"/>
          <w:b/>
          <w:smallCaps/>
          <w:spacing w:val="-4"/>
          <w:sz w:val="21"/>
          <w:szCs w:val="21"/>
        </w:rPr>
        <w:t>operations professional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with</w:t>
      </w:r>
      <w:r w:rsidRPr="00787B7B">
        <w:rPr>
          <w:rFonts w:ascii="Tahoma" w:hAnsi="Tahoma" w:cs="Tahoma"/>
          <w:spacing w:val="-4"/>
          <w:sz w:val="21"/>
          <w:szCs w:val="21"/>
        </w:rPr>
        <w:t xml:space="preserve"> extensive experience in the field manufactu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ring research development, </w:t>
      </w:r>
      <w:r w:rsidRPr="00787B7B">
        <w:rPr>
          <w:rFonts w:ascii="Tahoma" w:hAnsi="Tahoma" w:cs="Tahoma"/>
          <w:spacing w:val="-4"/>
          <w:sz w:val="21"/>
          <w:szCs w:val="21"/>
        </w:rPr>
        <w:t xml:space="preserve">leadership, </w:t>
      </w:r>
      <w:r w:rsidR="00B45F3B">
        <w:rPr>
          <w:rFonts w:ascii="Tahoma" w:hAnsi="Tahoma" w:cs="Tahoma"/>
          <w:spacing w:val="-4"/>
          <w:sz w:val="21"/>
          <w:szCs w:val="21"/>
        </w:rPr>
        <w:t xml:space="preserve">scheduling production operations, </w:t>
      </w:r>
      <w:r w:rsidRPr="00787B7B">
        <w:rPr>
          <w:rFonts w:ascii="Tahoma" w:hAnsi="Tahoma" w:cs="Tahoma"/>
          <w:spacing w:val="-4"/>
          <w:sz w:val="21"/>
          <w:szCs w:val="21"/>
        </w:rPr>
        <w:t>quality control, materials handling, safet</w:t>
      </w:r>
      <w:r w:rsidR="00B45F3B">
        <w:rPr>
          <w:rFonts w:ascii="Tahoma" w:hAnsi="Tahoma" w:cs="Tahoma"/>
          <w:spacing w:val="-4"/>
          <w:sz w:val="21"/>
          <w:szCs w:val="21"/>
        </w:rPr>
        <w:t>y coordination</w:t>
      </w:r>
      <w:r w:rsidR="009342A3">
        <w:rPr>
          <w:rFonts w:ascii="Tahoma" w:hAnsi="Tahoma" w:cs="Tahoma"/>
          <w:spacing w:val="-4"/>
          <w:sz w:val="21"/>
          <w:szCs w:val="21"/>
        </w:rPr>
        <w:t>, and project management</w:t>
      </w:r>
      <w:r w:rsidR="00B45F3B">
        <w:rPr>
          <w:rFonts w:ascii="Tahoma" w:hAnsi="Tahoma" w:cs="Tahoma"/>
          <w:spacing w:val="-4"/>
          <w:sz w:val="21"/>
          <w:szCs w:val="21"/>
        </w:rPr>
        <w:t xml:space="preserve">. </w:t>
      </w:r>
      <w:r w:rsidRPr="00787B7B">
        <w:rPr>
          <w:rFonts w:ascii="Tahoma" w:hAnsi="Tahoma" w:cs="Tahoma"/>
          <w:spacing w:val="-4"/>
          <w:sz w:val="21"/>
          <w:szCs w:val="21"/>
        </w:rPr>
        <w:t>Committed to designing and implemen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>ting new systems and processes.  Provides proactive leadership in strategic planning and initiative management, multi-site operations, labor force, team building, and project management.  Contributes to high-level operational initiatives</w:t>
      </w:r>
      <w:r w:rsidR="00894008" w:rsidRPr="00787B7B">
        <w:rPr>
          <w:rFonts w:ascii="Tahoma" w:hAnsi="Tahoma" w:cs="Tahoma"/>
          <w:spacing w:val="-4"/>
          <w:sz w:val="21"/>
          <w:szCs w:val="21"/>
        </w:rPr>
        <w:t>,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such as infrastructure design, process reengineering, turnaround management, and reorganization.</w:t>
      </w:r>
    </w:p>
    <w:p w:rsidR="00E64136" w:rsidRPr="00DC58D4" w:rsidRDefault="00E64136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EXPERIENCE</w:t>
      </w:r>
    </w:p>
    <w:p w:rsidR="00097AB5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40D7E" w:rsidRDefault="00040D7E" w:rsidP="00AD17B5">
      <w:pPr>
        <w:jc w:val="both"/>
        <w:rPr>
          <w:rFonts w:ascii="Tahoma" w:hAnsi="Tahoma" w:cs="Tahoma"/>
          <w:sz w:val="21"/>
          <w:szCs w:val="21"/>
        </w:rPr>
      </w:pPr>
      <w:r w:rsidRPr="00040D7E">
        <w:rPr>
          <w:rFonts w:ascii="Tahoma" w:hAnsi="Tahoma" w:cs="Tahoma"/>
          <w:b/>
          <w:sz w:val="21"/>
          <w:szCs w:val="21"/>
        </w:rPr>
        <w:t xml:space="preserve">Materion- </w:t>
      </w:r>
      <w:r w:rsidRPr="00040D7E">
        <w:rPr>
          <w:rFonts w:ascii="Tahoma" w:hAnsi="Tahoma" w:cs="Tahoma"/>
          <w:sz w:val="21"/>
          <w:szCs w:val="21"/>
        </w:rPr>
        <w:t>(January, 2012)</w:t>
      </w:r>
    </w:p>
    <w:p w:rsidR="00040D7E" w:rsidRPr="00040D7E" w:rsidRDefault="00040D7E" w:rsidP="00AD17B5">
      <w:pPr>
        <w:jc w:val="both"/>
        <w:rPr>
          <w:rFonts w:ascii="Tahoma" w:hAnsi="Tahoma" w:cs="Tahoma"/>
          <w:sz w:val="21"/>
          <w:szCs w:val="21"/>
        </w:rPr>
      </w:pPr>
      <w:r w:rsidRPr="00040D7E">
        <w:rPr>
          <w:rFonts w:ascii="Tahoma" w:hAnsi="Tahoma" w:cs="Tahoma"/>
          <w:sz w:val="21"/>
          <w:szCs w:val="21"/>
        </w:rPr>
        <w:t>Project Support, SAP Consultant,</w:t>
      </w:r>
      <w:r>
        <w:rPr>
          <w:rFonts w:ascii="Tahoma" w:hAnsi="Tahoma" w:cs="Tahoma"/>
          <w:sz w:val="21"/>
          <w:szCs w:val="21"/>
        </w:rPr>
        <w:t xml:space="preserve"> Data Entry</w:t>
      </w:r>
    </w:p>
    <w:p w:rsidR="00040D7E" w:rsidRDefault="00040D7E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F243CC" w:rsidRDefault="00F243CC" w:rsidP="00AD17B5">
      <w:pPr>
        <w:jc w:val="both"/>
        <w:rPr>
          <w:rFonts w:ascii="Tahoma" w:hAnsi="Tahoma" w:cs="Tahoma"/>
          <w:sz w:val="21"/>
          <w:szCs w:val="21"/>
        </w:rPr>
      </w:pPr>
      <w:r w:rsidRPr="00F243CC">
        <w:rPr>
          <w:rFonts w:ascii="Tahoma" w:hAnsi="Tahoma" w:cs="Tahoma"/>
          <w:b/>
          <w:sz w:val="21"/>
          <w:szCs w:val="21"/>
        </w:rPr>
        <w:t>American Career Institute</w:t>
      </w:r>
      <w:r>
        <w:rPr>
          <w:rFonts w:ascii="Tahoma" w:hAnsi="Tahoma" w:cs="Tahoma"/>
          <w:sz w:val="21"/>
          <w:szCs w:val="21"/>
        </w:rPr>
        <w:t>- (March, 2011</w:t>
      </w:r>
      <w:r w:rsidR="00040D7E">
        <w:rPr>
          <w:rFonts w:ascii="Tahoma" w:hAnsi="Tahoma" w:cs="Tahoma"/>
          <w:sz w:val="21"/>
          <w:szCs w:val="21"/>
        </w:rPr>
        <w:t>-Present</w:t>
      </w:r>
      <w:r>
        <w:rPr>
          <w:rFonts w:ascii="Tahoma" w:hAnsi="Tahoma" w:cs="Tahoma"/>
          <w:sz w:val="21"/>
          <w:szCs w:val="21"/>
        </w:rPr>
        <w:t>)</w:t>
      </w:r>
    </w:p>
    <w:p w:rsidR="00350CCE" w:rsidRDefault="004E4CF5" w:rsidP="00AD17B5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Currently </w:t>
      </w:r>
      <w:r w:rsidR="00F243CC">
        <w:rPr>
          <w:rFonts w:ascii="Tahoma" w:hAnsi="Tahoma" w:cs="Tahoma"/>
          <w:sz w:val="21"/>
          <w:szCs w:val="21"/>
        </w:rPr>
        <w:t>Enrolled in Microsoft PC/Network/Security Program</w:t>
      </w:r>
    </w:p>
    <w:p w:rsidR="00F243CC" w:rsidRPr="004E4CF5" w:rsidRDefault="00F243CC" w:rsidP="004E4CF5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</w:p>
    <w:p w:rsidR="00B53375" w:rsidRDefault="00097AB5" w:rsidP="00043AB0">
      <w:pPr>
        <w:tabs>
          <w:tab w:val="right" w:pos="10800"/>
        </w:tabs>
        <w:jc w:val="both"/>
        <w:rPr>
          <w:rFonts w:ascii="Tahoma" w:hAnsi="Tahoma" w:cs="Tahoma"/>
          <w:smallCaps/>
          <w:sz w:val="21"/>
          <w:szCs w:val="21"/>
        </w:rPr>
      </w:pPr>
      <w:r w:rsidRPr="00F243CC">
        <w:rPr>
          <w:rFonts w:ascii="Tahoma" w:hAnsi="Tahoma" w:cs="Tahoma"/>
          <w:b/>
          <w:smallCaps/>
          <w:sz w:val="21"/>
          <w:szCs w:val="21"/>
        </w:rPr>
        <w:t>Bayer Corporation</w:t>
      </w:r>
      <w:r w:rsidR="00CA2596" w:rsidRPr="00DC58D4">
        <w:rPr>
          <w:rFonts w:ascii="Tahoma" w:hAnsi="Tahoma" w:cs="Tahoma"/>
          <w:smallCaps/>
          <w:sz w:val="21"/>
          <w:szCs w:val="21"/>
        </w:rPr>
        <w:t xml:space="preserve"> </w:t>
      </w:r>
      <w:r w:rsidR="00FF13F8" w:rsidRPr="00F243CC">
        <w:rPr>
          <w:rFonts w:ascii="Tahoma" w:hAnsi="Tahoma" w:cs="Tahoma"/>
          <w:smallCaps/>
          <w:sz w:val="21"/>
          <w:szCs w:val="21"/>
        </w:rPr>
        <w:t>(</w:t>
      </w:r>
      <w:r w:rsidR="001643C0" w:rsidRPr="00F243CC">
        <w:rPr>
          <w:rFonts w:ascii="Tahoma" w:hAnsi="Tahoma" w:cs="Tahoma"/>
          <w:smallCaps/>
          <w:sz w:val="21"/>
          <w:szCs w:val="21"/>
        </w:rPr>
        <w:t>1998-2010</w:t>
      </w:r>
      <w:r w:rsidR="00FF13F8" w:rsidRPr="00F243CC">
        <w:rPr>
          <w:rFonts w:ascii="Tahoma" w:hAnsi="Tahoma" w:cs="Tahoma"/>
          <w:smallCaps/>
          <w:sz w:val="21"/>
          <w:szCs w:val="21"/>
        </w:rPr>
        <w:t>)</w:t>
      </w:r>
      <w:r w:rsidR="00EC462F">
        <w:rPr>
          <w:rFonts w:ascii="Tahoma" w:hAnsi="Tahoma" w:cs="Tahoma"/>
          <w:smallCaps/>
          <w:sz w:val="21"/>
          <w:szCs w:val="21"/>
        </w:rPr>
        <w:t xml:space="preserve"> </w:t>
      </w:r>
    </w:p>
    <w:p w:rsidR="001643C0" w:rsidRDefault="001643C0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097AB5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mallCaps/>
          <w:sz w:val="21"/>
          <w:szCs w:val="21"/>
        </w:rPr>
        <w:t>(Deerfield Urethane</w:t>
      </w:r>
      <w:r w:rsidR="00FF13F8">
        <w:rPr>
          <w:rFonts w:ascii="Tahoma" w:hAnsi="Tahoma" w:cs="Tahoma"/>
          <w:smallCaps/>
          <w:sz w:val="21"/>
          <w:szCs w:val="21"/>
        </w:rPr>
        <w:t>, bayer Owned Company</w:t>
      </w:r>
      <w:r w:rsidRPr="00DC58D4">
        <w:rPr>
          <w:rFonts w:ascii="Tahoma" w:hAnsi="Tahoma" w:cs="Tahoma"/>
          <w:smallCaps/>
          <w:sz w:val="21"/>
          <w:szCs w:val="21"/>
        </w:rPr>
        <w:t>)</w:t>
      </w:r>
      <w:r w:rsidR="00097AB5" w:rsidRPr="00DC58D4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South Deerfield, Massachusetts</w:t>
      </w:r>
    </w:p>
    <w:p w:rsidR="00097AB5" w:rsidRPr="00DC58D4" w:rsidRDefault="00CA2596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Project Support, SAP Consultant, Maintenance Planner</w:t>
      </w:r>
      <w:r w:rsidR="00097AB5" w:rsidRPr="00DC58D4">
        <w:rPr>
          <w:rFonts w:ascii="Tahoma" w:hAnsi="Tahoma" w:cs="Tahoma"/>
          <w:b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="00B45F3B" w:rsidRPr="00B45F3B">
        <w:rPr>
          <w:rFonts w:ascii="Tahoma" w:hAnsi="Tahoma" w:cs="Tahoma"/>
          <w:b/>
          <w:sz w:val="21"/>
          <w:szCs w:val="21"/>
        </w:rPr>
        <w:t>PM Scheduler</w:t>
      </w:r>
      <w:r w:rsidR="00B45F3B">
        <w:rPr>
          <w:rFonts w:ascii="Tahoma" w:hAnsi="Tahoma" w:cs="Tahoma"/>
          <w:sz w:val="21"/>
          <w:szCs w:val="21"/>
        </w:rPr>
        <w:t xml:space="preserve"> </w:t>
      </w:r>
      <w:r w:rsidR="00097AB5" w:rsidRPr="00DC58D4">
        <w:rPr>
          <w:rFonts w:ascii="Tahoma" w:hAnsi="Tahoma" w:cs="Tahoma"/>
          <w:sz w:val="21"/>
          <w:szCs w:val="21"/>
        </w:rPr>
        <w:t>2010</w:t>
      </w:r>
    </w:p>
    <w:p w:rsidR="00097AB5" w:rsidRPr="00DC58D4" w:rsidRDefault="00097AB5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FB20B6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Contributed to</w:t>
      </w:r>
      <w:r w:rsidR="00097AB5" w:rsidRPr="00DC58D4">
        <w:rPr>
          <w:rFonts w:ascii="Tahoma" w:hAnsi="Tahoma" w:cs="Tahoma"/>
          <w:sz w:val="21"/>
          <w:szCs w:val="21"/>
        </w:rPr>
        <w:t xml:space="preserve"> and train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 xml:space="preserve"> key users for implementation of P1P (SAP)</w:t>
      </w:r>
      <w:r w:rsidR="00CA2596" w:rsidRPr="00DC58D4">
        <w:rPr>
          <w:rFonts w:ascii="Tahoma" w:hAnsi="Tahoma" w:cs="Tahoma"/>
          <w:sz w:val="21"/>
          <w:szCs w:val="21"/>
        </w:rPr>
        <w:t xml:space="preserve">.  </w:t>
      </w:r>
      <w:r w:rsidR="00097AB5" w:rsidRPr="00DC58D4">
        <w:rPr>
          <w:rFonts w:ascii="Tahoma" w:hAnsi="Tahoma" w:cs="Tahoma"/>
          <w:sz w:val="21"/>
          <w:szCs w:val="21"/>
        </w:rPr>
        <w:t>Plan</w:t>
      </w:r>
      <w:r w:rsidRPr="00DC58D4">
        <w:rPr>
          <w:rFonts w:ascii="Tahoma" w:hAnsi="Tahoma" w:cs="Tahoma"/>
          <w:sz w:val="21"/>
          <w:szCs w:val="21"/>
        </w:rPr>
        <w:t>ned</w:t>
      </w:r>
      <w:r w:rsidR="00097AB5" w:rsidRPr="00DC58D4">
        <w:rPr>
          <w:rFonts w:ascii="Tahoma" w:hAnsi="Tahoma" w:cs="Tahoma"/>
          <w:sz w:val="21"/>
          <w:szCs w:val="21"/>
        </w:rPr>
        <w:t xml:space="preserve">, </w:t>
      </w:r>
      <w:r w:rsidR="00B45F3B">
        <w:rPr>
          <w:rFonts w:ascii="Tahoma" w:hAnsi="Tahoma" w:cs="Tahoma"/>
          <w:sz w:val="21"/>
          <w:szCs w:val="21"/>
        </w:rPr>
        <w:t xml:space="preserve">scheduled PM’s, </w:t>
      </w:r>
      <w:r w:rsidRPr="00DC58D4">
        <w:rPr>
          <w:rFonts w:ascii="Tahoma" w:hAnsi="Tahoma" w:cs="Tahoma"/>
          <w:sz w:val="21"/>
          <w:szCs w:val="21"/>
        </w:rPr>
        <w:t>o</w:t>
      </w:r>
      <w:r w:rsidR="00097AB5" w:rsidRPr="00DC58D4">
        <w:rPr>
          <w:rFonts w:ascii="Tahoma" w:hAnsi="Tahoma" w:cs="Tahoma"/>
          <w:sz w:val="21"/>
          <w:szCs w:val="21"/>
        </w:rPr>
        <w:t>rganize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 xml:space="preserve">, </w:t>
      </w:r>
      <w:r w:rsidRPr="00DC58D4">
        <w:rPr>
          <w:rFonts w:ascii="Tahoma" w:hAnsi="Tahoma" w:cs="Tahoma"/>
          <w:sz w:val="21"/>
          <w:szCs w:val="21"/>
        </w:rPr>
        <w:t>i</w:t>
      </w:r>
      <w:r w:rsidR="00097AB5" w:rsidRPr="00DC58D4">
        <w:rPr>
          <w:rFonts w:ascii="Tahoma" w:hAnsi="Tahoma" w:cs="Tahoma"/>
          <w:sz w:val="21"/>
          <w:szCs w:val="21"/>
        </w:rPr>
        <w:t>mplement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>, and close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 xml:space="preserve"> out assigned projects</w:t>
      </w:r>
      <w:r w:rsidR="00CA2596" w:rsidRPr="00DC58D4">
        <w:rPr>
          <w:rFonts w:ascii="Tahoma" w:hAnsi="Tahoma" w:cs="Tahoma"/>
          <w:sz w:val="21"/>
          <w:szCs w:val="21"/>
        </w:rPr>
        <w:t xml:space="preserve">.  </w:t>
      </w:r>
      <w:r w:rsidRPr="00DC58D4">
        <w:rPr>
          <w:rFonts w:ascii="Tahoma" w:hAnsi="Tahoma" w:cs="Tahoma"/>
          <w:sz w:val="21"/>
          <w:szCs w:val="21"/>
        </w:rPr>
        <w:t>Collaborated in</w:t>
      </w:r>
      <w:r w:rsidR="00097AB5" w:rsidRPr="00DC58D4">
        <w:rPr>
          <w:rFonts w:ascii="Tahoma" w:hAnsi="Tahoma" w:cs="Tahoma"/>
          <w:sz w:val="21"/>
          <w:szCs w:val="21"/>
        </w:rPr>
        <w:t xml:space="preserve"> implement</w:t>
      </w:r>
      <w:r w:rsidRPr="00DC58D4">
        <w:rPr>
          <w:rFonts w:ascii="Tahoma" w:hAnsi="Tahoma" w:cs="Tahoma"/>
          <w:sz w:val="21"/>
          <w:szCs w:val="21"/>
        </w:rPr>
        <w:t xml:space="preserve">ation of MTS program, including </w:t>
      </w:r>
      <w:r w:rsidR="00097AB5" w:rsidRPr="00DC58D4">
        <w:rPr>
          <w:rFonts w:ascii="Tahoma" w:hAnsi="Tahoma" w:cs="Tahoma"/>
          <w:sz w:val="21"/>
          <w:szCs w:val="21"/>
        </w:rPr>
        <w:t>installing extrusion line</w:t>
      </w:r>
      <w:r w:rsidR="00CA2596" w:rsidRPr="00DC58D4">
        <w:rPr>
          <w:rFonts w:ascii="Tahoma" w:hAnsi="Tahoma" w:cs="Tahoma"/>
          <w:sz w:val="21"/>
          <w:szCs w:val="21"/>
        </w:rPr>
        <w:t xml:space="preserve">.  </w:t>
      </w:r>
      <w:r w:rsidR="00097AB5" w:rsidRPr="00DC58D4">
        <w:rPr>
          <w:rFonts w:ascii="Tahoma" w:hAnsi="Tahoma" w:cs="Tahoma"/>
          <w:sz w:val="21"/>
          <w:szCs w:val="21"/>
        </w:rPr>
        <w:t>Implement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>, demonstrate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>, and train</w:t>
      </w:r>
      <w:r w:rsidRPr="00DC58D4">
        <w:rPr>
          <w:rFonts w:ascii="Tahoma" w:hAnsi="Tahoma" w:cs="Tahoma"/>
          <w:sz w:val="21"/>
          <w:szCs w:val="21"/>
        </w:rPr>
        <w:t>ed employees</w:t>
      </w:r>
      <w:r w:rsidR="00097AB5" w:rsidRPr="00DC58D4">
        <w:rPr>
          <w:rFonts w:ascii="Tahoma" w:hAnsi="Tahoma" w:cs="Tahoma"/>
          <w:sz w:val="21"/>
          <w:szCs w:val="21"/>
        </w:rPr>
        <w:t xml:space="preserve"> on monthly PM planning for (SAP)</w:t>
      </w:r>
      <w:r w:rsidR="00CA2596" w:rsidRPr="00DC58D4">
        <w:rPr>
          <w:rFonts w:ascii="Tahoma" w:hAnsi="Tahoma" w:cs="Tahoma"/>
          <w:sz w:val="21"/>
          <w:szCs w:val="21"/>
        </w:rPr>
        <w:t>.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FB20B6" w:rsidP="00AD17B5">
      <w:pPr>
        <w:numPr>
          <w:ilvl w:val="0"/>
          <w:numId w:val="6"/>
        </w:numPr>
        <w:tabs>
          <w:tab w:val="clear" w:pos="720"/>
          <w:tab w:val="num" w:pos="540"/>
        </w:tabs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Successfully implemented SAP.</w:t>
      </w:r>
    </w:p>
    <w:p w:rsidR="00097AB5" w:rsidRPr="00DC58D4" w:rsidRDefault="00FB20B6" w:rsidP="00AD17B5">
      <w:pPr>
        <w:numPr>
          <w:ilvl w:val="0"/>
          <w:numId w:val="6"/>
        </w:numPr>
        <w:tabs>
          <w:tab w:val="clear" w:pos="720"/>
          <w:tab w:val="num" w:pos="540"/>
        </w:tabs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T</w:t>
      </w:r>
      <w:r w:rsidR="00097AB5" w:rsidRPr="00DC58D4">
        <w:rPr>
          <w:rFonts w:ascii="Tahoma" w:hAnsi="Tahoma" w:cs="Tahoma"/>
          <w:sz w:val="21"/>
          <w:szCs w:val="21"/>
        </w:rPr>
        <w:t xml:space="preserve">rained </w:t>
      </w:r>
      <w:r w:rsidRPr="00DC58D4">
        <w:rPr>
          <w:rFonts w:ascii="Tahoma" w:hAnsi="Tahoma" w:cs="Tahoma"/>
          <w:sz w:val="21"/>
          <w:szCs w:val="21"/>
        </w:rPr>
        <w:t xml:space="preserve">maintenance personnel </w:t>
      </w:r>
      <w:r w:rsidR="00097AB5" w:rsidRPr="00DC58D4">
        <w:rPr>
          <w:rFonts w:ascii="Tahoma" w:hAnsi="Tahoma" w:cs="Tahoma"/>
          <w:sz w:val="21"/>
          <w:szCs w:val="21"/>
        </w:rPr>
        <w:t>before deadline</w:t>
      </w:r>
      <w:r w:rsidRPr="00DC58D4">
        <w:rPr>
          <w:rFonts w:ascii="Tahoma" w:hAnsi="Tahoma" w:cs="Tahoma"/>
          <w:sz w:val="21"/>
          <w:szCs w:val="21"/>
        </w:rPr>
        <w:t>.</w:t>
      </w:r>
    </w:p>
    <w:p w:rsidR="00097AB5" w:rsidRPr="00DC58D4" w:rsidRDefault="00097AB5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1B45C4" w:rsidRPr="00DC58D4" w:rsidRDefault="001B45C4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B53375" w:rsidP="00AD17B5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>(</w:t>
      </w:r>
      <w:r w:rsidR="00FF13F8">
        <w:rPr>
          <w:rFonts w:ascii="Tahoma" w:hAnsi="Tahoma" w:cs="Tahoma"/>
          <w:smallCaps/>
          <w:sz w:val="21"/>
          <w:szCs w:val="21"/>
        </w:rPr>
        <w:t xml:space="preserve">Bayer </w:t>
      </w:r>
      <w:r w:rsidR="00097AB5" w:rsidRPr="00DC58D4">
        <w:rPr>
          <w:rFonts w:ascii="Tahoma" w:hAnsi="Tahoma" w:cs="Tahoma"/>
          <w:smallCaps/>
          <w:sz w:val="21"/>
          <w:szCs w:val="21"/>
        </w:rPr>
        <w:t>Films</w:t>
      </w:r>
      <w:r w:rsidR="00FF13F8">
        <w:rPr>
          <w:rFonts w:ascii="Tahoma" w:hAnsi="Tahoma" w:cs="Tahoma"/>
          <w:smallCaps/>
          <w:sz w:val="21"/>
          <w:szCs w:val="21"/>
        </w:rPr>
        <w:t xml:space="preserve"> America</w:t>
      </w:r>
      <w:r w:rsidR="00CA2596" w:rsidRPr="00DC58D4">
        <w:rPr>
          <w:rFonts w:ascii="Tahoma" w:hAnsi="Tahoma" w:cs="Tahoma"/>
          <w:smallCaps/>
          <w:sz w:val="21"/>
          <w:szCs w:val="21"/>
        </w:rPr>
        <w:t>)</w:t>
      </w:r>
      <w:r w:rsidR="00097AB5" w:rsidRPr="00DC58D4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="005D6C0D">
        <w:rPr>
          <w:rFonts w:ascii="Tahoma" w:hAnsi="Tahoma" w:cs="Tahoma"/>
          <w:smallCaps/>
          <w:sz w:val="21"/>
          <w:szCs w:val="21"/>
        </w:rPr>
        <w:t xml:space="preserve">Bayer Corporation, </w:t>
      </w:r>
      <w:r w:rsidR="00097AB5" w:rsidRPr="00DC58D4">
        <w:rPr>
          <w:rFonts w:ascii="Tahoma" w:hAnsi="Tahoma" w:cs="Tahoma"/>
          <w:sz w:val="21"/>
          <w:szCs w:val="21"/>
        </w:rPr>
        <w:t>Berlin, Connecticut</w:t>
      </w:r>
    </w:p>
    <w:p w:rsidR="001B45C4" w:rsidRPr="00DC58D4" w:rsidRDefault="001B45C4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Quality Manager</w:t>
      </w:r>
      <w:r w:rsidR="00FB20B6" w:rsidRPr="00894008">
        <w:rPr>
          <w:rFonts w:ascii="Tahoma" w:hAnsi="Tahoma" w:cs="Tahoma"/>
          <w:b/>
          <w:sz w:val="21"/>
          <w:szCs w:val="21"/>
        </w:rPr>
        <w:t>,</w:t>
      </w:r>
      <w:r w:rsidR="00FB20B6" w:rsidRPr="00DC58D4">
        <w:rPr>
          <w:rFonts w:ascii="Tahoma" w:hAnsi="Tahoma" w:cs="Tahoma"/>
          <w:sz w:val="21"/>
          <w:szCs w:val="21"/>
        </w:rPr>
        <w:t xml:space="preserve"> 2009-2010</w:t>
      </w:r>
    </w:p>
    <w:p w:rsidR="00FB20B6" w:rsidRPr="00DC58D4" w:rsidRDefault="00FB20B6" w:rsidP="00AD17B5">
      <w:pPr>
        <w:jc w:val="both"/>
        <w:rPr>
          <w:rFonts w:ascii="Tahoma" w:hAnsi="Tahoma" w:cs="Tahoma"/>
          <w:sz w:val="21"/>
          <w:szCs w:val="21"/>
        </w:rPr>
      </w:pPr>
    </w:p>
    <w:p w:rsidR="00FB20B6" w:rsidRPr="00DC58D4" w:rsidRDefault="00FB20B6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Planned</w:t>
      </w:r>
      <w:r w:rsidR="001B45C4" w:rsidRPr="00DC58D4">
        <w:rPr>
          <w:rFonts w:ascii="Tahoma" w:hAnsi="Tahoma" w:cs="Tahoma"/>
          <w:sz w:val="21"/>
          <w:szCs w:val="21"/>
        </w:rPr>
        <w:t>, coordinate</w:t>
      </w:r>
      <w:r w:rsidRPr="00DC58D4">
        <w:rPr>
          <w:rFonts w:ascii="Tahoma" w:hAnsi="Tahoma" w:cs="Tahoma"/>
          <w:sz w:val="21"/>
          <w:szCs w:val="21"/>
        </w:rPr>
        <w:t>d</w:t>
      </w:r>
      <w:r w:rsidR="001B45C4" w:rsidRPr="00DC58D4">
        <w:rPr>
          <w:rFonts w:ascii="Tahoma" w:hAnsi="Tahoma" w:cs="Tahoma"/>
          <w:sz w:val="21"/>
          <w:szCs w:val="21"/>
        </w:rPr>
        <w:t>, and direct</w:t>
      </w:r>
      <w:r w:rsidRPr="00DC58D4">
        <w:rPr>
          <w:rFonts w:ascii="Tahoma" w:hAnsi="Tahoma" w:cs="Tahoma"/>
          <w:sz w:val="21"/>
          <w:szCs w:val="21"/>
        </w:rPr>
        <w:t>ed</w:t>
      </w:r>
      <w:r w:rsidR="001B45C4" w:rsidRPr="00DC58D4">
        <w:rPr>
          <w:rFonts w:ascii="Tahoma" w:hAnsi="Tahoma" w:cs="Tahoma"/>
          <w:sz w:val="21"/>
          <w:szCs w:val="21"/>
        </w:rPr>
        <w:t xml:space="preserve"> quality control program designed to ensure continuous production of products consistent with establish</w:t>
      </w:r>
      <w:r w:rsidRPr="00DC58D4">
        <w:rPr>
          <w:rFonts w:ascii="Tahoma" w:hAnsi="Tahoma" w:cs="Tahoma"/>
          <w:sz w:val="21"/>
          <w:szCs w:val="21"/>
        </w:rPr>
        <w:t>ed standards.  Led</w:t>
      </w:r>
      <w:r w:rsidR="001B45C4" w:rsidRPr="00DC58D4">
        <w:rPr>
          <w:rFonts w:ascii="Tahoma" w:hAnsi="Tahoma" w:cs="Tahoma"/>
          <w:sz w:val="21"/>
          <w:szCs w:val="21"/>
        </w:rPr>
        <w:t xml:space="preserve"> workers engaged in inspection and testing activities to ensure continuous control over mater</w:t>
      </w:r>
      <w:r w:rsidRPr="00DC58D4">
        <w:rPr>
          <w:rFonts w:ascii="Tahoma" w:hAnsi="Tahoma" w:cs="Tahoma"/>
          <w:sz w:val="21"/>
          <w:szCs w:val="21"/>
        </w:rPr>
        <w:t xml:space="preserve">ials, facilities, and products.  </w:t>
      </w:r>
    </w:p>
    <w:p w:rsidR="00FB20B6" w:rsidRPr="00DC58D4" w:rsidRDefault="00FB20B6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6A72C9" w:rsidRDefault="001B45C4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Plan</w:t>
      </w:r>
      <w:r w:rsidR="00FB20B6" w:rsidRPr="00DC58D4">
        <w:rPr>
          <w:rFonts w:ascii="Tahoma" w:hAnsi="Tahoma" w:cs="Tahoma"/>
          <w:sz w:val="21"/>
          <w:szCs w:val="21"/>
        </w:rPr>
        <w:t>ned</w:t>
      </w:r>
      <w:r w:rsidRPr="00DC58D4">
        <w:rPr>
          <w:rFonts w:ascii="Tahoma" w:hAnsi="Tahoma" w:cs="Tahoma"/>
          <w:sz w:val="21"/>
          <w:szCs w:val="21"/>
        </w:rPr>
        <w:t xml:space="preserve">, </w:t>
      </w:r>
      <w:r w:rsidR="00B45F3B">
        <w:rPr>
          <w:rFonts w:ascii="Tahoma" w:hAnsi="Tahoma" w:cs="Tahoma"/>
          <w:sz w:val="21"/>
          <w:szCs w:val="21"/>
        </w:rPr>
        <w:t xml:space="preserve">scheduled, </w:t>
      </w:r>
      <w:r w:rsidRPr="00DC58D4">
        <w:rPr>
          <w:rFonts w:ascii="Tahoma" w:hAnsi="Tahoma" w:cs="Tahoma"/>
          <w:sz w:val="21"/>
          <w:szCs w:val="21"/>
        </w:rPr>
        <w:t>promote</w:t>
      </w:r>
      <w:r w:rsidR="00FB20B6" w:rsidRPr="00DC58D4">
        <w:rPr>
          <w:rFonts w:ascii="Tahoma" w:hAnsi="Tahoma" w:cs="Tahoma"/>
          <w:sz w:val="21"/>
          <w:szCs w:val="21"/>
        </w:rPr>
        <w:t>d, and organized</w:t>
      </w:r>
      <w:r w:rsidRPr="00DC58D4">
        <w:rPr>
          <w:rFonts w:ascii="Tahoma" w:hAnsi="Tahoma" w:cs="Tahoma"/>
          <w:sz w:val="21"/>
          <w:szCs w:val="21"/>
        </w:rPr>
        <w:t xml:space="preserve"> training activities related to product quali</w:t>
      </w:r>
      <w:r w:rsidR="00FB20B6" w:rsidRPr="00DC58D4">
        <w:rPr>
          <w:rFonts w:ascii="Tahoma" w:hAnsi="Tahoma" w:cs="Tahoma"/>
          <w:sz w:val="21"/>
          <w:szCs w:val="21"/>
        </w:rPr>
        <w:t xml:space="preserve">ty and reliability.  </w:t>
      </w:r>
    </w:p>
    <w:p w:rsidR="001B45C4" w:rsidRPr="00DC58D4" w:rsidRDefault="001B45C4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Investigate</w:t>
      </w:r>
      <w:r w:rsidR="00FB20B6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and adjust</w:t>
      </w:r>
      <w:r w:rsidR="00FB20B6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customer complaints regarding quality.</w:t>
      </w:r>
    </w:p>
    <w:p w:rsidR="00FB20B6" w:rsidRPr="00DC58D4" w:rsidRDefault="006A72C9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Rebuilt customer trust by resolving outstand</w:t>
      </w:r>
      <w:r w:rsidR="007601D0">
        <w:rPr>
          <w:rFonts w:ascii="Tahoma" w:hAnsi="Tahoma" w:cs="Tahoma"/>
          <w:sz w:val="21"/>
          <w:szCs w:val="21"/>
        </w:rPr>
        <w:t>ing</w:t>
      </w:r>
      <w:r>
        <w:rPr>
          <w:rFonts w:ascii="Tahoma" w:hAnsi="Tahoma" w:cs="Tahoma"/>
          <w:sz w:val="21"/>
          <w:szCs w:val="21"/>
        </w:rPr>
        <w:t xml:space="preserve"> two and one-half year quality issue that saved </w:t>
      </w:r>
      <w:r w:rsidRPr="00D54366">
        <w:rPr>
          <w:rFonts w:ascii="Tahoma" w:hAnsi="Tahoma" w:cs="Tahoma"/>
          <w:sz w:val="21"/>
          <w:szCs w:val="21"/>
        </w:rPr>
        <w:t>over $500</w:t>
      </w:r>
      <w:r w:rsidR="00D54366" w:rsidRPr="00D54366">
        <w:rPr>
          <w:rFonts w:ascii="Tahoma" w:hAnsi="Tahoma" w:cs="Tahoma"/>
          <w:sz w:val="21"/>
          <w:szCs w:val="21"/>
        </w:rPr>
        <w:t>,</w:t>
      </w:r>
      <w:r w:rsidRPr="00D54366">
        <w:rPr>
          <w:rFonts w:ascii="Tahoma" w:hAnsi="Tahoma" w:cs="Tahoma"/>
          <w:sz w:val="21"/>
          <w:szCs w:val="21"/>
        </w:rPr>
        <w:t>000</w:t>
      </w:r>
      <w:r>
        <w:rPr>
          <w:rFonts w:ascii="Tahoma" w:hAnsi="Tahoma" w:cs="Tahoma"/>
          <w:sz w:val="21"/>
          <w:szCs w:val="21"/>
        </w:rPr>
        <w:t xml:space="preserve"> annually</w:t>
      </w:r>
      <w:r w:rsidR="007601D0">
        <w:rPr>
          <w:rFonts w:ascii="Tahoma" w:hAnsi="Tahoma" w:cs="Tahoma"/>
          <w:sz w:val="21"/>
          <w:szCs w:val="21"/>
        </w:rPr>
        <w:t>.</w:t>
      </w:r>
    </w:p>
    <w:p w:rsidR="001B45C4" w:rsidRPr="00DC58D4" w:rsidRDefault="001B45C4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B53375" w:rsidRPr="00FF13F8" w:rsidRDefault="00FF13F8" w:rsidP="00FF13F8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 xml:space="preserve">(Bayer </w:t>
      </w:r>
      <w:r w:rsidRPr="00DC58D4">
        <w:rPr>
          <w:rFonts w:ascii="Tahoma" w:hAnsi="Tahoma" w:cs="Tahoma"/>
          <w:smallCaps/>
          <w:sz w:val="21"/>
          <w:szCs w:val="21"/>
        </w:rPr>
        <w:t>Films</w:t>
      </w:r>
      <w:r>
        <w:rPr>
          <w:rFonts w:ascii="Tahoma" w:hAnsi="Tahoma" w:cs="Tahoma"/>
          <w:smallCaps/>
          <w:sz w:val="21"/>
          <w:szCs w:val="21"/>
        </w:rPr>
        <w:t xml:space="preserve"> America</w:t>
      </w:r>
      <w:r w:rsidRPr="00DC58D4">
        <w:rPr>
          <w:rFonts w:ascii="Tahoma" w:hAnsi="Tahoma" w:cs="Tahoma"/>
          <w:smallCaps/>
          <w:sz w:val="21"/>
          <w:szCs w:val="21"/>
        </w:rPr>
        <w:t>),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5D6C0D">
        <w:rPr>
          <w:rFonts w:ascii="Tahoma" w:hAnsi="Tahoma" w:cs="Tahoma"/>
          <w:smallCaps/>
          <w:sz w:val="21"/>
          <w:szCs w:val="21"/>
        </w:rPr>
        <w:t xml:space="preserve">Bayer Corporation, </w:t>
      </w:r>
      <w:r w:rsidRPr="00DC58D4">
        <w:rPr>
          <w:rFonts w:ascii="Tahoma" w:hAnsi="Tahoma" w:cs="Tahoma"/>
          <w:sz w:val="21"/>
          <w:szCs w:val="21"/>
        </w:rPr>
        <w:t>Berlin, Connecticut</w:t>
      </w:r>
    </w:p>
    <w:p w:rsidR="001B45C4" w:rsidRPr="00DC58D4" w:rsidRDefault="001B45C4" w:rsidP="00AD17B5">
      <w:pPr>
        <w:widowControl w:val="0"/>
        <w:tabs>
          <w:tab w:val="num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Plant Supervisor</w:t>
      </w:r>
      <w:r w:rsidR="00FF13F8">
        <w:rPr>
          <w:rFonts w:ascii="Tahoma" w:hAnsi="Tahoma" w:cs="Tahoma"/>
          <w:b/>
          <w:sz w:val="21"/>
          <w:szCs w:val="21"/>
        </w:rPr>
        <w:t xml:space="preserve">, </w:t>
      </w:r>
      <w:r w:rsidR="00FB20B6" w:rsidRPr="00DC58D4">
        <w:rPr>
          <w:rFonts w:ascii="Tahoma" w:hAnsi="Tahoma" w:cs="Tahoma"/>
          <w:sz w:val="21"/>
          <w:szCs w:val="21"/>
        </w:rPr>
        <w:t>2004-2009</w:t>
      </w:r>
    </w:p>
    <w:p w:rsidR="00FB20B6" w:rsidRPr="00DC58D4" w:rsidRDefault="00FB20B6" w:rsidP="00AD17B5">
      <w:pPr>
        <w:widowControl w:val="0"/>
        <w:tabs>
          <w:tab w:val="num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465CA3" w:rsidRPr="00DC58D4" w:rsidRDefault="001B45C4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Direct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and coordinate</w:t>
      </w:r>
      <w:r w:rsidR="00465CA3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safe manufacturing operations at </w:t>
      </w:r>
      <w:r w:rsidR="00465CA3" w:rsidRPr="00DC58D4">
        <w:rPr>
          <w:rFonts w:ascii="Tahoma" w:hAnsi="Tahoma" w:cs="Tahoma"/>
          <w:sz w:val="21"/>
          <w:szCs w:val="21"/>
        </w:rPr>
        <w:t>Berlin Films f</w:t>
      </w:r>
      <w:r w:rsidRPr="00DC58D4">
        <w:rPr>
          <w:rFonts w:ascii="Tahoma" w:hAnsi="Tahoma" w:cs="Tahoma"/>
          <w:sz w:val="21"/>
          <w:szCs w:val="21"/>
        </w:rPr>
        <w:t>acility</w:t>
      </w:r>
      <w:r w:rsidR="00465CA3" w:rsidRPr="00DC58D4">
        <w:rPr>
          <w:rFonts w:ascii="Tahoma" w:hAnsi="Tahoma" w:cs="Tahoma"/>
          <w:sz w:val="21"/>
          <w:szCs w:val="21"/>
        </w:rPr>
        <w:t xml:space="preserve">.  </w:t>
      </w:r>
      <w:r w:rsidRPr="00DC58D4">
        <w:rPr>
          <w:rFonts w:ascii="Tahoma" w:hAnsi="Tahoma" w:cs="Tahoma"/>
          <w:sz w:val="21"/>
          <w:szCs w:val="21"/>
        </w:rPr>
        <w:t>Work</w:t>
      </w:r>
      <w:r w:rsidR="00465CA3" w:rsidRPr="00DC58D4">
        <w:rPr>
          <w:rFonts w:ascii="Tahoma" w:hAnsi="Tahoma" w:cs="Tahoma"/>
          <w:sz w:val="21"/>
          <w:szCs w:val="21"/>
        </w:rPr>
        <w:t>ed closely</w:t>
      </w:r>
      <w:r w:rsidRPr="00DC58D4">
        <w:rPr>
          <w:rFonts w:ascii="Tahoma" w:hAnsi="Tahoma" w:cs="Tahoma"/>
          <w:sz w:val="21"/>
          <w:szCs w:val="21"/>
        </w:rPr>
        <w:t xml:space="preserve"> with personnel on all levels</w:t>
      </w:r>
      <w:r w:rsidR="00465CA3" w:rsidRPr="00DC58D4">
        <w:rPr>
          <w:rFonts w:ascii="Tahoma" w:hAnsi="Tahoma" w:cs="Tahoma"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including managers, engineers, technicians, sales/marketing, and external customers</w:t>
      </w:r>
      <w:r w:rsidR="00465CA3" w:rsidRPr="00DC58D4">
        <w:rPr>
          <w:rFonts w:ascii="Tahoma" w:hAnsi="Tahoma" w:cs="Tahoma"/>
          <w:sz w:val="21"/>
          <w:szCs w:val="21"/>
        </w:rPr>
        <w:t xml:space="preserve">.  </w:t>
      </w:r>
      <w:r w:rsidRPr="00DC58D4">
        <w:rPr>
          <w:rFonts w:ascii="Tahoma" w:hAnsi="Tahoma" w:cs="Tahoma"/>
          <w:sz w:val="21"/>
          <w:szCs w:val="21"/>
        </w:rPr>
        <w:t>Implement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safe work practices, identif</w:t>
      </w:r>
      <w:r w:rsidR="00465CA3" w:rsidRPr="00DC58D4">
        <w:rPr>
          <w:rFonts w:ascii="Tahoma" w:hAnsi="Tahoma" w:cs="Tahoma"/>
          <w:sz w:val="21"/>
          <w:szCs w:val="21"/>
        </w:rPr>
        <w:t>ied</w:t>
      </w:r>
      <w:r w:rsidRPr="00DC58D4">
        <w:rPr>
          <w:rFonts w:ascii="Tahoma" w:hAnsi="Tahoma" w:cs="Tahoma"/>
          <w:sz w:val="21"/>
          <w:szCs w:val="21"/>
        </w:rPr>
        <w:t xml:space="preserve"> needs of direct reports, </w:t>
      </w:r>
      <w:r w:rsidR="00465CA3" w:rsidRPr="00DC58D4">
        <w:rPr>
          <w:rFonts w:ascii="Tahoma" w:hAnsi="Tahoma" w:cs="Tahoma"/>
          <w:sz w:val="21"/>
          <w:szCs w:val="21"/>
        </w:rPr>
        <w:t xml:space="preserve">as well as </w:t>
      </w:r>
      <w:r w:rsidRPr="00DC58D4">
        <w:rPr>
          <w:rFonts w:ascii="Tahoma" w:hAnsi="Tahoma" w:cs="Tahoma"/>
          <w:sz w:val="21"/>
          <w:szCs w:val="21"/>
        </w:rPr>
        <w:t>overs</w:t>
      </w:r>
      <w:r w:rsidR="00465CA3" w:rsidRPr="00DC58D4">
        <w:rPr>
          <w:rFonts w:ascii="Tahoma" w:hAnsi="Tahoma" w:cs="Tahoma"/>
          <w:sz w:val="21"/>
          <w:szCs w:val="21"/>
        </w:rPr>
        <w:t>aw</w:t>
      </w:r>
      <w:r w:rsidRPr="00DC58D4">
        <w:rPr>
          <w:rFonts w:ascii="Tahoma" w:hAnsi="Tahoma" w:cs="Tahoma"/>
          <w:sz w:val="21"/>
          <w:szCs w:val="21"/>
        </w:rPr>
        <w:t xml:space="preserve"> overall sheet and film extrusion operations</w:t>
      </w:r>
      <w:r w:rsidR="00465CA3" w:rsidRPr="00DC58D4">
        <w:rPr>
          <w:rFonts w:ascii="Tahoma" w:hAnsi="Tahoma" w:cs="Tahoma"/>
          <w:sz w:val="21"/>
          <w:szCs w:val="21"/>
        </w:rPr>
        <w:t xml:space="preserve">.  </w:t>
      </w:r>
      <w:r w:rsidR="00465CA3" w:rsidRPr="00DC58D4">
        <w:rPr>
          <w:rFonts w:ascii="Tahoma" w:hAnsi="Tahoma" w:cs="Tahoma"/>
          <w:sz w:val="21"/>
          <w:szCs w:val="21"/>
        </w:rPr>
        <w:lastRenderedPageBreak/>
        <w:t xml:space="preserve">Collaborated </w:t>
      </w:r>
      <w:r w:rsidRPr="00DC58D4">
        <w:rPr>
          <w:rFonts w:ascii="Tahoma" w:hAnsi="Tahoma" w:cs="Tahoma"/>
          <w:sz w:val="21"/>
          <w:szCs w:val="21"/>
        </w:rPr>
        <w:t>with new product development</w:t>
      </w:r>
      <w:r w:rsidR="001C264C">
        <w:rPr>
          <w:rFonts w:ascii="Tahoma" w:hAnsi="Tahoma" w:cs="Tahoma"/>
          <w:sz w:val="21"/>
          <w:szCs w:val="21"/>
        </w:rPr>
        <w:t xml:space="preserve">, process control, and new design during for machine implementation. </w:t>
      </w:r>
    </w:p>
    <w:p w:rsidR="00465CA3" w:rsidRPr="00DC58D4" w:rsidRDefault="00465CA3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 xml:space="preserve">Decreased customer quality rejections from 3.4% to 0.4% by troubleshooting problems with </w:t>
      </w:r>
      <w:r w:rsidR="00465CA3" w:rsidRPr="00DC58D4">
        <w:rPr>
          <w:rFonts w:ascii="Tahoma" w:hAnsi="Tahoma" w:cs="Tahoma"/>
          <w:sz w:val="21"/>
          <w:szCs w:val="21"/>
        </w:rPr>
        <w:t>internal and external customers.  C</w:t>
      </w:r>
      <w:r w:rsidRPr="00DC58D4">
        <w:rPr>
          <w:rFonts w:ascii="Tahoma" w:hAnsi="Tahoma" w:cs="Tahoma"/>
          <w:sz w:val="21"/>
          <w:szCs w:val="21"/>
        </w:rPr>
        <w:t xml:space="preserve">ontinuously </w:t>
      </w:r>
      <w:r w:rsidR="00465CA3" w:rsidRPr="00DC58D4">
        <w:rPr>
          <w:rFonts w:ascii="Tahoma" w:hAnsi="Tahoma" w:cs="Tahoma"/>
          <w:sz w:val="21"/>
          <w:szCs w:val="21"/>
        </w:rPr>
        <w:t>discovered</w:t>
      </w:r>
      <w:r w:rsidRPr="00DC58D4">
        <w:rPr>
          <w:rFonts w:ascii="Tahoma" w:hAnsi="Tahoma" w:cs="Tahoma"/>
          <w:sz w:val="21"/>
          <w:szCs w:val="21"/>
        </w:rPr>
        <w:t xml:space="preserve"> better ways to improve company practices. </w:t>
      </w:r>
    </w:p>
    <w:p w:rsidR="001B45C4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Increased equipment effective utilization from 58% to 71% and reduced production spending by 31%.</w:t>
      </w:r>
    </w:p>
    <w:p w:rsidR="00787B7B" w:rsidRPr="00B45F3B" w:rsidRDefault="001B45C4" w:rsidP="00B45F3B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Manage</w:t>
      </w:r>
      <w:r w:rsidR="00465CA3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daily operations</w:t>
      </w:r>
      <w:r w:rsidR="00B45F3B">
        <w:rPr>
          <w:rFonts w:ascii="Tahoma" w:hAnsi="Tahoma" w:cs="Tahoma"/>
          <w:sz w:val="21"/>
          <w:szCs w:val="21"/>
        </w:rPr>
        <w:t xml:space="preserve"> and scheduling</w:t>
      </w:r>
      <w:r w:rsidRPr="00DC58D4">
        <w:rPr>
          <w:rFonts w:ascii="Tahoma" w:hAnsi="Tahoma" w:cs="Tahoma"/>
          <w:sz w:val="21"/>
          <w:szCs w:val="21"/>
        </w:rPr>
        <w:t xml:space="preserve"> on production floor and </w:t>
      </w:r>
      <w:r w:rsidR="00465CA3" w:rsidRPr="00DC58D4">
        <w:rPr>
          <w:rFonts w:ascii="Tahoma" w:hAnsi="Tahoma" w:cs="Tahoma"/>
          <w:sz w:val="21"/>
          <w:szCs w:val="21"/>
        </w:rPr>
        <w:t>contributed to</w:t>
      </w:r>
      <w:r w:rsidRPr="00DC58D4">
        <w:rPr>
          <w:rFonts w:ascii="Tahoma" w:hAnsi="Tahoma" w:cs="Tahoma"/>
          <w:sz w:val="21"/>
          <w:szCs w:val="21"/>
        </w:rPr>
        <w:t xml:space="preserve"> accomplishing targets by ensuring </w:t>
      </w:r>
      <w:r w:rsidR="00465CA3" w:rsidRPr="00DC58D4">
        <w:rPr>
          <w:rFonts w:ascii="Tahoma" w:hAnsi="Tahoma" w:cs="Tahoma"/>
          <w:sz w:val="21"/>
          <w:szCs w:val="21"/>
        </w:rPr>
        <w:t xml:space="preserve">properly trained </w:t>
      </w:r>
      <w:r w:rsidRPr="00DC58D4">
        <w:rPr>
          <w:rFonts w:ascii="Tahoma" w:hAnsi="Tahoma" w:cs="Tahoma"/>
          <w:sz w:val="21"/>
          <w:szCs w:val="21"/>
        </w:rPr>
        <w:t xml:space="preserve">direct reports and </w:t>
      </w:r>
      <w:r w:rsidR="00465CA3" w:rsidRPr="00DC58D4">
        <w:rPr>
          <w:rFonts w:ascii="Tahoma" w:hAnsi="Tahoma" w:cs="Tahoma"/>
          <w:sz w:val="21"/>
          <w:szCs w:val="21"/>
        </w:rPr>
        <w:t xml:space="preserve">documented </w:t>
      </w:r>
      <w:r w:rsidRPr="00DC58D4">
        <w:rPr>
          <w:rFonts w:ascii="Tahoma" w:hAnsi="Tahoma" w:cs="Tahoma"/>
          <w:sz w:val="21"/>
          <w:szCs w:val="21"/>
        </w:rPr>
        <w:t xml:space="preserve">sessions. </w:t>
      </w:r>
    </w:p>
    <w:p w:rsidR="000E2EC7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Perform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recruitment, interviews</w:t>
      </w:r>
      <w:r w:rsidR="00A0646C">
        <w:rPr>
          <w:rFonts w:ascii="Tahoma" w:hAnsi="Tahoma" w:cs="Tahoma"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a</w:t>
      </w:r>
      <w:r w:rsidR="000E2EC7" w:rsidRPr="00DC58D4">
        <w:rPr>
          <w:rFonts w:ascii="Tahoma" w:hAnsi="Tahoma" w:cs="Tahoma"/>
          <w:sz w:val="21"/>
          <w:szCs w:val="21"/>
        </w:rPr>
        <w:t>nd training.  Oversaw performance management process (PMP).  A</w:t>
      </w:r>
      <w:r w:rsidRPr="00DC58D4">
        <w:rPr>
          <w:rFonts w:ascii="Tahoma" w:hAnsi="Tahoma" w:cs="Tahoma"/>
          <w:sz w:val="21"/>
          <w:szCs w:val="21"/>
        </w:rPr>
        <w:t>ssess</w:t>
      </w:r>
      <w:r w:rsidR="000E2EC7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0E2EC7" w:rsidRPr="00DC58D4">
        <w:rPr>
          <w:rFonts w:ascii="Tahoma" w:hAnsi="Tahoma" w:cs="Tahoma"/>
          <w:sz w:val="21"/>
          <w:szCs w:val="21"/>
        </w:rPr>
        <w:t>feedback regarding PMP, production documents, time-</w:t>
      </w:r>
      <w:r w:rsidRPr="00DC58D4">
        <w:rPr>
          <w:rFonts w:ascii="Tahoma" w:hAnsi="Tahoma" w:cs="Tahoma"/>
          <w:sz w:val="21"/>
          <w:szCs w:val="21"/>
        </w:rPr>
        <w:t>off requests, and timecards for accuracy</w:t>
      </w:r>
      <w:r w:rsidR="000E2EC7" w:rsidRPr="00DC58D4">
        <w:rPr>
          <w:rFonts w:ascii="Tahoma" w:hAnsi="Tahoma" w:cs="Tahoma"/>
          <w:sz w:val="21"/>
          <w:szCs w:val="21"/>
        </w:rPr>
        <w:t>.</w:t>
      </w:r>
    </w:p>
    <w:p w:rsidR="001B45C4" w:rsidRPr="00DC58D4" w:rsidRDefault="000E2EC7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</w:t>
      </w:r>
      <w:r w:rsidR="001B45C4" w:rsidRPr="00DC58D4">
        <w:rPr>
          <w:rFonts w:ascii="Tahoma" w:hAnsi="Tahoma" w:cs="Tahoma"/>
          <w:sz w:val="21"/>
          <w:szCs w:val="21"/>
        </w:rPr>
        <w:t>nsure</w:t>
      </w:r>
      <w:r w:rsidRPr="00DC58D4">
        <w:rPr>
          <w:rFonts w:ascii="Tahoma" w:hAnsi="Tahoma" w:cs="Tahoma"/>
          <w:sz w:val="21"/>
          <w:szCs w:val="21"/>
        </w:rPr>
        <w:t>d</w:t>
      </w:r>
      <w:r w:rsidR="001B45C4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 xml:space="preserve">operational and properly maintained </w:t>
      </w:r>
      <w:r w:rsidR="001B45C4" w:rsidRPr="00DC58D4">
        <w:rPr>
          <w:rFonts w:ascii="Tahoma" w:hAnsi="Tahoma" w:cs="Tahoma"/>
          <w:sz w:val="21"/>
          <w:szCs w:val="21"/>
        </w:rPr>
        <w:t xml:space="preserve">equipment as well as </w:t>
      </w:r>
      <w:r w:rsidR="00302A32" w:rsidRPr="00DC58D4">
        <w:rPr>
          <w:rFonts w:ascii="Tahoma" w:hAnsi="Tahoma" w:cs="Tahoma"/>
          <w:sz w:val="21"/>
          <w:szCs w:val="21"/>
        </w:rPr>
        <w:t xml:space="preserve">employees achieved </w:t>
      </w:r>
      <w:r w:rsidR="001B45C4" w:rsidRPr="00DC58D4">
        <w:rPr>
          <w:rFonts w:ascii="Tahoma" w:hAnsi="Tahoma" w:cs="Tahoma"/>
          <w:sz w:val="21"/>
          <w:szCs w:val="21"/>
        </w:rPr>
        <w:t>departmen</w:t>
      </w:r>
      <w:r w:rsidR="00302A32" w:rsidRPr="00DC58D4">
        <w:rPr>
          <w:rFonts w:ascii="Tahoma" w:hAnsi="Tahoma" w:cs="Tahoma"/>
          <w:sz w:val="21"/>
          <w:szCs w:val="21"/>
        </w:rPr>
        <w:t>tal goals and development plans.</w:t>
      </w:r>
    </w:p>
    <w:p w:rsidR="00465CA3" w:rsidRPr="00DC58D4" w:rsidRDefault="00465CA3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Achieved zero OSHA loss time recordable incidents in five years.</w:t>
      </w:r>
    </w:p>
    <w:p w:rsidR="006A72C9" w:rsidRDefault="006A72C9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6A72C9" w:rsidRDefault="006A72C9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097AB5" w:rsidRPr="00DC58D4" w:rsidRDefault="00A856CA" w:rsidP="00AD17B5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>(</w:t>
      </w:r>
      <w:r w:rsidR="00FF13F8">
        <w:rPr>
          <w:rFonts w:ascii="Tahoma" w:hAnsi="Tahoma" w:cs="Tahoma"/>
          <w:smallCaps/>
          <w:sz w:val="21"/>
          <w:szCs w:val="21"/>
        </w:rPr>
        <w:t xml:space="preserve">Bayer </w:t>
      </w:r>
      <w:r w:rsidR="00B53375">
        <w:rPr>
          <w:rFonts w:ascii="Tahoma" w:hAnsi="Tahoma" w:cs="Tahoma"/>
          <w:smallCaps/>
          <w:sz w:val="21"/>
          <w:szCs w:val="21"/>
        </w:rPr>
        <w:t xml:space="preserve">Research and </w:t>
      </w:r>
      <w:r w:rsidR="001643C0">
        <w:rPr>
          <w:rFonts w:ascii="Tahoma" w:hAnsi="Tahoma" w:cs="Tahoma"/>
          <w:smallCaps/>
          <w:sz w:val="21"/>
          <w:szCs w:val="21"/>
        </w:rPr>
        <w:t>D</w:t>
      </w:r>
      <w:r w:rsidR="00B53375">
        <w:rPr>
          <w:rFonts w:ascii="Tahoma" w:hAnsi="Tahoma" w:cs="Tahoma"/>
          <w:smallCaps/>
          <w:sz w:val="21"/>
          <w:szCs w:val="21"/>
        </w:rPr>
        <w:t xml:space="preserve">evelopment </w:t>
      </w:r>
      <w:r w:rsidR="001643C0">
        <w:rPr>
          <w:rFonts w:ascii="Tahoma" w:hAnsi="Tahoma" w:cs="Tahoma"/>
          <w:smallCaps/>
          <w:sz w:val="21"/>
          <w:szCs w:val="21"/>
        </w:rPr>
        <w:t>C</w:t>
      </w:r>
      <w:r w:rsidR="00B53375">
        <w:rPr>
          <w:rFonts w:ascii="Tahoma" w:hAnsi="Tahoma" w:cs="Tahoma"/>
          <w:smallCaps/>
          <w:sz w:val="21"/>
          <w:szCs w:val="21"/>
        </w:rPr>
        <w:t>enter</w:t>
      </w:r>
      <w:r w:rsidR="005D6C0D">
        <w:rPr>
          <w:rFonts w:ascii="Tahoma" w:hAnsi="Tahoma" w:cs="Tahoma"/>
          <w:smallCaps/>
          <w:sz w:val="21"/>
          <w:szCs w:val="21"/>
        </w:rPr>
        <w:t>, Bayer Corporation</w:t>
      </w:r>
      <w:r>
        <w:rPr>
          <w:rFonts w:ascii="Tahoma" w:hAnsi="Tahoma" w:cs="Tahoma"/>
          <w:smallCaps/>
          <w:sz w:val="21"/>
          <w:szCs w:val="21"/>
        </w:rPr>
        <w:t>)</w:t>
      </w:r>
      <w:r w:rsidR="00B53375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Pittsburgh, Pennsylvania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Assistant Engineer</w:t>
      </w:r>
      <w:r w:rsidR="00CA2596" w:rsidRPr="00DC58D4">
        <w:rPr>
          <w:rFonts w:ascii="Tahoma" w:hAnsi="Tahoma" w:cs="Tahoma"/>
          <w:b/>
          <w:sz w:val="21"/>
          <w:szCs w:val="21"/>
        </w:rPr>
        <w:t>, R&amp;D Specialist</w:t>
      </w:r>
      <w:r w:rsidRPr="00DC58D4">
        <w:rPr>
          <w:rFonts w:ascii="Tahoma" w:hAnsi="Tahoma" w:cs="Tahoma"/>
          <w:b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1998-2004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 xml:space="preserve">Provided </w:t>
      </w:r>
      <w:r w:rsidR="00465CA3" w:rsidRPr="00DC58D4">
        <w:rPr>
          <w:rFonts w:ascii="Tahoma" w:hAnsi="Tahoma" w:cs="Tahoma"/>
          <w:sz w:val="21"/>
          <w:szCs w:val="21"/>
        </w:rPr>
        <w:t>support</w:t>
      </w:r>
      <w:r w:rsidRPr="00DC58D4">
        <w:rPr>
          <w:rFonts w:ascii="Tahoma" w:hAnsi="Tahoma" w:cs="Tahoma"/>
          <w:sz w:val="21"/>
          <w:szCs w:val="21"/>
        </w:rPr>
        <w:t xml:space="preserve"> in developing refrigerator liner material for global refrigeration market along with thermoforming and extrusion on bench- and pilot-scale</w:t>
      </w:r>
      <w:r w:rsidR="00CA2596" w:rsidRPr="00DC58D4">
        <w:rPr>
          <w:rFonts w:ascii="Tahoma" w:hAnsi="Tahoma" w:cs="Tahoma"/>
          <w:sz w:val="21"/>
          <w:szCs w:val="21"/>
        </w:rPr>
        <w:t>.</w:t>
      </w:r>
      <w:r w:rsidR="00465CA3" w:rsidRPr="00DC58D4">
        <w:rPr>
          <w:rFonts w:ascii="Tahoma" w:hAnsi="Tahoma" w:cs="Tahoma"/>
          <w:sz w:val="21"/>
          <w:szCs w:val="21"/>
        </w:rPr>
        <w:t xml:space="preserve">  Acted</w:t>
      </w:r>
      <w:r w:rsidRPr="00DC58D4">
        <w:rPr>
          <w:rFonts w:ascii="Tahoma" w:hAnsi="Tahoma" w:cs="Tahoma"/>
          <w:sz w:val="21"/>
          <w:szCs w:val="21"/>
        </w:rPr>
        <w:t xml:space="preserve"> as team leader of continuous improvement design, laboratory safety sub-committee, and site evacuation teams</w:t>
      </w:r>
      <w:r w:rsidR="00CA2596" w:rsidRPr="00DC58D4">
        <w:rPr>
          <w:rFonts w:ascii="Tahoma" w:hAnsi="Tahoma" w:cs="Tahoma"/>
          <w:sz w:val="21"/>
          <w:szCs w:val="21"/>
        </w:rPr>
        <w:t>.</w:t>
      </w:r>
      <w:r w:rsidR="001C264C">
        <w:rPr>
          <w:rFonts w:ascii="Tahoma" w:hAnsi="Tahoma" w:cs="Tahoma"/>
          <w:sz w:val="21"/>
          <w:szCs w:val="21"/>
        </w:rPr>
        <w:t xml:space="preserve"> Performed various lab tests and DOE, which included tensile strength, fractural studies, strain gauges, frictional expansion and retraction, and load bearing analysis. 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465CA3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Streamlined co-extrusion and thermoforming operations, as well as continual development of quality inspection of sheet extrusion, saving company over $300,000 transforming operation.</w:t>
      </w:r>
    </w:p>
    <w:p w:rsidR="00097AB5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Received s</w:t>
      </w:r>
      <w:r w:rsidR="00097AB5" w:rsidRPr="00DC58D4">
        <w:rPr>
          <w:rFonts w:ascii="Tahoma" w:hAnsi="Tahoma" w:cs="Tahoma"/>
          <w:sz w:val="21"/>
          <w:szCs w:val="21"/>
        </w:rPr>
        <w:t xml:space="preserve">pecial </w:t>
      </w:r>
      <w:r w:rsidRPr="00DC58D4">
        <w:rPr>
          <w:rFonts w:ascii="Tahoma" w:hAnsi="Tahoma" w:cs="Tahoma"/>
          <w:sz w:val="21"/>
          <w:szCs w:val="21"/>
        </w:rPr>
        <w:t>recognition awards in 1999 and 2003 for achievements above and beyond.</w:t>
      </w:r>
    </w:p>
    <w:p w:rsidR="00465CA3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Recognized as active member of Bayer Making Science Make Sense program for advancement of science education in local schools, with proficiency in ISO and ASTM plastics testing procedures.</w:t>
      </w: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CA2596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ADDITIONAL EXPERIENCE</w:t>
      </w: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 w:rsidRPr="00F243CC">
        <w:rPr>
          <w:rFonts w:ascii="Tahoma" w:hAnsi="Tahoma" w:cs="Tahoma"/>
          <w:b/>
          <w:sz w:val="21"/>
          <w:szCs w:val="21"/>
        </w:rPr>
        <w:t>AGROTECH</w:t>
      </w:r>
      <w:r w:rsidRPr="00DC58D4">
        <w:rPr>
          <w:rFonts w:ascii="Tahoma" w:hAnsi="Tahoma" w:cs="Tahoma"/>
          <w:sz w:val="21"/>
          <w:szCs w:val="21"/>
        </w:rPr>
        <w:t xml:space="preserve">, Sherman, Texas, </w:t>
      </w:r>
      <w:r w:rsidR="00A856CA">
        <w:rPr>
          <w:rFonts w:ascii="Tahoma" w:hAnsi="Tahoma" w:cs="Tahoma"/>
          <w:sz w:val="21"/>
          <w:szCs w:val="21"/>
        </w:rPr>
        <w:t>(</w:t>
      </w:r>
      <w:r w:rsidR="001902A7">
        <w:rPr>
          <w:rFonts w:ascii="Tahoma" w:hAnsi="Tahoma" w:cs="Tahoma"/>
          <w:sz w:val="21"/>
          <w:szCs w:val="21"/>
        </w:rPr>
        <w:t>h</w:t>
      </w:r>
      <w:r w:rsidR="00A856CA">
        <w:rPr>
          <w:rFonts w:ascii="Tahoma" w:hAnsi="Tahoma" w:cs="Tahoma"/>
          <w:sz w:val="21"/>
          <w:szCs w:val="21"/>
        </w:rPr>
        <w:t xml:space="preserve">eld two positions simultaneously) </w:t>
      </w:r>
      <w:r w:rsidR="00097AB5" w:rsidRPr="00DC58D4">
        <w:rPr>
          <w:rFonts w:ascii="Tahoma" w:hAnsi="Tahoma" w:cs="Tahoma"/>
          <w:b/>
          <w:sz w:val="21"/>
          <w:szCs w:val="21"/>
        </w:rPr>
        <w:t xml:space="preserve">Laboratory Supervisor, </w:t>
      </w:r>
      <w:r w:rsidR="00A856CA">
        <w:rPr>
          <w:rFonts w:ascii="Tahoma" w:hAnsi="Tahoma" w:cs="Tahoma"/>
          <w:sz w:val="21"/>
          <w:szCs w:val="21"/>
        </w:rPr>
        <w:t>1995</w:t>
      </w:r>
      <w:r w:rsidR="00097AB5" w:rsidRPr="00DC58D4">
        <w:rPr>
          <w:rFonts w:ascii="Tahoma" w:hAnsi="Tahoma" w:cs="Tahoma"/>
          <w:sz w:val="21"/>
          <w:szCs w:val="21"/>
        </w:rPr>
        <w:t>-1998</w:t>
      </w:r>
      <w:r w:rsidRPr="00DC58D4">
        <w:rPr>
          <w:rFonts w:ascii="Tahoma" w:hAnsi="Tahoma" w:cs="Tahoma"/>
          <w:sz w:val="21"/>
          <w:szCs w:val="21"/>
        </w:rPr>
        <w:t xml:space="preserve">.  </w:t>
      </w:r>
      <w:r w:rsidR="00372B5A" w:rsidRPr="00DC58D4">
        <w:rPr>
          <w:rFonts w:ascii="Tahoma" w:hAnsi="Tahoma" w:cs="Tahoma"/>
          <w:sz w:val="21"/>
          <w:szCs w:val="21"/>
        </w:rPr>
        <w:t>Oversaw</w:t>
      </w:r>
      <w:r w:rsidR="00097AB5" w:rsidRPr="00DC58D4">
        <w:rPr>
          <w:rFonts w:ascii="Tahoma" w:hAnsi="Tahoma" w:cs="Tahoma"/>
          <w:sz w:val="21"/>
          <w:szCs w:val="21"/>
        </w:rPr>
        <w:t xml:space="preserve"> lab safety procedures, wet chemistry procedures</w:t>
      </w:r>
      <w:r w:rsidR="00A0646C">
        <w:rPr>
          <w:rFonts w:ascii="Tahoma" w:hAnsi="Tahoma" w:cs="Tahoma"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and quality assurance of incoming and outgoing products per</w:t>
      </w:r>
      <w:r w:rsidRPr="00DC58D4">
        <w:rPr>
          <w:rFonts w:ascii="Tahoma" w:hAnsi="Tahoma" w:cs="Tahoma"/>
          <w:sz w:val="21"/>
          <w:szCs w:val="21"/>
        </w:rPr>
        <w:t xml:space="preserve">taining to liquid fertilizers.  </w:t>
      </w:r>
      <w:r w:rsidR="00372B5A" w:rsidRPr="00DC58D4">
        <w:rPr>
          <w:rFonts w:ascii="Tahoma" w:hAnsi="Tahoma" w:cs="Tahoma"/>
          <w:sz w:val="21"/>
          <w:szCs w:val="21"/>
        </w:rPr>
        <w:t>E</w:t>
      </w:r>
      <w:r w:rsidR="00097AB5" w:rsidRPr="00DC58D4">
        <w:rPr>
          <w:rFonts w:ascii="Tahoma" w:hAnsi="Tahoma" w:cs="Tahoma"/>
          <w:sz w:val="21"/>
          <w:szCs w:val="21"/>
        </w:rPr>
        <w:t xml:space="preserve">nsured products </w:t>
      </w:r>
      <w:r w:rsidR="00372B5A" w:rsidRPr="00DC58D4">
        <w:rPr>
          <w:rFonts w:ascii="Tahoma" w:hAnsi="Tahoma" w:cs="Tahoma"/>
          <w:sz w:val="21"/>
          <w:szCs w:val="21"/>
        </w:rPr>
        <w:t>remained</w:t>
      </w:r>
      <w:r w:rsidR="00097AB5" w:rsidRPr="00DC58D4">
        <w:rPr>
          <w:rFonts w:ascii="Tahoma" w:hAnsi="Tahoma" w:cs="Tahoma"/>
          <w:sz w:val="21"/>
          <w:szCs w:val="21"/>
        </w:rPr>
        <w:t xml:space="preserve"> within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372B5A" w:rsidRPr="00DC58D4">
        <w:rPr>
          <w:rFonts w:ascii="Tahoma" w:hAnsi="Tahoma" w:cs="Tahoma"/>
          <w:sz w:val="21"/>
          <w:szCs w:val="21"/>
        </w:rPr>
        <w:t>Q</w:t>
      </w:r>
      <w:r w:rsidRPr="00DC58D4">
        <w:rPr>
          <w:rFonts w:ascii="Tahoma" w:hAnsi="Tahoma" w:cs="Tahoma"/>
          <w:sz w:val="21"/>
          <w:szCs w:val="21"/>
        </w:rPr>
        <w:t xml:space="preserve">C parameters.  </w:t>
      </w:r>
      <w:r w:rsidR="00097AB5" w:rsidRPr="00DC58D4">
        <w:rPr>
          <w:rFonts w:ascii="Tahoma" w:hAnsi="Tahoma" w:cs="Tahoma"/>
          <w:sz w:val="21"/>
          <w:szCs w:val="21"/>
        </w:rPr>
        <w:t>Maintained inventory of all lab chemicals and equipment</w:t>
      </w:r>
      <w:r w:rsidRPr="00DC58D4">
        <w:rPr>
          <w:rFonts w:ascii="Tahoma" w:hAnsi="Tahoma" w:cs="Tahoma"/>
          <w:sz w:val="21"/>
          <w:szCs w:val="21"/>
        </w:rPr>
        <w:t xml:space="preserve">.  </w:t>
      </w:r>
      <w:r w:rsidR="00097AB5" w:rsidRPr="00DC58D4">
        <w:rPr>
          <w:rFonts w:ascii="Tahoma" w:hAnsi="Tahoma" w:cs="Tahoma"/>
          <w:sz w:val="21"/>
          <w:szCs w:val="21"/>
        </w:rPr>
        <w:t>A</w:t>
      </w:r>
      <w:r w:rsidR="00FB20B6" w:rsidRPr="00DC58D4">
        <w:rPr>
          <w:rFonts w:ascii="Tahoma" w:hAnsi="Tahoma" w:cs="Tahoma"/>
          <w:sz w:val="21"/>
          <w:szCs w:val="21"/>
        </w:rPr>
        <w:t>cted as a</w:t>
      </w:r>
      <w:r w:rsidR="00097AB5" w:rsidRPr="00DC58D4">
        <w:rPr>
          <w:rFonts w:ascii="Tahoma" w:hAnsi="Tahoma" w:cs="Tahoma"/>
          <w:sz w:val="21"/>
          <w:szCs w:val="21"/>
        </w:rPr>
        <w:t xml:space="preserve">ssistant </w:t>
      </w:r>
      <w:r w:rsidR="00FB20B6" w:rsidRPr="00DC58D4">
        <w:rPr>
          <w:rFonts w:ascii="Tahoma" w:hAnsi="Tahoma" w:cs="Tahoma"/>
          <w:sz w:val="21"/>
          <w:szCs w:val="21"/>
        </w:rPr>
        <w:t>p</w:t>
      </w:r>
      <w:r w:rsidR="00097AB5" w:rsidRPr="00DC58D4">
        <w:rPr>
          <w:rFonts w:ascii="Tahoma" w:hAnsi="Tahoma" w:cs="Tahoma"/>
          <w:sz w:val="21"/>
          <w:szCs w:val="21"/>
        </w:rPr>
        <w:t xml:space="preserve">rocess </w:t>
      </w:r>
      <w:r w:rsidR="00FB20B6" w:rsidRPr="00DC58D4">
        <w:rPr>
          <w:rFonts w:ascii="Tahoma" w:hAnsi="Tahoma" w:cs="Tahoma"/>
          <w:sz w:val="21"/>
          <w:szCs w:val="21"/>
        </w:rPr>
        <w:t>o</w:t>
      </w:r>
      <w:r w:rsidR="00097AB5" w:rsidRPr="00DC58D4">
        <w:rPr>
          <w:rFonts w:ascii="Tahoma" w:hAnsi="Tahoma" w:cs="Tahoma"/>
          <w:sz w:val="21"/>
          <w:szCs w:val="21"/>
        </w:rPr>
        <w:t xml:space="preserve">perator </w:t>
      </w:r>
      <w:r w:rsidR="00FB20B6" w:rsidRPr="00DC58D4">
        <w:rPr>
          <w:rFonts w:ascii="Tahoma" w:hAnsi="Tahoma" w:cs="Tahoma"/>
          <w:sz w:val="21"/>
          <w:szCs w:val="21"/>
        </w:rPr>
        <w:t>r</w:t>
      </w:r>
      <w:r w:rsidR="00097AB5" w:rsidRPr="00DC58D4">
        <w:rPr>
          <w:rFonts w:ascii="Tahoma" w:hAnsi="Tahoma" w:cs="Tahoma"/>
          <w:sz w:val="21"/>
          <w:szCs w:val="21"/>
        </w:rPr>
        <w:t>esponsib</w:t>
      </w:r>
      <w:r w:rsidR="00FB20B6" w:rsidRPr="00DC58D4">
        <w:rPr>
          <w:rFonts w:ascii="Tahoma" w:hAnsi="Tahoma" w:cs="Tahoma"/>
          <w:sz w:val="21"/>
          <w:szCs w:val="21"/>
        </w:rPr>
        <w:t>le for</w:t>
      </w:r>
      <w:r w:rsidR="00097AB5" w:rsidRPr="00DC58D4">
        <w:rPr>
          <w:rFonts w:ascii="Tahoma" w:hAnsi="Tahoma" w:cs="Tahoma"/>
          <w:sz w:val="21"/>
          <w:szCs w:val="21"/>
        </w:rPr>
        <w:t xml:space="preserve"> operating continuous flow process</w:t>
      </w:r>
      <w:r w:rsidRPr="00DC58D4">
        <w:rPr>
          <w:rFonts w:ascii="Tahoma" w:hAnsi="Tahoma" w:cs="Tahoma"/>
          <w:sz w:val="21"/>
          <w:szCs w:val="21"/>
        </w:rPr>
        <w:t>.</w:t>
      </w:r>
    </w:p>
    <w:p w:rsidR="00CA2596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 xml:space="preserve">Safety Coordinator, </w:t>
      </w:r>
      <w:r w:rsidRPr="00DC58D4">
        <w:rPr>
          <w:rFonts w:ascii="Tahoma" w:hAnsi="Tahoma" w:cs="Tahoma"/>
          <w:sz w:val="21"/>
          <w:szCs w:val="21"/>
        </w:rPr>
        <w:t>1995-</w:t>
      </w:r>
      <w:r w:rsidR="006A72C9">
        <w:rPr>
          <w:rFonts w:ascii="Tahoma" w:hAnsi="Tahoma" w:cs="Tahoma"/>
          <w:sz w:val="21"/>
          <w:szCs w:val="21"/>
        </w:rPr>
        <w:t>199</w:t>
      </w:r>
      <w:r w:rsidR="00A856CA">
        <w:rPr>
          <w:rFonts w:ascii="Tahoma" w:hAnsi="Tahoma" w:cs="Tahoma"/>
          <w:sz w:val="21"/>
          <w:szCs w:val="21"/>
        </w:rPr>
        <w:t>8</w:t>
      </w:r>
      <w:r w:rsidR="00043AB0">
        <w:rPr>
          <w:rFonts w:ascii="Tahoma" w:hAnsi="Tahoma" w:cs="Tahoma"/>
          <w:sz w:val="21"/>
          <w:szCs w:val="21"/>
        </w:rPr>
        <w:t xml:space="preserve">.  </w:t>
      </w:r>
      <w:r w:rsidR="00372B5A" w:rsidRPr="00DC58D4">
        <w:rPr>
          <w:rFonts w:ascii="Tahoma" w:hAnsi="Tahoma" w:cs="Tahoma"/>
          <w:sz w:val="21"/>
          <w:szCs w:val="21"/>
        </w:rPr>
        <w:t>Held r</w:t>
      </w:r>
      <w:r w:rsidR="00097AB5" w:rsidRPr="00DC58D4">
        <w:rPr>
          <w:rFonts w:ascii="Tahoma" w:hAnsi="Tahoma" w:cs="Tahoma"/>
          <w:sz w:val="21"/>
          <w:szCs w:val="21"/>
        </w:rPr>
        <w:t>esponsib</w:t>
      </w:r>
      <w:r w:rsidR="00372B5A" w:rsidRPr="00DC58D4">
        <w:rPr>
          <w:rFonts w:ascii="Tahoma" w:hAnsi="Tahoma" w:cs="Tahoma"/>
          <w:sz w:val="21"/>
          <w:szCs w:val="21"/>
        </w:rPr>
        <w:t>ility</w:t>
      </w:r>
      <w:r w:rsidR="00097AB5" w:rsidRPr="00DC58D4">
        <w:rPr>
          <w:rFonts w:ascii="Tahoma" w:hAnsi="Tahoma" w:cs="Tahoma"/>
          <w:sz w:val="21"/>
          <w:szCs w:val="21"/>
        </w:rPr>
        <w:t xml:space="preserve"> for writing </w:t>
      </w:r>
      <w:r w:rsidR="00372B5A" w:rsidRPr="00DC58D4">
        <w:rPr>
          <w:rFonts w:ascii="Tahoma" w:hAnsi="Tahoma" w:cs="Tahoma"/>
          <w:sz w:val="21"/>
          <w:szCs w:val="21"/>
        </w:rPr>
        <w:t>s</w:t>
      </w:r>
      <w:r w:rsidR="00097AB5" w:rsidRPr="00DC58D4">
        <w:rPr>
          <w:rFonts w:ascii="Tahoma" w:hAnsi="Tahoma" w:cs="Tahoma"/>
          <w:sz w:val="21"/>
          <w:szCs w:val="21"/>
        </w:rPr>
        <w:t xml:space="preserve">afety </w:t>
      </w:r>
      <w:r w:rsidR="00372B5A" w:rsidRPr="00DC58D4">
        <w:rPr>
          <w:rFonts w:ascii="Tahoma" w:hAnsi="Tahoma" w:cs="Tahoma"/>
          <w:sz w:val="21"/>
          <w:szCs w:val="21"/>
        </w:rPr>
        <w:t>contingency p</w:t>
      </w:r>
      <w:r w:rsidR="00097AB5" w:rsidRPr="00DC58D4">
        <w:rPr>
          <w:rFonts w:ascii="Tahoma" w:hAnsi="Tahoma" w:cs="Tahoma"/>
          <w:sz w:val="21"/>
          <w:szCs w:val="21"/>
        </w:rPr>
        <w:t>lan for site</w:t>
      </w:r>
      <w:r w:rsidR="00372B5A" w:rsidRPr="00DC58D4">
        <w:rPr>
          <w:rFonts w:ascii="Tahoma" w:hAnsi="Tahoma" w:cs="Tahoma"/>
          <w:sz w:val="21"/>
          <w:szCs w:val="21"/>
        </w:rPr>
        <w:t>.  Met</w:t>
      </w:r>
      <w:r w:rsidR="00097AB5" w:rsidRPr="00DC58D4">
        <w:rPr>
          <w:rFonts w:ascii="Tahoma" w:hAnsi="Tahoma" w:cs="Tahoma"/>
          <w:sz w:val="21"/>
          <w:szCs w:val="21"/>
        </w:rPr>
        <w:t xml:space="preserve"> OSHA regulations for site</w:t>
      </w:r>
      <w:r w:rsidR="00372B5A" w:rsidRPr="00DC58D4">
        <w:rPr>
          <w:rFonts w:ascii="Tahoma" w:hAnsi="Tahoma" w:cs="Tahoma"/>
          <w:sz w:val="21"/>
          <w:szCs w:val="21"/>
        </w:rPr>
        <w:t>.  Provided</w:t>
      </w:r>
      <w:r w:rsidR="00097AB5" w:rsidRPr="00DC58D4">
        <w:rPr>
          <w:rFonts w:ascii="Tahoma" w:hAnsi="Tahoma" w:cs="Tahoma"/>
          <w:sz w:val="21"/>
          <w:szCs w:val="21"/>
        </w:rPr>
        <w:t xml:space="preserve"> safety training </w:t>
      </w:r>
      <w:r w:rsidR="00372B5A" w:rsidRPr="00DC58D4">
        <w:rPr>
          <w:rFonts w:ascii="Tahoma" w:hAnsi="Tahoma" w:cs="Tahoma"/>
          <w:sz w:val="21"/>
          <w:szCs w:val="21"/>
        </w:rPr>
        <w:t>for</w:t>
      </w:r>
      <w:r w:rsidR="00097AB5" w:rsidRPr="00DC58D4">
        <w:rPr>
          <w:rFonts w:ascii="Tahoma" w:hAnsi="Tahoma" w:cs="Tahoma"/>
          <w:sz w:val="21"/>
          <w:szCs w:val="21"/>
        </w:rPr>
        <w:t xml:space="preserve"> employees</w:t>
      </w:r>
      <w:r w:rsidRPr="00DC58D4">
        <w:rPr>
          <w:rFonts w:ascii="Tahoma" w:hAnsi="Tahoma" w:cs="Tahoma"/>
          <w:sz w:val="21"/>
          <w:szCs w:val="21"/>
        </w:rPr>
        <w:t>.</w:t>
      </w:r>
    </w:p>
    <w:p w:rsidR="00097AB5" w:rsidRPr="00DC58D4" w:rsidRDefault="00097AB5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CA2596" w:rsidRPr="00DC58D4" w:rsidRDefault="00CA2596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CA2596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EDUCATION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83348A" w:rsidRDefault="0083348A" w:rsidP="00A2451D">
      <w:pPr>
        <w:ind w:left="720" w:right="720"/>
        <w:jc w:val="both"/>
        <w:rPr>
          <w:rFonts w:ascii="Tahoma" w:hAnsi="Tahoma" w:cs="Tahoma"/>
          <w:smallCaps/>
          <w:sz w:val="21"/>
          <w:szCs w:val="21"/>
        </w:rPr>
      </w:pPr>
    </w:p>
    <w:p w:rsidR="006A72C9" w:rsidRPr="006A72C9" w:rsidRDefault="006A72C9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 xml:space="preserve">Western International University, </w:t>
      </w:r>
      <w:r>
        <w:rPr>
          <w:rFonts w:ascii="Tahoma" w:hAnsi="Tahoma" w:cs="Tahoma"/>
          <w:sz w:val="21"/>
          <w:szCs w:val="21"/>
        </w:rPr>
        <w:t>Phoenix, Arizona</w:t>
      </w:r>
    </w:p>
    <w:p w:rsidR="006A72C9" w:rsidRDefault="006A72C9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 w:rsidRPr="006A72C9">
        <w:rPr>
          <w:rFonts w:ascii="Tahoma" w:hAnsi="Tahoma" w:cs="Tahoma"/>
          <w:b/>
          <w:sz w:val="21"/>
          <w:szCs w:val="21"/>
        </w:rPr>
        <w:t>MBA-Management Concentration</w:t>
      </w:r>
      <w:r>
        <w:rPr>
          <w:rFonts w:ascii="Tahoma" w:hAnsi="Tahoma" w:cs="Tahoma"/>
          <w:b/>
          <w:sz w:val="21"/>
          <w:szCs w:val="21"/>
        </w:rPr>
        <w:t>,</w:t>
      </w:r>
      <w:r>
        <w:rPr>
          <w:rFonts w:ascii="Tahoma" w:hAnsi="Tahoma" w:cs="Tahoma"/>
          <w:sz w:val="21"/>
          <w:szCs w:val="21"/>
        </w:rPr>
        <w:t xml:space="preserve"> 2010</w:t>
      </w:r>
      <w:r w:rsidR="00EF39B5">
        <w:rPr>
          <w:rFonts w:ascii="Tahoma" w:hAnsi="Tahoma" w:cs="Tahoma"/>
          <w:sz w:val="21"/>
          <w:szCs w:val="21"/>
        </w:rPr>
        <w:t xml:space="preserve"> (3.8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B53375" w:rsidRPr="006A72C9" w:rsidRDefault="00B5337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smartTag w:uri="urn:schemas-microsoft-com:office:smarttags" w:element="PlaceType">
        <w:r w:rsidRPr="00DC58D4">
          <w:rPr>
            <w:rFonts w:ascii="Tahoma" w:hAnsi="Tahoma" w:cs="Tahoma"/>
            <w:smallCaps/>
            <w:sz w:val="21"/>
            <w:szCs w:val="21"/>
          </w:rPr>
          <w:t>University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of </w:t>
      </w:r>
      <w:smartTag w:uri="urn:schemas-microsoft-com:office:smarttags" w:element="PlaceName">
        <w:r w:rsidRPr="00DC58D4">
          <w:rPr>
            <w:rFonts w:ascii="Tahoma" w:hAnsi="Tahoma" w:cs="Tahoma"/>
            <w:smallCaps/>
            <w:sz w:val="21"/>
            <w:szCs w:val="21"/>
          </w:rPr>
          <w:t>Phoenix</w:t>
        </w:r>
      </w:smartTag>
      <w:r w:rsidRPr="00DC58D4">
        <w:rPr>
          <w:rFonts w:ascii="Tahoma" w:hAnsi="Tahoma" w:cs="Tahoma"/>
          <w:smallCaps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A2596" w:rsidRPr="00DC58D4">
            <w:rPr>
              <w:rFonts w:ascii="Tahoma" w:hAnsi="Tahoma" w:cs="Tahoma"/>
              <w:sz w:val="21"/>
              <w:szCs w:val="21"/>
            </w:rPr>
            <w:t>Phoenix</w:t>
          </w:r>
        </w:smartTag>
        <w:r w:rsidR="00CA2596" w:rsidRPr="00DC58D4">
          <w:rPr>
            <w:rFonts w:ascii="Tahoma" w:hAnsi="Tahoma" w:cs="Tahoma"/>
            <w:sz w:val="21"/>
            <w:szCs w:val="21"/>
          </w:rPr>
          <w:t xml:space="preserve">, </w:t>
        </w:r>
        <w:smartTag w:uri="urn:schemas-microsoft-com:office:smarttags" w:element="State">
          <w:r w:rsidR="00CA2596" w:rsidRPr="00DC58D4">
            <w:rPr>
              <w:rFonts w:ascii="Tahoma" w:hAnsi="Tahoma" w:cs="Tahoma"/>
              <w:sz w:val="21"/>
              <w:szCs w:val="21"/>
            </w:rPr>
            <w:t>Arizona</w:t>
          </w:r>
        </w:smartTag>
      </w:smartTag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 xml:space="preserve">B.S., Business </w:t>
      </w:r>
      <w:r w:rsidR="00097AB5" w:rsidRPr="00DC58D4">
        <w:rPr>
          <w:rFonts w:ascii="Tahoma" w:hAnsi="Tahoma" w:cs="Tahoma"/>
          <w:b/>
          <w:sz w:val="21"/>
          <w:szCs w:val="21"/>
        </w:rPr>
        <w:t>Management,</w:t>
      </w:r>
      <w:r w:rsidR="00097AB5" w:rsidRPr="00DC58D4">
        <w:rPr>
          <w:rFonts w:ascii="Tahoma" w:hAnsi="Tahoma" w:cs="Tahoma"/>
          <w:sz w:val="21"/>
          <w:szCs w:val="21"/>
        </w:rPr>
        <w:t xml:space="preserve"> 2003</w:t>
      </w:r>
      <w:r w:rsidR="00EF39B5">
        <w:rPr>
          <w:rFonts w:ascii="Tahoma" w:hAnsi="Tahoma" w:cs="Tahoma"/>
          <w:sz w:val="21"/>
          <w:szCs w:val="21"/>
        </w:rPr>
        <w:t xml:space="preserve"> (3.5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097AB5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smartTag w:uri="urn:schemas-microsoft-com:office:smarttags" w:element="PlaceName">
        <w:r w:rsidRPr="00DC58D4">
          <w:rPr>
            <w:rFonts w:ascii="Tahoma" w:hAnsi="Tahoma" w:cs="Tahoma"/>
            <w:smallCaps/>
            <w:sz w:val="21"/>
            <w:szCs w:val="21"/>
          </w:rPr>
          <w:t>Texas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</w:t>
      </w:r>
      <w:smartTag w:uri="urn:schemas-microsoft-com:office:smarttags" w:element="PlaceType">
        <w:r w:rsidRPr="00DC58D4">
          <w:rPr>
            <w:rFonts w:ascii="Tahoma" w:hAnsi="Tahoma" w:cs="Tahoma"/>
            <w:smallCaps/>
            <w:sz w:val="21"/>
            <w:szCs w:val="21"/>
          </w:rPr>
          <w:t>State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mallCaps/>
          <w:sz w:val="21"/>
          <w:szCs w:val="21"/>
        </w:rPr>
        <w:t>Technological College</w:t>
      </w:r>
      <w:r w:rsidRPr="00DC58D4">
        <w:rPr>
          <w:rFonts w:ascii="Tahoma" w:hAnsi="Tahoma" w:cs="Tahoma"/>
          <w:smallCaps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A2596" w:rsidRPr="00DC58D4">
            <w:rPr>
              <w:rFonts w:ascii="Tahoma" w:hAnsi="Tahoma" w:cs="Tahoma"/>
              <w:sz w:val="21"/>
              <w:szCs w:val="21"/>
            </w:rPr>
            <w:t>Waco</w:t>
          </w:r>
        </w:smartTag>
        <w:r w:rsidR="00CA2596" w:rsidRPr="00DC58D4">
          <w:rPr>
            <w:rFonts w:ascii="Tahoma" w:hAnsi="Tahoma" w:cs="Tahoma"/>
            <w:sz w:val="21"/>
            <w:szCs w:val="21"/>
          </w:rPr>
          <w:t xml:space="preserve">, </w:t>
        </w:r>
        <w:smartTag w:uri="urn:schemas-microsoft-com:office:smarttags" w:element="State">
          <w:r w:rsidR="00CA2596" w:rsidRPr="00DC58D4">
            <w:rPr>
              <w:rFonts w:ascii="Tahoma" w:hAnsi="Tahoma" w:cs="Tahoma"/>
              <w:sz w:val="21"/>
              <w:szCs w:val="21"/>
            </w:rPr>
            <w:t>Texas</w:t>
          </w:r>
        </w:smartTag>
      </w:smartTag>
    </w:p>
    <w:p w:rsidR="00097AB5" w:rsidRPr="00DC58D4" w:rsidRDefault="00B5337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A.A.S., </w:t>
      </w:r>
      <w:r w:rsidR="00097AB5" w:rsidRPr="00DC58D4">
        <w:rPr>
          <w:rFonts w:ascii="Tahoma" w:hAnsi="Tahoma" w:cs="Tahoma"/>
          <w:b/>
          <w:sz w:val="21"/>
          <w:szCs w:val="21"/>
        </w:rPr>
        <w:t>Chemi</w:t>
      </w:r>
      <w:r w:rsidR="00CA2596" w:rsidRPr="00DC58D4">
        <w:rPr>
          <w:rFonts w:ascii="Tahoma" w:hAnsi="Tahoma" w:cs="Tahoma"/>
          <w:b/>
          <w:sz w:val="21"/>
          <w:szCs w:val="21"/>
        </w:rPr>
        <w:t>cal Technology,</w:t>
      </w:r>
      <w:r w:rsidR="00CA2596" w:rsidRPr="00DC58D4">
        <w:rPr>
          <w:rFonts w:ascii="Tahoma" w:hAnsi="Tahoma" w:cs="Tahoma"/>
          <w:sz w:val="21"/>
          <w:szCs w:val="21"/>
        </w:rPr>
        <w:t xml:space="preserve"> 1995</w:t>
      </w:r>
      <w:r w:rsidR="00EF39B5">
        <w:rPr>
          <w:rFonts w:ascii="Tahoma" w:hAnsi="Tahoma" w:cs="Tahoma"/>
          <w:sz w:val="21"/>
          <w:szCs w:val="21"/>
        </w:rPr>
        <w:t xml:space="preserve"> (3.2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1B45C4" w:rsidRDefault="001B45C4" w:rsidP="00AD17B5">
      <w:pPr>
        <w:jc w:val="both"/>
        <w:rPr>
          <w:rFonts w:ascii="Tahoma" w:hAnsi="Tahoma" w:cs="Tahoma"/>
          <w:sz w:val="21"/>
          <w:szCs w:val="21"/>
        </w:rPr>
      </w:pPr>
    </w:p>
    <w:p w:rsidR="00350CCE" w:rsidRPr="00DC58D4" w:rsidRDefault="00350CCE" w:rsidP="00AD17B5">
      <w:pPr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PROFESSIONAL DEVELOPMENT</w:t>
      </w:r>
    </w:p>
    <w:p w:rsidR="001B45C4" w:rsidRPr="00DC58D4" w:rsidRDefault="001B45C4" w:rsidP="00AD17B5">
      <w:pPr>
        <w:pStyle w:val="BodyText"/>
        <w:tabs>
          <w:tab w:val="left" w:pos="1980"/>
          <w:tab w:val="left" w:pos="2700"/>
        </w:tabs>
        <w:spacing w:after="0"/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2451D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40-hour Seminar</w:t>
      </w:r>
      <w:r w:rsidR="00AF5E1B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-</w:t>
      </w:r>
      <w:r w:rsidR="00AF5E1B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Hazardous Material Certified (Hazwoper)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Train the Trainer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SAP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Technical Writing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Safety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First Responder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Lean Manufacturing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Visual Factory and 5S Workshop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Five Step Leadership Series</w:t>
      </w:r>
      <w:r w:rsidR="009342A3">
        <w:rPr>
          <w:rFonts w:ascii="Tahoma" w:hAnsi="Tahoma" w:cs="Tahoma"/>
          <w:sz w:val="21"/>
          <w:szCs w:val="21"/>
        </w:rPr>
        <w:t xml:space="preserve"> </w:t>
      </w:r>
      <w:r w:rsidR="009342A3" w:rsidRPr="00DC58D4">
        <w:rPr>
          <w:rFonts w:ascii="Tahoma" w:hAnsi="Tahoma" w:cs="Tahoma"/>
          <w:sz w:val="21"/>
          <w:szCs w:val="21"/>
        </w:rPr>
        <w:sym w:font="Symbol" w:char="F0B7"/>
      </w:r>
      <w:r w:rsidR="009342A3">
        <w:rPr>
          <w:rFonts w:ascii="Tahoma" w:hAnsi="Tahoma" w:cs="Tahoma"/>
          <w:sz w:val="21"/>
          <w:szCs w:val="21"/>
        </w:rPr>
        <w:t xml:space="preserve"> Project Management</w:t>
      </w:r>
    </w:p>
    <w:p w:rsidR="001C264C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EF3388" w:rsidRDefault="00EF3388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 w:rsidRPr="003E7155">
        <w:rPr>
          <w:rFonts w:ascii="Tahoma" w:hAnsi="Tahoma" w:cs="Tahoma"/>
          <w:b/>
          <w:sz w:val="21"/>
          <w:szCs w:val="21"/>
        </w:rPr>
        <w:t>Project Management Certified- (Dec-2011)</w:t>
      </w:r>
    </w:p>
    <w:p w:rsidR="003E7155" w:rsidRPr="003E7155" w:rsidRDefault="003E7155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Six Sigma Black Belt Certified- (Jan-2012)</w:t>
      </w:r>
    </w:p>
    <w:p w:rsidR="00EF3388" w:rsidRDefault="00EF3388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9E1A0A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  <w:u w:val="single"/>
        </w:rPr>
      </w:pPr>
      <w:r w:rsidRPr="001C264C">
        <w:rPr>
          <w:rFonts w:ascii="Tahoma" w:hAnsi="Tahoma" w:cs="Tahoma"/>
          <w:sz w:val="21"/>
          <w:szCs w:val="21"/>
          <w:u w:val="single"/>
        </w:rPr>
        <w:t xml:space="preserve">Current Studies </w:t>
      </w:r>
      <w:r w:rsidR="0083348A">
        <w:rPr>
          <w:rFonts w:ascii="Tahoma" w:hAnsi="Tahoma" w:cs="Tahoma"/>
          <w:sz w:val="21"/>
          <w:szCs w:val="21"/>
          <w:u w:val="single"/>
        </w:rPr>
        <w:t>Completed a</w:t>
      </w:r>
      <w:r w:rsidRPr="001C264C">
        <w:rPr>
          <w:rFonts w:ascii="Tahoma" w:hAnsi="Tahoma" w:cs="Tahoma"/>
          <w:sz w:val="21"/>
          <w:szCs w:val="21"/>
          <w:u w:val="single"/>
        </w:rPr>
        <w:t>t American Career Institute</w:t>
      </w:r>
    </w:p>
    <w:p w:rsidR="001C264C" w:rsidRPr="0083348A" w:rsidRDefault="001C264C" w:rsidP="0083348A">
      <w:pPr>
        <w:pStyle w:val="Heading3"/>
        <w:keepNext w:val="0"/>
        <w:keepLines w:val="0"/>
        <w:spacing w:before="100" w:beforeAutospacing="1" w:after="100" w:afterAutospacing="1"/>
        <w:ind w:left="720"/>
        <w:rPr>
          <w:rFonts w:ascii="Tahoma" w:hAnsi="Tahoma" w:cs="Tahoma"/>
          <w:color w:val="auto"/>
          <w:sz w:val="21"/>
          <w:szCs w:val="21"/>
        </w:rPr>
      </w:pPr>
      <w:r w:rsidRPr="0083348A">
        <w:rPr>
          <w:rFonts w:ascii="Tahoma" w:hAnsi="Tahoma" w:cs="Tahoma"/>
          <w:color w:val="auto"/>
          <w:sz w:val="21"/>
          <w:szCs w:val="21"/>
        </w:rPr>
        <w:t>PC &amp; Network Design w/Security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Fundamentals of Networking (A+/Net+)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(PCNS-NET1)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Network Configuration &amp; Administration (Net+)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(PCNS-NET2)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Linux System Configuration &amp; Administration (Linux+)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(PCNS-LINX)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Desktop Support (MCDST)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(PCNS-DSUP)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Introduction to PC Hardware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(PCNS-PCH1)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Hardware Assembly &amp; Installation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(PCNS-PCH2)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Operating Systems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(PCNS-OSYS)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Installing &amp; Configuring the Windows Vista OS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(MCITP-5115)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a Windows Server 2008 Network Infrastructure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Active Directory Domain Services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(MCITP-6425)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Identity and Access Solutions with Windows Server 2008 Active Directory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(MCITP-6426)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Internet Information Services in Windows Server 2008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(MCITP-6427)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Style w:val="course-number"/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Terminal Services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(MCITP-6428)</w:t>
      </w:r>
    </w:p>
    <w:p w:rsidR="00EF3388" w:rsidRPr="00EF3388" w:rsidRDefault="0083348A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Terminal Services </w:t>
      </w:r>
      <w:r w:rsidR="00EF3388">
        <w:rPr>
          <w:rStyle w:val="course-number"/>
          <w:rFonts w:ascii="Tahoma" w:hAnsi="Tahoma" w:cs="Tahoma"/>
          <w:sz w:val="21"/>
          <w:szCs w:val="21"/>
        </w:rPr>
        <w:t>(MCITP-6430)</w:t>
      </w:r>
    </w:p>
    <w:p w:rsidR="00EF3388" w:rsidRDefault="00EF3388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EF3388">
        <w:rPr>
          <w:rFonts w:ascii="Tahoma" w:hAnsi="Tahoma" w:cs="Tahoma"/>
          <w:sz w:val="21"/>
          <w:szCs w:val="21"/>
        </w:rPr>
        <w:t xml:space="preserve">Systems Administrator Project </w:t>
      </w:r>
      <w:r w:rsidRPr="00EF3388">
        <w:rPr>
          <w:rStyle w:val="course-number"/>
          <w:rFonts w:ascii="Tahoma" w:hAnsi="Tahoma" w:cs="Tahoma"/>
          <w:sz w:val="21"/>
          <w:szCs w:val="21"/>
        </w:rPr>
        <w:t>(MCITP-0220)</w:t>
      </w:r>
      <w:r w:rsidRPr="00EF3388">
        <w:rPr>
          <w:rFonts w:ascii="Tahoma" w:hAnsi="Tahoma" w:cs="Tahoma"/>
          <w:sz w:val="21"/>
          <w:szCs w:val="21"/>
        </w:rPr>
        <w:t xml:space="preserve"> </w:t>
      </w:r>
    </w:p>
    <w:p w:rsidR="00EF3388" w:rsidRDefault="00EF3388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Designing a Windows Server 2008 Network Infrastructure (MCITP-6435)</w:t>
      </w:r>
    </w:p>
    <w:p w:rsidR="00EF3388" w:rsidRPr="00EF3388" w:rsidRDefault="00EF3388" w:rsidP="00EF3388">
      <w:pPr>
        <w:spacing w:before="100" w:beforeAutospacing="1" w:after="100" w:afterAutospacing="1"/>
        <w:ind w:left="1440"/>
        <w:rPr>
          <w:rFonts w:ascii="Tahoma" w:hAnsi="Tahoma" w:cs="Tahoma"/>
          <w:sz w:val="21"/>
          <w:szCs w:val="21"/>
        </w:rPr>
      </w:pPr>
    </w:p>
    <w:p w:rsidR="00EF3388" w:rsidRPr="0083348A" w:rsidRDefault="00EF3388" w:rsidP="00EF3388">
      <w:pPr>
        <w:spacing w:before="100" w:beforeAutospacing="1" w:after="100" w:afterAutospacing="1"/>
        <w:ind w:left="1440"/>
        <w:rPr>
          <w:rStyle w:val="course-number"/>
          <w:rFonts w:ascii="Tahoma" w:hAnsi="Tahoma" w:cs="Tahoma"/>
          <w:sz w:val="21"/>
          <w:szCs w:val="21"/>
        </w:rPr>
      </w:pPr>
    </w:p>
    <w:p w:rsidR="0083348A" w:rsidRDefault="0083348A" w:rsidP="0083348A">
      <w:pPr>
        <w:spacing w:before="100" w:beforeAutospacing="1" w:after="100" w:afterAutospacing="1"/>
        <w:ind w:left="1440"/>
      </w:pPr>
    </w:p>
    <w:p w:rsidR="001C264C" w:rsidRPr="001C264C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  <w:u w:val="single"/>
        </w:rPr>
      </w:pPr>
    </w:p>
    <w:sectPr w:rsidR="001C264C" w:rsidRPr="001C264C" w:rsidSect="00355252">
      <w:headerReference w:type="default" r:id="rId7"/>
      <w:pgSz w:w="12240" w:h="15840" w:code="1"/>
      <w:pgMar w:top="864" w:right="720" w:bottom="720" w:left="720" w:header="100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A4C" w:rsidRDefault="00670A4C">
      <w:r>
        <w:separator/>
      </w:r>
    </w:p>
  </w:endnote>
  <w:endnote w:type="continuationSeparator" w:id="1">
    <w:p w:rsidR="00670A4C" w:rsidRDefault="00670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A4C" w:rsidRDefault="00670A4C">
      <w:r>
        <w:separator/>
      </w:r>
    </w:p>
  </w:footnote>
  <w:footnote w:type="continuationSeparator" w:id="1">
    <w:p w:rsidR="00670A4C" w:rsidRDefault="00670A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6E0" w:rsidRPr="00DC58D4" w:rsidRDefault="00B846E0" w:rsidP="006839BF">
    <w:pPr>
      <w:pStyle w:val="Header"/>
      <w:jc w:val="right"/>
      <w:rPr>
        <w:rStyle w:val="PageNumber"/>
        <w:rFonts w:ascii="Tahoma" w:hAnsi="Tahoma" w:cs="Tahoma"/>
        <w:i/>
        <w:sz w:val="20"/>
        <w:szCs w:val="20"/>
      </w:rPr>
    </w:pPr>
    <w:r w:rsidRPr="00DC58D4">
      <w:rPr>
        <w:rFonts w:ascii="Tahoma" w:hAnsi="Tahoma" w:cs="Tahoma"/>
        <w:i/>
        <w:sz w:val="20"/>
        <w:szCs w:val="20"/>
      </w:rPr>
      <w:t xml:space="preserve">James D. Deary, Page </w:t>
    </w:r>
    <w:r w:rsidR="007325CF" w:rsidRPr="00DC58D4">
      <w:rPr>
        <w:rStyle w:val="PageNumber"/>
        <w:rFonts w:ascii="Tahoma" w:hAnsi="Tahoma" w:cs="Tahoma"/>
        <w:i/>
        <w:sz w:val="20"/>
        <w:szCs w:val="20"/>
      </w:rPr>
      <w:fldChar w:fldCharType="begin"/>
    </w:r>
    <w:r w:rsidRPr="00DC58D4">
      <w:rPr>
        <w:rStyle w:val="PageNumber"/>
        <w:rFonts w:ascii="Tahoma" w:hAnsi="Tahoma" w:cs="Tahoma"/>
        <w:i/>
        <w:sz w:val="20"/>
        <w:szCs w:val="20"/>
      </w:rPr>
      <w:instrText xml:space="preserve"> PAGE </w:instrText>
    </w:r>
    <w:r w:rsidR="007325CF" w:rsidRPr="00DC58D4">
      <w:rPr>
        <w:rStyle w:val="PageNumber"/>
        <w:rFonts w:ascii="Tahoma" w:hAnsi="Tahoma" w:cs="Tahoma"/>
        <w:i/>
        <w:sz w:val="20"/>
        <w:szCs w:val="20"/>
      </w:rPr>
      <w:fldChar w:fldCharType="separate"/>
    </w:r>
    <w:r w:rsidR="003E7155">
      <w:rPr>
        <w:rStyle w:val="PageNumber"/>
        <w:rFonts w:ascii="Tahoma" w:hAnsi="Tahoma" w:cs="Tahoma"/>
        <w:i/>
        <w:noProof/>
        <w:sz w:val="20"/>
        <w:szCs w:val="20"/>
      </w:rPr>
      <w:t>2</w:t>
    </w:r>
    <w:r w:rsidR="007325CF" w:rsidRPr="00DC58D4">
      <w:rPr>
        <w:rStyle w:val="PageNumber"/>
        <w:rFonts w:ascii="Tahoma" w:hAnsi="Tahoma" w:cs="Tahoma"/>
        <w:i/>
        <w:sz w:val="20"/>
        <w:szCs w:val="20"/>
      </w:rPr>
      <w:fldChar w:fldCharType="end"/>
    </w:r>
  </w:p>
  <w:p w:rsidR="00B846E0" w:rsidRPr="00DC58D4" w:rsidRDefault="00B846E0" w:rsidP="006839BF">
    <w:pPr>
      <w:pStyle w:val="Header"/>
      <w:jc w:val="right"/>
      <w:rPr>
        <w:rFonts w:ascii="Tahoma" w:hAnsi="Tahoma" w:cs="Tahoma"/>
        <w:i/>
        <w:sz w:val="20"/>
        <w:szCs w:val="20"/>
      </w:rPr>
    </w:pPr>
  </w:p>
  <w:p w:rsidR="00B846E0" w:rsidRPr="00DC58D4" w:rsidRDefault="00B846E0" w:rsidP="006839BF">
    <w:pPr>
      <w:pStyle w:val="Header"/>
      <w:jc w:val="right"/>
      <w:rPr>
        <w:rFonts w:ascii="Tahoma" w:hAnsi="Tahoma" w:cs="Tahom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428"/>
    <w:multiLevelType w:val="hybridMultilevel"/>
    <w:tmpl w:val="DCD6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C54"/>
    <w:multiLevelType w:val="multilevel"/>
    <w:tmpl w:val="A60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4589B"/>
    <w:multiLevelType w:val="hybridMultilevel"/>
    <w:tmpl w:val="D21AC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36BB4"/>
    <w:multiLevelType w:val="hybridMultilevel"/>
    <w:tmpl w:val="3BACA494"/>
    <w:lvl w:ilvl="0" w:tplc="53E6F092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A461B"/>
    <w:multiLevelType w:val="hybridMultilevel"/>
    <w:tmpl w:val="68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863F0"/>
    <w:multiLevelType w:val="hybridMultilevel"/>
    <w:tmpl w:val="84F40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47774A"/>
    <w:multiLevelType w:val="hybridMultilevel"/>
    <w:tmpl w:val="5A5A9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7637BA"/>
    <w:multiLevelType w:val="multilevel"/>
    <w:tmpl w:val="35D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8614C"/>
    <w:multiLevelType w:val="hybridMultilevel"/>
    <w:tmpl w:val="CB5AD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84250F"/>
    <w:multiLevelType w:val="hybridMultilevel"/>
    <w:tmpl w:val="B2FE6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7AB5"/>
    <w:rsid w:val="00040D7E"/>
    <w:rsid w:val="00043AB0"/>
    <w:rsid w:val="00044607"/>
    <w:rsid w:val="0004785B"/>
    <w:rsid w:val="00054495"/>
    <w:rsid w:val="000648BD"/>
    <w:rsid w:val="00083268"/>
    <w:rsid w:val="0009442F"/>
    <w:rsid w:val="00097AB5"/>
    <w:rsid w:val="000D7513"/>
    <w:rsid w:val="000D7F56"/>
    <w:rsid w:val="000E2EC7"/>
    <w:rsid w:val="000E5D89"/>
    <w:rsid w:val="000E775C"/>
    <w:rsid w:val="00100D3C"/>
    <w:rsid w:val="00114DB7"/>
    <w:rsid w:val="00130B5B"/>
    <w:rsid w:val="00130F81"/>
    <w:rsid w:val="0015730F"/>
    <w:rsid w:val="0016226D"/>
    <w:rsid w:val="001643C0"/>
    <w:rsid w:val="00174695"/>
    <w:rsid w:val="00181182"/>
    <w:rsid w:val="00186253"/>
    <w:rsid w:val="001902A7"/>
    <w:rsid w:val="00197E41"/>
    <w:rsid w:val="001A7B43"/>
    <w:rsid w:val="001B45C4"/>
    <w:rsid w:val="001C063C"/>
    <w:rsid w:val="001C0689"/>
    <w:rsid w:val="001C264C"/>
    <w:rsid w:val="001C71D8"/>
    <w:rsid w:val="00236EDA"/>
    <w:rsid w:val="00240A48"/>
    <w:rsid w:val="002B6290"/>
    <w:rsid w:val="002E79E5"/>
    <w:rsid w:val="00302A32"/>
    <w:rsid w:val="00304E4D"/>
    <w:rsid w:val="003064D8"/>
    <w:rsid w:val="00325373"/>
    <w:rsid w:val="003470F5"/>
    <w:rsid w:val="00350CCE"/>
    <w:rsid w:val="00355252"/>
    <w:rsid w:val="00364DF3"/>
    <w:rsid w:val="00372B5A"/>
    <w:rsid w:val="003865EE"/>
    <w:rsid w:val="003C7E2F"/>
    <w:rsid w:val="003D1B39"/>
    <w:rsid w:val="003E7155"/>
    <w:rsid w:val="00414733"/>
    <w:rsid w:val="00415AE2"/>
    <w:rsid w:val="00425BC3"/>
    <w:rsid w:val="00425D4D"/>
    <w:rsid w:val="004340E0"/>
    <w:rsid w:val="0044059F"/>
    <w:rsid w:val="004441AB"/>
    <w:rsid w:val="00454D3B"/>
    <w:rsid w:val="00465CA3"/>
    <w:rsid w:val="00480A11"/>
    <w:rsid w:val="0048477E"/>
    <w:rsid w:val="004A0539"/>
    <w:rsid w:val="004A1179"/>
    <w:rsid w:val="004D58DF"/>
    <w:rsid w:val="004E4CF5"/>
    <w:rsid w:val="004E70FF"/>
    <w:rsid w:val="005208D9"/>
    <w:rsid w:val="00524E0A"/>
    <w:rsid w:val="00553EA2"/>
    <w:rsid w:val="0055411E"/>
    <w:rsid w:val="00555417"/>
    <w:rsid w:val="00570FF0"/>
    <w:rsid w:val="005A26B5"/>
    <w:rsid w:val="005B2C38"/>
    <w:rsid w:val="005B4672"/>
    <w:rsid w:val="005D6C0D"/>
    <w:rsid w:val="0060187D"/>
    <w:rsid w:val="0061502C"/>
    <w:rsid w:val="00652C6A"/>
    <w:rsid w:val="006566F3"/>
    <w:rsid w:val="00670A4C"/>
    <w:rsid w:val="006839BF"/>
    <w:rsid w:val="006A72C9"/>
    <w:rsid w:val="006B2B01"/>
    <w:rsid w:val="006C374C"/>
    <w:rsid w:val="006D025C"/>
    <w:rsid w:val="006D2EE7"/>
    <w:rsid w:val="006D616B"/>
    <w:rsid w:val="006E3A18"/>
    <w:rsid w:val="00727C09"/>
    <w:rsid w:val="007325CF"/>
    <w:rsid w:val="007601D0"/>
    <w:rsid w:val="00776A92"/>
    <w:rsid w:val="00781C28"/>
    <w:rsid w:val="00787B7B"/>
    <w:rsid w:val="007A5594"/>
    <w:rsid w:val="007C0DD1"/>
    <w:rsid w:val="007D5885"/>
    <w:rsid w:val="007F65FA"/>
    <w:rsid w:val="0082185B"/>
    <w:rsid w:val="00822D63"/>
    <w:rsid w:val="00827504"/>
    <w:rsid w:val="0083348A"/>
    <w:rsid w:val="00846783"/>
    <w:rsid w:val="00894008"/>
    <w:rsid w:val="009342A3"/>
    <w:rsid w:val="0095457F"/>
    <w:rsid w:val="00967E9A"/>
    <w:rsid w:val="00983821"/>
    <w:rsid w:val="0098539D"/>
    <w:rsid w:val="009865DB"/>
    <w:rsid w:val="00987A34"/>
    <w:rsid w:val="009B5061"/>
    <w:rsid w:val="009D1796"/>
    <w:rsid w:val="009E1A0A"/>
    <w:rsid w:val="009F1DF2"/>
    <w:rsid w:val="009F3274"/>
    <w:rsid w:val="009F6C5B"/>
    <w:rsid w:val="00A0646C"/>
    <w:rsid w:val="00A2451D"/>
    <w:rsid w:val="00A257CD"/>
    <w:rsid w:val="00A27272"/>
    <w:rsid w:val="00A32B3B"/>
    <w:rsid w:val="00A526B3"/>
    <w:rsid w:val="00A675FD"/>
    <w:rsid w:val="00A856CA"/>
    <w:rsid w:val="00AA3804"/>
    <w:rsid w:val="00AD17B5"/>
    <w:rsid w:val="00AD4E19"/>
    <w:rsid w:val="00AE18AE"/>
    <w:rsid w:val="00AE2E91"/>
    <w:rsid w:val="00AE74F0"/>
    <w:rsid w:val="00AF5E1B"/>
    <w:rsid w:val="00B040A6"/>
    <w:rsid w:val="00B21954"/>
    <w:rsid w:val="00B21F54"/>
    <w:rsid w:val="00B36ED8"/>
    <w:rsid w:val="00B45F3B"/>
    <w:rsid w:val="00B52D78"/>
    <w:rsid w:val="00B53375"/>
    <w:rsid w:val="00B83BF3"/>
    <w:rsid w:val="00B846E0"/>
    <w:rsid w:val="00BC5128"/>
    <w:rsid w:val="00BD06BF"/>
    <w:rsid w:val="00BD5A87"/>
    <w:rsid w:val="00BE3E65"/>
    <w:rsid w:val="00BF526F"/>
    <w:rsid w:val="00C037E4"/>
    <w:rsid w:val="00C059E2"/>
    <w:rsid w:val="00C07EDD"/>
    <w:rsid w:val="00C11AC5"/>
    <w:rsid w:val="00C2178C"/>
    <w:rsid w:val="00C50122"/>
    <w:rsid w:val="00CA2596"/>
    <w:rsid w:val="00CC69DF"/>
    <w:rsid w:val="00CE61AA"/>
    <w:rsid w:val="00D04E09"/>
    <w:rsid w:val="00D22721"/>
    <w:rsid w:val="00D26590"/>
    <w:rsid w:val="00D33270"/>
    <w:rsid w:val="00D4297A"/>
    <w:rsid w:val="00D54366"/>
    <w:rsid w:val="00D561A1"/>
    <w:rsid w:val="00D572CD"/>
    <w:rsid w:val="00D7162B"/>
    <w:rsid w:val="00D75699"/>
    <w:rsid w:val="00D75EC9"/>
    <w:rsid w:val="00D7715A"/>
    <w:rsid w:val="00DA6207"/>
    <w:rsid w:val="00DC4853"/>
    <w:rsid w:val="00DC58D4"/>
    <w:rsid w:val="00DD4E9D"/>
    <w:rsid w:val="00DD5D0D"/>
    <w:rsid w:val="00DE3CB8"/>
    <w:rsid w:val="00DE7FA8"/>
    <w:rsid w:val="00E15A5A"/>
    <w:rsid w:val="00E17109"/>
    <w:rsid w:val="00E2765F"/>
    <w:rsid w:val="00E50EF6"/>
    <w:rsid w:val="00E64136"/>
    <w:rsid w:val="00E7428C"/>
    <w:rsid w:val="00EA2512"/>
    <w:rsid w:val="00EC462F"/>
    <w:rsid w:val="00EF3388"/>
    <w:rsid w:val="00EF390F"/>
    <w:rsid w:val="00EF39B5"/>
    <w:rsid w:val="00EF599E"/>
    <w:rsid w:val="00F243CC"/>
    <w:rsid w:val="00F31CC7"/>
    <w:rsid w:val="00F42BAD"/>
    <w:rsid w:val="00F54755"/>
    <w:rsid w:val="00F8218F"/>
    <w:rsid w:val="00FB20B6"/>
    <w:rsid w:val="00FF13F8"/>
    <w:rsid w:val="00FF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B5"/>
    <w:rPr>
      <w:sz w:val="24"/>
      <w:szCs w:val="24"/>
    </w:rPr>
  </w:style>
  <w:style w:type="paragraph" w:styleId="Heading2">
    <w:name w:val="heading 2"/>
    <w:basedOn w:val="Normal"/>
    <w:next w:val="Normal"/>
    <w:qFormat/>
    <w:rsid w:val="00097AB5"/>
    <w:pPr>
      <w:keepNext/>
      <w:jc w:val="center"/>
      <w:outlineLvl w:val="1"/>
    </w:pPr>
    <w:rPr>
      <w:b/>
      <w:szCs w:val="20"/>
      <w:u w:val="word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26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26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7A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B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B45C4"/>
    <w:pPr>
      <w:spacing w:after="120"/>
    </w:pPr>
    <w:rPr>
      <w:sz w:val="20"/>
      <w:szCs w:val="20"/>
    </w:rPr>
  </w:style>
  <w:style w:type="character" w:styleId="PageNumber">
    <w:name w:val="page number"/>
    <w:basedOn w:val="DefaultParagraphFont"/>
    <w:rsid w:val="006839BF"/>
  </w:style>
  <w:style w:type="paragraph" w:styleId="BalloonText">
    <w:name w:val="Balloon Text"/>
    <w:basedOn w:val="Normal"/>
    <w:semiHidden/>
    <w:rsid w:val="006A7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01D0"/>
    <w:rPr>
      <w:sz w:val="16"/>
      <w:szCs w:val="16"/>
    </w:rPr>
  </w:style>
  <w:style w:type="paragraph" w:styleId="CommentText">
    <w:name w:val="annotation text"/>
    <w:basedOn w:val="Normal"/>
    <w:semiHidden/>
    <w:rsid w:val="007601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01D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1C26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C26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264C"/>
    <w:rPr>
      <w:color w:val="0000FF"/>
      <w:u w:val="single"/>
    </w:rPr>
  </w:style>
  <w:style w:type="character" w:customStyle="1" w:styleId="course-number">
    <w:name w:val="course-number"/>
    <w:basedOn w:val="DefaultParagraphFont"/>
    <w:rsid w:val="001C2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CGC Writers Tools Template</vt:lpstr>
    </vt:vector>
  </TitlesOfParts>
  <Company>Brush Engineered Materials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CGC Writers Tools Template</dc:title>
  <dc:creator>Student411</dc:creator>
  <cp:lastModifiedBy>Materion User</cp:lastModifiedBy>
  <cp:revision>3</cp:revision>
  <dcterms:created xsi:type="dcterms:W3CDTF">2012-01-12T18:40:00Z</dcterms:created>
  <dcterms:modified xsi:type="dcterms:W3CDTF">2012-01-16T20:34:00Z</dcterms:modified>
</cp:coreProperties>
</file>