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4F3" w:rsidRPr="000C037D" w:rsidRDefault="00F6106F" w:rsidP="001444F3">
      <w:pPr>
        <w:jc w:val="center"/>
        <w:rPr>
          <w:rFonts w:ascii="High Tower Text" w:hAnsi="High Tower Text" w:cs="Arial"/>
          <w:b/>
          <w:sz w:val="36"/>
          <w:szCs w:val="44"/>
        </w:rPr>
      </w:pPr>
      <w:r w:rsidRPr="000C037D">
        <w:rPr>
          <w:rFonts w:ascii="High Tower Text" w:hAnsi="High Tower Text" w:cs="Arial"/>
          <w:b/>
          <w:sz w:val="36"/>
          <w:szCs w:val="44"/>
        </w:rPr>
        <w:t>Anthony J. Pianezza</w:t>
      </w:r>
    </w:p>
    <w:p w:rsidR="001444F3" w:rsidRPr="008D43D9" w:rsidRDefault="00F6106F" w:rsidP="001444F3">
      <w:pPr>
        <w:jc w:val="center"/>
        <w:rPr>
          <w:rFonts w:ascii="High Tower Text" w:hAnsi="High Tower Text" w:cs="Arial"/>
          <w:b/>
          <w:sz w:val="44"/>
          <w:szCs w:val="44"/>
          <w:u w:val="single"/>
        </w:rPr>
      </w:pPr>
      <w:r w:rsidRPr="008D43D9">
        <w:rPr>
          <w:bCs/>
          <w:u w:val="single"/>
        </w:rPr>
        <w:t>anthonypianezza@gmail.com</w:t>
      </w:r>
    </w:p>
    <w:p w:rsidR="001444F3" w:rsidRPr="00EB5346" w:rsidRDefault="00F6106F" w:rsidP="001444F3">
      <w:pPr>
        <w:jc w:val="center"/>
        <w:rPr>
          <w:bCs/>
        </w:rPr>
      </w:pPr>
      <w:r w:rsidRPr="00BC49DE">
        <w:rPr>
          <w:bCs/>
        </w:rPr>
        <w:t>30 Windsor Terrace Apartment 4G ▪ White Plains, NY 10601</w:t>
      </w:r>
      <w:r w:rsidRPr="00920B5D">
        <w:rPr>
          <w:bCs/>
        </w:rPr>
        <w:t xml:space="preserve"> ▪ (908) 309-2382</w:t>
      </w:r>
    </w:p>
    <w:p w:rsidR="001444F3" w:rsidRPr="00920B5D" w:rsidRDefault="00F6106F" w:rsidP="001444F3">
      <w:pPr>
        <w:jc w:val="center"/>
        <w:rPr>
          <w:bCs/>
        </w:rPr>
      </w:pPr>
      <w:r w:rsidRPr="00920B5D">
        <w:rPr>
          <w:bCs/>
        </w:rPr>
        <w:t xml:space="preserve"> </w:t>
      </w:r>
      <w:r>
        <w:rPr>
          <w:bCs/>
        </w:rPr>
        <w:t>▬▬▬▬▬▬▬▬▬▬▬▬▬▬▬▬▬▬▬▬▬▬▬▬▬▬▬▬▬▬▬▬▬▬▬</w:t>
      </w:r>
    </w:p>
    <w:p w:rsidR="001444F3" w:rsidRDefault="00F6106F" w:rsidP="001444F3">
      <w:pPr>
        <w:rPr>
          <w:b/>
          <w:sz w:val="22"/>
          <w:szCs w:val="22"/>
        </w:rPr>
      </w:pPr>
      <w:r>
        <w:rPr>
          <w:b/>
        </w:rPr>
        <w:t xml:space="preserve"> </w:t>
      </w:r>
      <w:r w:rsidRPr="00251CD7">
        <w:rPr>
          <w:b/>
          <w:sz w:val="22"/>
          <w:szCs w:val="22"/>
        </w:rPr>
        <w:t>EDUCATION:</w:t>
      </w:r>
    </w:p>
    <w:p w:rsidR="001444F3" w:rsidRPr="00B80487" w:rsidRDefault="00F6106F" w:rsidP="001444F3">
      <w:pPr>
        <w:rPr>
          <w:bCs/>
          <w:sz w:val="22"/>
          <w:szCs w:val="22"/>
        </w:rPr>
      </w:pPr>
      <w:r w:rsidRPr="00251CD7">
        <w:rPr>
          <w:b/>
          <w:sz w:val="22"/>
          <w:szCs w:val="22"/>
        </w:rPr>
        <w:t xml:space="preserve">    </w:t>
      </w:r>
      <w:r w:rsidRPr="00B80487">
        <w:rPr>
          <w:b/>
          <w:sz w:val="22"/>
          <w:szCs w:val="22"/>
        </w:rPr>
        <w:t xml:space="preserve"> Fordham University, </w:t>
      </w:r>
      <w:r w:rsidRPr="00B80487">
        <w:rPr>
          <w:bCs/>
          <w:sz w:val="22"/>
          <w:szCs w:val="22"/>
        </w:rPr>
        <w:t>Bronx, NY</w:t>
      </w:r>
      <w:r w:rsidRPr="00B80487">
        <w:rPr>
          <w:rFonts w:ascii="Bookman Old Style" w:hAnsi="Bookman Old Style"/>
          <w:bCs/>
          <w:sz w:val="22"/>
          <w:szCs w:val="22"/>
        </w:rPr>
        <w:t xml:space="preserve">                                      </w:t>
      </w:r>
      <w:r>
        <w:rPr>
          <w:rFonts w:ascii="Bookman Old Style" w:hAnsi="Bookman Old Style"/>
          <w:bCs/>
          <w:sz w:val="22"/>
          <w:szCs w:val="22"/>
        </w:rPr>
        <w:t xml:space="preserve">          </w:t>
      </w:r>
      <w:r w:rsidRPr="00B80487">
        <w:rPr>
          <w:bCs/>
          <w:sz w:val="22"/>
          <w:szCs w:val="22"/>
        </w:rPr>
        <w:t>Graduated:</w:t>
      </w:r>
      <w:r w:rsidRPr="00B80487">
        <w:rPr>
          <w:rFonts w:ascii="Bookman Old Style" w:hAnsi="Bookman Old Style"/>
          <w:bCs/>
          <w:sz w:val="22"/>
          <w:szCs w:val="22"/>
        </w:rPr>
        <w:t xml:space="preserve"> </w:t>
      </w:r>
      <w:r w:rsidRPr="00B80487">
        <w:rPr>
          <w:bCs/>
          <w:sz w:val="22"/>
          <w:szCs w:val="22"/>
        </w:rPr>
        <w:t>May 2010</w:t>
      </w:r>
    </w:p>
    <w:p w:rsidR="001444F3" w:rsidRPr="00B80487" w:rsidRDefault="00F6106F" w:rsidP="001444F3">
      <w:pPr>
        <w:rPr>
          <w:bCs/>
          <w:i/>
          <w:iCs/>
          <w:sz w:val="22"/>
          <w:szCs w:val="22"/>
        </w:rPr>
      </w:pPr>
      <w:r w:rsidRPr="00B80487">
        <w:rPr>
          <w:bCs/>
          <w:sz w:val="22"/>
          <w:szCs w:val="22"/>
        </w:rPr>
        <w:t xml:space="preserve">      </w:t>
      </w:r>
      <w:r w:rsidRPr="00B80487">
        <w:rPr>
          <w:bCs/>
          <w:i/>
          <w:iCs/>
          <w:sz w:val="22"/>
          <w:szCs w:val="22"/>
        </w:rPr>
        <w:t>B.S</w:t>
      </w:r>
      <w:r w:rsidR="0006047A">
        <w:rPr>
          <w:bCs/>
          <w:i/>
          <w:iCs/>
          <w:sz w:val="22"/>
          <w:szCs w:val="22"/>
        </w:rPr>
        <w:t>.</w:t>
      </w:r>
      <w:r w:rsidRPr="00B80487">
        <w:rPr>
          <w:bCs/>
          <w:i/>
          <w:iCs/>
          <w:sz w:val="22"/>
          <w:szCs w:val="22"/>
        </w:rPr>
        <w:t xml:space="preserve"> Finance  </w:t>
      </w:r>
      <w:r w:rsidRPr="00B80487">
        <w:rPr>
          <w:bCs/>
          <w:i/>
          <w:iCs/>
          <w:sz w:val="22"/>
          <w:szCs w:val="22"/>
        </w:rPr>
        <w:tab/>
      </w:r>
    </w:p>
    <w:p w:rsidR="001444F3" w:rsidRDefault="00F6106F" w:rsidP="001444F3">
      <w:pPr>
        <w:rPr>
          <w:bCs/>
          <w:i/>
          <w:iCs/>
          <w:sz w:val="22"/>
          <w:szCs w:val="22"/>
        </w:rPr>
      </w:pPr>
      <w:r w:rsidRPr="00B80487">
        <w:rPr>
          <w:bCs/>
          <w:i/>
          <w:iCs/>
          <w:sz w:val="22"/>
          <w:szCs w:val="22"/>
        </w:rPr>
        <w:t xml:space="preserve">     Minor: Economics</w:t>
      </w:r>
    </w:p>
    <w:p w:rsidR="009F5ECB" w:rsidRDefault="009F5ECB" w:rsidP="001444F3">
      <w:pPr>
        <w:rPr>
          <w:bCs/>
          <w:i/>
          <w:iCs/>
          <w:sz w:val="22"/>
          <w:szCs w:val="22"/>
        </w:rPr>
      </w:pPr>
    </w:p>
    <w:p w:rsidR="009F5ECB" w:rsidRPr="009F5ECB" w:rsidRDefault="009F5ECB" w:rsidP="009F5ECB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iCs/>
        </w:rPr>
      </w:pPr>
      <w:r w:rsidRPr="009F5ECB">
        <w:rPr>
          <w:b/>
          <w:bCs/>
          <w:iCs/>
        </w:rPr>
        <w:t>PROFESSIONAL EXPERIENCE</w:t>
      </w:r>
    </w:p>
    <w:p w:rsidR="009F5ECB" w:rsidRDefault="009F5ECB" w:rsidP="001444F3">
      <w:pPr>
        <w:rPr>
          <w:b/>
          <w:bCs/>
          <w:sz w:val="22"/>
        </w:rPr>
      </w:pPr>
    </w:p>
    <w:p w:rsidR="001444F3" w:rsidRPr="00EB5346" w:rsidRDefault="00F6106F" w:rsidP="001444F3">
      <w:pPr>
        <w:rPr>
          <w:bCs/>
          <w:sz w:val="22"/>
        </w:rPr>
      </w:pPr>
      <w:r w:rsidRPr="00EB5346">
        <w:rPr>
          <w:b/>
          <w:bCs/>
          <w:sz w:val="22"/>
        </w:rPr>
        <w:t>MasterCard Worldwide</w:t>
      </w:r>
      <w:r w:rsidRPr="00EB5346">
        <w:rPr>
          <w:bCs/>
          <w:sz w:val="22"/>
        </w:rPr>
        <w:t xml:space="preserve">   Purchase, NY</w:t>
      </w:r>
      <w:r w:rsidRPr="00EB5346">
        <w:rPr>
          <w:bCs/>
          <w:sz w:val="22"/>
        </w:rPr>
        <w:tab/>
      </w:r>
      <w:r w:rsidRPr="00EB5346">
        <w:rPr>
          <w:bCs/>
          <w:sz w:val="22"/>
        </w:rPr>
        <w:tab/>
      </w:r>
      <w:r w:rsidRPr="00EB5346">
        <w:rPr>
          <w:bCs/>
          <w:sz w:val="22"/>
        </w:rPr>
        <w:tab/>
        <w:t xml:space="preserve">            September 2010- Present</w:t>
      </w:r>
    </w:p>
    <w:p w:rsidR="001444F3" w:rsidRPr="00EB5346" w:rsidRDefault="00F6106F" w:rsidP="001444F3">
      <w:pPr>
        <w:rPr>
          <w:bCs/>
          <w:i/>
          <w:sz w:val="22"/>
        </w:rPr>
      </w:pPr>
      <w:r w:rsidRPr="00EB5346">
        <w:rPr>
          <w:bCs/>
          <w:sz w:val="22"/>
        </w:rPr>
        <w:tab/>
      </w:r>
      <w:r w:rsidRPr="00EB5346">
        <w:rPr>
          <w:bCs/>
          <w:i/>
          <w:sz w:val="22"/>
        </w:rPr>
        <w:t>Associate Analyst- U.S. Consulting</w:t>
      </w:r>
    </w:p>
    <w:p w:rsidR="001444F3" w:rsidRPr="00675451" w:rsidRDefault="00F6106F" w:rsidP="001444F3">
      <w:pPr>
        <w:numPr>
          <w:ilvl w:val="0"/>
          <w:numId w:val="3"/>
        </w:numPr>
        <w:rPr>
          <w:rFonts w:ascii="Arial Black" w:hAnsi="Arial Black"/>
          <w:bCs/>
        </w:rPr>
      </w:pPr>
      <w:r w:rsidRPr="00141A2E">
        <w:rPr>
          <w:bCs/>
          <w:sz w:val="22"/>
        </w:rPr>
        <w:t>Work simultaneously on multiple domestic and international projects across disciplines including Credit, Debit, Prepaid, Small Business, and Marketing programs</w:t>
      </w:r>
    </w:p>
    <w:p w:rsidR="001444F3" w:rsidRPr="00675451" w:rsidRDefault="00F6106F" w:rsidP="001444F3">
      <w:pPr>
        <w:numPr>
          <w:ilvl w:val="0"/>
          <w:numId w:val="3"/>
        </w:numPr>
        <w:rPr>
          <w:rFonts w:ascii="Arial Black" w:hAnsi="Arial Black"/>
          <w:bCs/>
        </w:rPr>
      </w:pPr>
      <w:r w:rsidRPr="00141A2E">
        <w:rPr>
          <w:bCs/>
          <w:sz w:val="22"/>
        </w:rPr>
        <w:t>Managing engagements as the ma</w:t>
      </w:r>
      <w:r w:rsidR="00EC5D41">
        <w:rPr>
          <w:bCs/>
          <w:sz w:val="22"/>
        </w:rPr>
        <w:t>in point of contact charged with</w:t>
      </w:r>
      <w:r w:rsidRPr="00141A2E">
        <w:rPr>
          <w:bCs/>
          <w:sz w:val="22"/>
        </w:rPr>
        <w:t xml:space="preserve"> timing, setting client expectations, budgeting, and leading MasterCard team members to meet all goals and objectives</w:t>
      </w:r>
    </w:p>
    <w:p w:rsidR="001444F3" w:rsidRPr="001444F3" w:rsidRDefault="00F6106F" w:rsidP="001444F3">
      <w:pPr>
        <w:numPr>
          <w:ilvl w:val="0"/>
          <w:numId w:val="3"/>
        </w:numPr>
        <w:rPr>
          <w:rFonts w:ascii="Arial Black" w:hAnsi="Arial Black"/>
          <w:bCs/>
        </w:rPr>
      </w:pPr>
      <w:r w:rsidRPr="00141A2E">
        <w:rPr>
          <w:bCs/>
          <w:sz w:val="22"/>
        </w:rPr>
        <w:t>Provide insights to clients utilizing data analytics in the payments and banking industry</w:t>
      </w:r>
    </w:p>
    <w:p w:rsidR="001444F3" w:rsidRPr="00675451" w:rsidRDefault="00F6106F" w:rsidP="001444F3">
      <w:pPr>
        <w:numPr>
          <w:ilvl w:val="0"/>
          <w:numId w:val="3"/>
        </w:numPr>
        <w:rPr>
          <w:rFonts w:ascii="Arial Black" w:hAnsi="Arial Black"/>
          <w:bCs/>
        </w:rPr>
      </w:pPr>
      <w:r w:rsidRPr="00497DAD">
        <w:rPr>
          <w:bCs/>
          <w:sz w:val="22"/>
          <w:szCs w:val="22"/>
        </w:rPr>
        <w:t>Engage in primary market research, data segmentation and diagnostics, new product innovation, and marketing development projects for large multinational card issuers</w:t>
      </w:r>
    </w:p>
    <w:p w:rsidR="001444F3" w:rsidRPr="00CA039F" w:rsidRDefault="00EC5D41" w:rsidP="001444F3">
      <w:pPr>
        <w:numPr>
          <w:ilvl w:val="0"/>
          <w:numId w:val="3"/>
        </w:numPr>
        <w:rPr>
          <w:rFonts w:ascii="Arial Black" w:hAnsi="Arial Black"/>
          <w:bCs/>
        </w:rPr>
      </w:pPr>
      <w:r>
        <w:rPr>
          <w:bCs/>
          <w:sz w:val="22"/>
        </w:rPr>
        <w:t>Develop macroeconomic and industry-specific reports on a quarterly basis for large merchant clients such as airlines, oil companies, etc.</w:t>
      </w:r>
    </w:p>
    <w:p w:rsidR="001444F3" w:rsidRPr="00675451" w:rsidRDefault="00F6106F" w:rsidP="001444F3">
      <w:pPr>
        <w:numPr>
          <w:ilvl w:val="0"/>
          <w:numId w:val="3"/>
        </w:numPr>
        <w:rPr>
          <w:bCs/>
          <w:i/>
          <w:sz w:val="22"/>
        </w:rPr>
      </w:pPr>
      <w:r w:rsidRPr="008D43D9">
        <w:rPr>
          <w:bCs/>
          <w:sz w:val="22"/>
        </w:rPr>
        <w:t>Support sales team on account management tasks such as pipeline reporting, revenue projections, and tracking identified opportunities</w:t>
      </w:r>
    </w:p>
    <w:p w:rsidR="001444F3" w:rsidRPr="00EB5346" w:rsidRDefault="009308B6" w:rsidP="001444F3">
      <w:pPr>
        <w:ind w:left="432"/>
        <w:rPr>
          <w:bCs/>
          <w:i/>
          <w:sz w:val="22"/>
        </w:rPr>
      </w:pPr>
    </w:p>
    <w:p w:rsidR="001444F3" w:rsidRPr="00EB5346" w:rsidRDefault="00F6106F" w:rsidP="001444F3">
      <w:pPr>
        <w:rPr>
          <w:bCs/>
          <w:sz w:val="22"/>
        </w:rPr>
      </w:pPr>
      <w:r w:rsidRPr="00EB5346">
        <w:rPr>
          <w:b/>
          <w:bCs/>
          <w:sz w:val="22"/>
        </w:rPr>
        <w:t xml:space="preserve">M&amp;R Capital </w:t>
      </w:r>
      <w:proofErr w:type="gramStart"/>
      <w:r w:rsidRPr="00EB5346">
        <w:rPr>
          <w:b/>
          <w:bCs/>
          <w:sz w:val="22"/>
        </w:rPr>
        <w:t>Management</w:t>
      </w:r>
      <w:r w:rsidRPr="00EB5346">
        <w:rPr>
          <w:bCs/>
          <w:sz w:val="22"/>
        </w:rPr>
        <w:t xml:space="preserve">  New</w:t>
      </w:r>
      <w:proofErr w:type="gramEnd"/>
      <w:r w:rsidRPr="00EB5346">
        <w:rPr>
          <w:bCs/>
          <w:sz w:val="22"/>
        </w:rPr>
        <w:t xml:space="preserve"> York, NY</w:t>
      </w:r>
      <w:r w:rsidRPr="00EB5346">
        <w:rPr>
          <w:bCs/>
          <w:sz w:val="22"/>
        </w:rPr>
        <w:tab/>
      </w:r>
      <w:r w:rsidRPr="00EB5346">
        <w:rPr>
          <w:bCs/>
          <w:sz w:val="22"/>
        </w:rPr>
        <w:tab/>
      </w:r>
      <w:r w:rsidRPr="00EB5346">
        <w:rPr>
          <w:bCs/>
          <w:sz w:val="22"/>
        </w:rPr>
        <w:tab/>
        <w:t xml:space="preserve">      Summer 2008- August 2009</w:t>
      </w:r>
    </w:p>
    <w:p w:rsidR="001444F3" w:rsidRPr="00EB5346" w:rsidRDefault="00F6106F" w:rsidP="001444F3">
      <w:pPr>
        <w:rPr>
          <w:bCs/>
          <w:i/>
          <w:sz w:val="22"/>
        </w:rPr>
      </w:pPr>
      <w:r w:rsidRPr="00EB5346">
        <w:rPr>
          <w:bCs/>
          <w:sz w:val="22"/>
        </w:rPr>
        <w:tab/>
      </w:r>
      <w:r w:rsidR="00DD79A3">
        <w:rPr>
          <w:bCs/>
          <w:i/>
          <w:sz w:val="22"/>
        </w:rPr>
        <w:t>Financial Services</w:t>
      </w:r>
      <w:r w:rsidR="00DD79A3">
        <w:rPr>
          <w:bCs/>
          <w:sz w:val="22"/>
        </w:rPr>
        <w:t xml:space="preserve"> </w:t>
      </w:r>
      <w:r w:rsidRPr="00EB5346">
        <w:rPr>
          <w:bCs/>
          <w:i/>
          <w:sz w:val="22"/>
        </w:rPr>
        <w:t>Intern</w:t>
      </w:r>
    </w:p>
    <w:p w:rsidR="001444F3" w:rsidRPr="00CA039F" w:rsidRDefault="00AA314D" w:rsidP="001444F3">
      <w:pPr>
        <w:numPr>
          <w:ilvl w:val="0"/>
          <w:numId w:val="3"/>
        </w:numPr>
        <w:rPr>
          <w:rFonts w:ascii="Arial Black" w:hAnsi="Arial Black"/>
          <w:bCs/>
        </w:rPr>
      </w:pPr>
      <w:r>
        <w:rPr>
          <w:bCs/>
          <w:sz w:val="22"/>
        </w:rPr>
        <w:t>Conducted due diligence and assembled financial reports and market analysis on a variety of equities, ETF’s and mutual funds</w:t>
      </w:r>
      <w:r w:rsidR="00F6106F" w:rsidRPr="00141A2E">
        <w:rPr>
          <w:bCs/>
          <w:sz w:val="22"/>
        </w:rPr>
        <w:t xml:space="preserve"> (via </w:t>
      </w:r>
      <w:r>
        <w:rPr>
          <w:bCs/>
          <w:sz w:val="22"/>
        </w:rPr>
        <w:t>balance sheet projection</w:t>
      </w:r>
      <w:r w:rsidR="00F6106F" w:rsidRPr="00141A2E">
        <w:rPr>
          <w:bCs/>
          <w:sz w:val="22"/>
        </w:rPr>
        <w:t xml:space="preserve">, </w:t>
      </w:r>
      <w:r>
        <w:rPr>
          <w:bCs/>
          <w:sz w:val="22"/>
        </w:rPr>
        <w:t>cash flow statements, and technical trending.</w:t>
      </w:r>
      <w:r w:rsidR="00F6106F" w:rsidRPr="00141A2E">
        <w:rPr>
          <w:bCs/>
          <w:sz w:val="22"/>
        </w:rPr>
        <w:t>)</w:t>
      </w:r>
    </w:p>
    <w:p w:rsidR="001444F3" w:rsidRPr="004C0BBF" w:rsidRDefault="009F5ECB" w:rsidP="001444F3">
      <w:pPr>
        <w:numPr>
          <w:ilvl w:val="0"/>
          <w:numId w:val="3"/>
        </w:numPr>
        <w:rPr>
          <w:rFonts w:ascii="Arial Black" w:hAnsi="Arial Black"/>
          <w:bCs/>
          <w:sz w:val="22"/>
        </w:rPr>
      </w:pPr>
      <w:r>
        <w:rPr>
          <w:bCs/>
          <w:sz w:val="22"/>
          <w:szCs w:val="22"/>
        </w:rPr>
        <w:t>Communicated with clients daily, providing them with</w:t>
      </w:r>
      <w:r w:rsidR="00F6106F" w:rsidRPr="00497DA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daily</w:t>
      </w:r>
      <w:r w:rsidR="00F6106F" w:rsidRPr="00497DA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asset pricings</w:t>
      </w:r>
      <w:r w:rsidR="00AA314D">
        <w:rPr>
          <w:bCs/>
          <w:sz w:val="22"/>
          <w:szCs w:val="22"/>
        </w:rPr>
        <w:t>, P/L</w:t>
      </w:r>
      <w:r w:rsidR="00F6106F" w:rsidRPr="00497DAD">
        <w:rPr>
          <w:bCs/>
          <w:sz w:val="22"/>
          <w:szCs w:val="22"/>
        </w:rPr>
        <w:t xml:space="preserve"> reports</w:t>
      </w:r>
      <w:r w:rsidR="00AA314D">
        <w:rPr>
          <w:bCs/>
          <w:sz w:val="22"/>
          <w:szCs w:val="22"/>
        </w:rPr>
        <w:t xml:space="preserve">, </w:t>
      </w:r>
      <w:r w:rsidR="00F6106F" w:rsidRPr="00497DAD">
        <w:rPr>
          <w:bCs/>
          <w:sz w:val="22"/>
          <w:szCs w:val="22"/>
        </w:rPr>
        <w:t>and company newsletters</w:t>
      </w:r>
    </w:p>
    <w:p w:rsidR="009F5ECB" w:rsidRDefault="009F5ECB" w:rsidP="001444F3">
      <w:pPr>
        <w:pBdr>
          <w:bottom w:val="single" w:sz="6" w:space="1" w:color="auto"/>
        </w:pBdr>
        <w:rPr>
          <w:rFonts w:ascii="Arial Black" w:hAnsi="Arial Black"/>
          <w:bCs/>
          <w:sz w:val="22"/>
        </w:rPr>
      </w:pPr>
      <w:r>
        <w:rPr>
          <w:rFonts w:ascii="Arial Black" w:hAnsi="Arial Black"/>
          <w:bCs/>
          <w:sz w:val="22"/>
        </w:rPr>
        <w:t>______________________________________________________________________________</w:t>
      </w:r>
    </w:p>
    <w:p w:rsidR="001968AB" w:rsidRPr="009F5ECB" w:rsidRDefault="009F5ECB" w:rsidP="009F5ECB">
      <w:pPr>
        <w:pBdr>
          <w:bottom w:val="single" w:sz="6" w:space="1" w:color="auto"/>
        </w:pBdr>
        <w:jc w:val="center"/>
        <w:rPr>
          <w:b/>
        </w:rPr>
      </w:pPr>
      <w:r w:rsidRPr="009F5ECB">
        <w:rPr>
          <w:b/>
        </w:rPr>
        <w:t xml:space="preserve">QUALIFICATIONS &amp; </w:t>
      </w:r>
      <w:r w:rsidR="00F6106F" w:rsidRPr="009F5ECB">
        <w:rPr>
          <w:b/>
        </w:rPr>
        <w:t>SKILLS</w:t>
      </w:r>
    </w:p>
    <w:p w:rsidR="009F5ECB" w:rsidRPr="001968AB" w:rsidRDefault="009F5ECB" w:rsidP="001444F3">
      <w:pPr>
        <w:rPr>
          <w:b/>
          <w:sz w:val="22"/>
          <w:szCs w:val="22"/>
        </w:rPr>
      </w:pPr>
    </w:p>
    <w:p w:rsidR="008461BC" w:rsidRPr="009F5ECB" w:rsidRDefault="00F6106F" w:rsidP="008461BC">
      <w:pPr>
        <w:numPr>
          <w:ilvl w:val="0"/>
          <w:numId w:val="2"/>
        </w:numPr>
      </w:pPr>
      <w:r w:rsidRPr="00497DAD">
        <w:rPr>
          <w:bCs/>
          <w:sz w:val="22"/>
          <w:szCs w:val="22"/>
        </w:rPr>
        <w:t>High level e</w:t>
      </w:r>
      <w:r w:rsidR="009308B6">
        <w:rPr>
          <w:bCs/>
          <w:sz w:val="22"/>
          <w:szCs w:val="22"/>
        </w:rPr>
        <w:t>fficiency in Microsoft Excel,</w:t>
      </w:r>
      <w:r w:rsidRPr="00497DAD">
        <w:rPr>
          <w:bCs/>
          <w:sz w:val="22"/>
          <w:szCs w:val="22"/>
        </w:rPr>
        <w:t xml:space="preserve"> PowerPoint</w:t>
      </w:r>
      <w:r w:rsidR="009308B6">
        <w:rPr>
          <w:bCs/>
          <w:sz w:val="22"/>
          <w:szCs w:val="22"/>
        </w:rPr>
        <w:t>, and Visio</w:t>
      </w:r>
      <w:r w:rsidRPr="00497DAD">
        <w:rPr>
          <w:bCs/>
          <w:sz w:val="22"/>
          <w:szCs w:val="22"/>
        </w:rPr>
        <w:t xml:space="preserve"> presentation building</w:t>
      </w:r>
    </w:p>
    <w:p w:rsidR="00E25B15" w:rsidRPr="009308B6" w:rsidRDefault="0006047A" w:rsidP="009308B6">
      <w:pPr>
        <w:numPr>
          <w:ilvl w:val="0"/>
          <w:numId w:val="2"/>
        </w:numPr>
        <w:rPr>
          <w:sz w:val="22"/>
        </w:rPr>
      </w:pPr>
      <w:r w:rsidRPr="0006047A">
        <w:rPr>
          <w:sz w:val="22"/>
        </w:rPr>
        <w:t xml:space="preserve">Mid level </w:t>
      </w:r>
      <w:r w:rsidR="00E25B15" w:rsidRPr="0006047A">
        <w:rPr>
          <w:sz w:val="22"/>
        </w:rPr>
        <w:t>Financial Modeling skills</w:t>
      </w:r>
    </w:p>
    <w:p w:rsidR="009F5ECB" w:rsidRDefault="009F5ECB" w:rsidP="009F5EC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______________________________________________________________________________</w:t>
      </w:r>
    </w:p>
    <w:p w:rsidR="009F5ECB" w:rsidRPr="009F5ECB" w:rsidRDefault="009F5ECB" w:rsidP="009F5ECB">
      <w:pPr>
        <w:pBdr>
          <w:bottom w:val="single" w:sz="6" w:space="1" w:color="auto"/>
        </w:pBdr>
        <w:jc w:val="center"/>
        <w:rPr>
          <w:b/>
        </w:rPr>
      </w:pPr>
      <w:r w:rsidRPr="009F5ECB">
        <w:rPr>
          <w:b/>
        </w:rPr>
        <w:t>INTERESTS</w:t>
      </w:r>
    </w:p>
    <w:p w:rsidR="009F5ECB" w:rsidRPr="001968AB" w:rsidRDefault="009F5ECB" w:rsidP="009F5ECB">
      <w:pPr>
        <w:rPr>
          <w:b/>
          <w:sz w:val="22"/>
          <w:szCs w:val="22"/>
        </w:rPr>
      </w:pPr>
    </w:p>
    <w:p w:rsidR="009F5ECB" w:rsidRPr="00497DAD" w:rsidRDefault="009F5ECB" w:rsidP="009F5ECB">
      <w:pPr>
        <w:numPr>
          <w:ilvl w:val="0"/>
          <w:numId w:val="4"/>
        </w:numPr>
        <w:rPr>
          <w:bCs/>
          <w:sz w:val="22"/>
          <w:szCs w:val="22"/>
        </w:rPr>
      </w:pPr>
      <w:r w:rsidRPr="00497DAD">
        <w:rPr>
          <w:bCs/>
          <w:sz w:val="22"/>
          <w:szCs w:val="22"/>
        </w:rPr>
        <w:t>Rose Hill Society Executive Board Member: coordinated planning and organizing of large-scale university information sessions as well as university regional receptions.</w:t>
      </w:r>
    </w:p>
    <w:p w:rsidR="009F5ECB" w:rsidRDefault="009F5ECB" w:rsidP="009F5ECB">
      <w:pPr>
        <w:numPr>
          <w:ilvl w:val="0"/>
          <w:numId w:val="4"/>
        </w:numPr>
        <w:rPr>
          <w:bCs/>
          <w:sz w:val="22"/>
          <w:szCs w:val="22"/>
        </w:rPr>
      </w:pPr>
      <w:r w:rsidRPr="00497DAD">
        <w:rPr>
          <w:bCs/>
          <w:sz w:val="22"/>
          <w:szCs w:val="22"/>
        </w:rPr>
        <w:t>Fordham University Finance Society member</w:t>
      </w:r>
    </w:p>
    <w:p w:rsidR="009F5ECB" w:rsidRDefault="009F5ECB" w:rsidP="009F5ECB">
      <w:pPr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New Jersey High School State Baseball Champion</w:t>
      </w:r>
    </w:p>
    <w:p w:rsidR="001444F3" w:rsidRPr="009F5ECB" w:rsidRDefault="009308B6" w:rsidP="009F5ECB">
      <w:pPr>
        <w:pStyle w:val="ListParagraph"/>
        <w:ind w:left="810"/>
        <w:rPr>
          <w:bCs/>
          <w:sz w:val="22"/>
          <w:szCs w:val="22"/>
        </w:rPr>
      </w:pPr>
    </w:p>
    <w:p w:rsidR="009F5ECB" w:rsidRPr="00512098" w:rsidRDefault="009F5ECB">
      <w:pPr>
        <w:rPr>
          <w:b/>
          <w:sz w:val="22"/>
        </w:rPr>
      </w:pPr>
    </w:p>
    <w:p w:rsidR="001444F3" w:rsidRPr="00512098" w:rsidRDefault="009308B6" w:rsidP="001444F3">
      <w:pPr>
        <w:ind w:firstLine="720"/>
        <w:rPr>
          <w:b/>
        </w:rPr>
      </w:pPr>
    </w:p>
    <w:sectPr w:rsidR="001444F3" w:rsidRPr="00512098" w:rsidSect="001444F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High Tower Text">
    <w:altName w:val="Helvetica Neue Black Condensed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E3690"/>
    <w:multiLevelType w:val="hybridMultilevel"/>
    <w:tmpl w:val="E5A811FE"/>
    <w:lvl w:ilvl="0" w:tplc="FF223F1A">
      <w:start w:val="1"/>
      <w:numFmt w:val="bullet"/>
      <w:lvlText w:val=""/>
      <w:lvlJc w:val="left"/>
      <w:pPr>
        <w:tabs>
          <w:tab w:val="num" w:pos="720"/>
        </w:tabs>
        <w:ind w:left="79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EA1126"/>
    <w:multiLevelType w:val="hybridMultilevel"/>
    <w:tmpl w:val="08D8C354"/>
    <w:lvl w:ilvl="0" w:tplc="06402F7A">
      <w:start w:val="1"/>
      <w:numFmt w:val="bullet"/>
      <w:lvlText w:val=""/>
      <w:lvlJc w:val="left"/>
      <w:pPr>
        <w:tabs>
          <w:tab w:val="num" w:pos="720"/>
        </w:tabs>
        <w:ind w:left="792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583F73"/>
    <w:multiLevelType w:val="hybridMultilevel"/>
    <w:tmpl w:val="B38ED95A"/>
    <w:lvl w:ilvl="0" w:tplc="20AA82A6">
      <w:start w:val="1"/>
      <w:numFmt w:val="bullet"/>
      <w:lvlText w:val=""/>
      <w:lvlJc w:val="left"/>
      <w:pPr>
        <w:ind w:left="81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4E183712"/>
    <w:multiLevelType w:val="hybridMultilevel"/>
    <w:tmpl w:val="15FCABB8"/>
    <w:lvl w:ilvl="0" w:tplc="20AA82A6">
      <w:start w:val="1"/>
      <w:numFmt w:val="bullet"/>
      <w:lvlText w:val=""/>
      <w:lvlJc w:val="left"/>
      <w:pPr>
        <w:tabs>
          <w:tab w:val="num" w:pos="738"/>
        </w:tabs>
        <w:ind w:left="81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58"/>
        </w:tabs>
        <w:ind w:left="1458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40E57"/>
    <w:rsid w:val="0006047A"/>
    <w:rsid w:val="001968AB"/>
    <w:rsid w:val="00240E57"/>
    <w:rsid w:val="007510D8"/>
    <w:rsid w:val="007868C6"/>
    <w:rsid w:val="008461BC"/>
    <w:rsid w:val="009308B6"/>
    <w:rsid w:val="009F5ECB"/>
    <w:rsid w:val="00AA314D"/>
    <w:rsid w:val="00BE443F"/>
    <w:rsid w:val="00DD79A3"/>
    <w:rsid w:val="00E25B15"/>
    <w:rsid w:val="00EC5D41"/>
    <w:rsid w:val="00F6106F"/>
  </w:rsids>
  <m:mathPr>
    <m:mathFont m:val="Bookman Old Styl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346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EB53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5E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332</Words>
  <Characters>1896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Anthony J</vt:lpstr>
    </vt:vector>
  </TitlesOfParts>
  <Company>JPMorgan Chase &amp; Co.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J</dc:title>
  <dc:creator>Anthony Pianezza</dc:creator>
  <cp:lastModifiedBy>Anthony Pianezza</cp:lastModifiedBy>
  <cp:revision>4</cp:revision>
  <dcterms:created xsi:type="dcterms:W3CDTF">2012-06-19T02:46:00Z</dcterms:created>
  <dcterms:modified xsi:type="dcterms:W3CDTF">2012-07-17T00:51:00Z</dcterms:modified>
</cp:coreProperties>
</file>