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6D" w:rsidRPr="00B61A6D" w:rsidRDefault="002E0B39" w:rsidP="00B61A6D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B61A6D">
        <w:rPr>
          <w:rFonts w:ascii="Arial" w:hAnsi="Arial" w:cs="Arial"/>
          <w:b/>
          <w:sz w:val="28"/>
          <w:szCs w:val="28"/>
        </w:rPr>
        <w:t>Scott Wozena</w:t>
      </w:r>
      <w:r w:rsidR="00B61A6D" w:rsidRPr="00B61A6D">
        <w:rPr>
          <w:rFonts w:ascii="Arial" w:hAnsi="Arial" w:cs="Arial"/>
          <w:b/>
          <w:sz w:val="28"/>
          <w:szCs w:val="28"/>
        </w:rPr>
        <w:t xml:space="preserve"> </w:t>
      </w:r>
    </w:p>
    <w:p w:rsidR="00B61A6D" w:rsidRPr="00744DDA" w:rsidRDefault="002E0B39" w:rsidP="00B61A6D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sz w:val="20"/>
          <w:szCs w:val="20"/>
        </w:rPr>
        <w:t>14 Butternut Ridge Road</w:t>
      </w:r>
      <w:r w:rsidR="00B81822" w:rsidRPr="00744DDA">
        <w:rPr>
          <w:rFonts w:ascii="Arial" w:hAnsi="Arial" w:cs="Arial"/>
          <w:sz w:val="20"/>
          <w:szCs w:val="20"/>
        </w:rPr>
        <w:t xml:space="preserve"> </w:t>
      </w:r>
      <w:r w:rsidRPr="00744DDA">
        <w:rPr>
          <w:rFonts w:ascii="Arial" w:hAnsi="Arial" w:cs="Arial"/>
          <w:sz w:val="20"/>
          <w:szCs w:val="20"/>
        </w:rPr>
        <w:t>Oxford, CT 06478</w:t>
      </w:r>
      <w:r w:rsidR="00B61A6D" w:rsidRPr="00744DDA">
        <w:rPr>
          <w:rFonts w:ascii="Arial" w:hAnsi="Arial" w:cs="Arial"/>
          <w:b/>
          <w:sz w:val="20"/>
          <w:szCs w:val="20"/>
        </w:rPr>
        <w:t xml:space="preserve"> </w:t>
      </w:r>
    </w:p>
    <w:p w:rsidR="002E0B39" w:rsidRPr="00744DDA" w:rsidRDefault="002E0B39" w:rsidP="00B61A6D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sz w:val="20"/>
          <w:szCs w:val="20"/>
        </w:rPr>
        <w:t>203-888-5826</w:t>
      </w:r>
      <w:r w:rsidR="00B61A6D" w:rsidRPr="00744DDA">
        <w:rPr>
          <w:rFonts w:ascii="Arial" w:hAnsi="Arial" w:cs="Arial"/>
          <w:sz w:val="20"/>
          <w:szCs w:val="20"/>
        </w:rPr>
        <w:t xml:space="preserve"> email:  swozena1@att.net</w:t>
      </w:r>
    </w:p>
    <w:p w:rsidR="002E0B39" w:rsidRPr="00744DDA" w:rsidRDefault="002E0B39" w:rsidP="002E0B39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2E0B39" w:rsidRPr="00744DDA" w:rsidRDefault="002E0B39" w:rsidP="002E0B39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  <w:u w:val="single"/>
        </w:rPr>
        <w:t>Employment History</w:t>
      </w:r>
    </w:p>
    <w:p w:rsidR="002E0B39" w:rsidRPr="00744DDA" w:rsidRDefault="002E0B39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235D93" w:rsidRPr="00744DDA" w:rsidRDefault="00235D93" w:rsidP="00235D93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Assistant Con</w:t>
      </w:r>
      <w:r w:rsidR="00A63697">
        <w:rPr>
          <w:rFonts w:ascii="Arial" w:hAnsi="Arial" w:cs="Arial"/>
          <w:b/>
          <w:sz w:val="20"/>
          <w:szCs w:val="20"/>
        </w:rPr>
        <w:t>troller (Shared Services – Tax)</w:t>
      </w:r>
    </w:p>
    <w:p w:rsidR="002E0B39" w:rsidRPr="00744DDA" w:rsidRDefault="002E0B39" w:rsidP="002E0B39">
      <w:pPr>
        <w:pStyle w:val="NoSpacing"/>
        <w:rPr>
          <w:rFonts w:ascii="Arial" w:hAnsi="Arial" w:cs="Arial"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GE Capital 12/10-11/11</w:t>
      </w:r>
      <w:r w:rsidRPr="00744DDA">
        <w:rPr>
          <w:rFonts w:ascii="Arial" w:hAnsi="Arial" w:cs="Arial"/>
          <w:b/>
          <w:sz w:val="20"/>
          <w:szCs w:val="20"/>
        </w:rPr>
        <w:tab/>
      </w:r>
      <w:r w:rsidR="0018741B" w:rsidRPr="00744DDA">
        <w:rPr>
          <w:rFonts w:ascii="Arial" w:hAnsi="Arial" w:cs="Arial"/>
          <w:b/>
          <w:sz w:val="20"/>
          <w:szCs w:val="20"/>
        </w:rPr>
        <w:tab/>
      </w:r>
      <w:r w:rsidR="0018741B" w:rsidRPr="00744DDA">
        <w:rPr>
          <w:rFonts w:ascii="Arial" w:hAnsi="Arial" w:cs="Arial"/>
          <w:b/>
          <w:sz w:val="20"/>
          <w:szCs w:val="20"/>
        </w:rPr>
        <w:tab/>
      </w:r>
    </w:p>
    <w:p w:rsidR="00744DDA" w:rsidRDefault="00744DDA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B61A6D" w:rsidRPr="00744DDA" w:rsidRDefault="00073D23" w:rsidP="00C803C5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</w:t>
      </w:r>
      <w:r w:rsidR="001935EE">
        <w:rPr>
          <w:rFonts w:ascii="Arial" w:hAnsi="Arial" w:cs="Arial"/>
          <w:sz w:val="20"/>
          <w:szCs w:val="20"/>
        </w:rPr>
        <w:t>ed</w:t>
      </w:r>
      <w:r w:rsidR="00907AB6" w:rsidRPr="00744DDA">
        <w:rPr>
          <w:rFonts w:ascii="Arial" w:hAnsi="Arial" w:cs="Arial"/>
          <w:sz w:val="20"/>
          <w:szCs w:val="20"/>
        </w:rPr>
        <w:t xml:space="preserve"> approximately 550</w:t>
      </w:r>
      <w:r w:rsidR="00A90B56" w:rsidRPr="00744DDA">
        <w:rPr>
          <w:rFonts w:ascii="Arial" w:hAnsi="Arial" w:cs="Arial"/>
          <w:sz w:val="20"/>
          <w:szCs w:val="20"/>
        </w:rPr>
        <w:t xml:space="preserve"> s</w:t>
      </w:r>
      <w:r w:rsidR="00005049" w:rsidRPr="00744DDA">
        <w:rPr>
          <w:rFonts w:ascii="Arial" w:hAnsi="Arial" w:cs="Arial"/>
          <w:sz w:val="20"/>
          <w:szCs w:val="20"/>
        </w:rPr>
        <w:t>ales</w:t>
      </w:r>
      <w:r w:rsidR="005C1484" w:rsidRPr="00744DDA">
        <w:rPr>
          <w:rFonts w:ascii="Arial" w:hAnsi="Arial" w:cs="Arial"/>
          <w:sz w:val="20"/>
          <w:szCs w:val="20"/>
        </w:rPr>
        <w:t xml:space="preserve"> tax payable, </w:t>
      </w:r>
      <w:r w:rsidR="00005049" w:rsidRPr="00744DDA">
        <w:rPr>
          <w:rFonts w:ascii="Arial" w:hAnsi="Arial" w:cs="Arial"/>
          <w:sz w:val="20"/>
          <w:szCs w:val="20"/>
        </w:rPr>
        <w:t>property tax</w:t>
      </w:r>
      <w:r w:rsidR="005C1484" w:rsidRPr="00744DDA">
        <w:rPr>
          <w:rFonts w:ascii="Arial" w:hAnsi="Arial" w:cs="Arial"/>
          <w:sz w:val="20"/>
          <w:szCs w:val="20"/>
        </w:rPr>
        <w:t xml:space="preserve"> receivable, and reserve</w:t>
      </w:r>
      <w:r w:rsidR="00A90B56" w:rsidRPr="00744DDA">
        <w:rPr>
          <w:rFonts w:ascii="Arial" w:hAnsi="Arial" w:cs="Arial"/>
          <w:sz w:val="20"/>
          <w:szCs w:val="20"/>
        </w:rPr>
        <w:t xml:space="preserve"> account reconciliations</w:t>
      </w:r>
      <w:r w:rsidR="00E71567" w:rsidRPr="00744DDA">
        <w:rPr>
          <w:rFonts w:ascii="Arial" w:hAnsi="Arial" w:cs="Arial"/>
          <w:sz w:val="20"/>
          <w:szCs w:val="20"/>
        </w:rPr>
        <w:t xml:space="preserve"> totaling over $100 m</w:t>
      </w:r>
      <w:r w:rsidR="00F54F70" w:rsidRPr="00744DDA">
        <w:rPr>
          <w:rFonts w:ascii="Arial" w:hAnsi="Arial" w:cs="Arial"/>
          <w:sz w:val="20"/>
          <w:szCs w:val="20"/>
        </w:rPr>
        <w:t>il</w:t>
      </w:r>
      <w:r w:rsidR="000F1B1A">
        <w:rPr>
          <w:rFonts w:ascii="Arial" w:hAnsi="Arial" w:cs="Arial"/>
          <w:sz w:val="20"/>
          <w:szCs w:val="20"/>
        </w:rPr>
        <w:t>lion</w:t>
      </w:r>
      <w:r w:rsidR="00F54F70" w:rsidRPr="00744DDA">
        <w:rPr>
          <w:rFonts w:ascii="Arial" w:hAnsi="Arial" w:cs="Arial"/>
          <w:sz w:val="20"/>
          <w:szCs w:val="20"/>
        </w:rPr>
        <w:t xml:space="preserve"> monthly</w:t>
      </w:r>
      <w:r w:rsidR="00A90B56" w:rsidRPr="00744DDA">
        <w:rPr>
          <w:rFonts w:ascii="Arial" w:hAnsi="Arial" w:cs="Arial"/>
          <w:sz w:val="20"/>
          <w:szCs w:val="20"/>
        </w:rPr>
        <w:t>.</w:t>
      </w:r>
      <w:r w:rsidR="00C803C5">
        <w:rPr>
          <w:rFonts w:ascii="Arial" w:hAnsi="Arial" w:cs="Arial"/>
          <w:sz w:val="20"/>
          <w:szCs w:val="20"/>
        </w:rPr>
        <w:t xml:space="preserve"> </w:t>
      </w:r>
      <w:r w:rsidR="001935EE">
        <w:rPr>
          <w:rFonts w:ascii="Arial" w:hAnsi="Arial" w:cs="Arial"/>
          <w:sz w:val="20"/>
          <w:szCs w:val="20"/>
        </w:rPr>
        <w:t>Managed j</w:t>
      </w:r>
      <w:r w:rsidR="00A90B56" w:rsidRPr="00744DDA">
        <w:rPr>
          <w:rFonts w:ascii="Arial" w:hAnsi="Arial" w:cs="Arial"/>
          <w:sz w:val="20"/>
          <w:szCs w:val="20"/>
        </w:rPr>
        <w:t xml:space="preserve">ournal entry </w:t>
      </w:r>
      <w:r w:rsidR="005A54EA" w:rsidRPr="00744DDA">
        <w:rPr>
          <w:rFonts w:ascii="Arial" w:hAnsi="Arial" w:cs="Arial"/>
          <w:sz w:val="20"/>
          <w:szCs w:val="20"/>
        </w:rPr>
        <w:t xml:space="preserve">review, approval and </w:t>
      </w:r>
      <w:r w:rsidR="00A90B56" w:rsidRPr="00744DDA">
        <w:rPr>
          <w:rFonts w:ascii="Arial" w:hAnsi="Arial" w:cs="Arial"/>
          <w:sz w:val="20"/>
          <w:szCs w:val="20"/>
        </w:rPr>
        <w:t xml:space="preserve">preparation in </w:t>
      </w:r>
      <w:r w:rsidR="005C1484" w:rsidRPr="00744DDA">
        <w:rPr>
          <w:rFonts w:ascii="Arial" w:hAnsi="Arial" w:cs="Arial"/>
          <w:sz w:val="20"/>
          <w:szCs w:val="20"/>
        </w:rPr>
        <w:t>Oracle</w:t>
      </w:r>
      <w:r w:rsidR="00A90B56" w:rsidRPr="00744DDA">
        <w:rPr>
          <w:rFonts w:ascii="Arial" w:hAnsi="Arial" w:cs="Arial"/>
          <w:sz w:val="20"/>
          <w:szCs w:val="20"/>
        </w:rPr>
        <w:t>.</w:t>
      </w:r>
      <w:r w:rsidR="00C803C5">
        <w:rPr>
          <w:rFonts w:ascii="Arial" w:hAnsi="Arial" w:cs="Arial"/>
          <w:sz w:val="20"/>
          <w:szCs w:val="20"/>
        </w:rPr>
        <w:t xml:space="preserve"> </w:t>
      </w:r>
      <w:r w:rsidR="001935EE">
        <w:rPr>
          <w:rFonts w:ascii="Arial" w:hAnsi="Arial" w:cs="Arial"/>
          <w:sz w:val="20"/>
          <w:szCs w:val="20"/>
        </w:rPr>
        <w:t>Oversaw a</w:t>
      </w:r>
      <w:r w:rsidR="00F66C37" w:rsidRPr="00744DDA">
        <w:rPr>
          <w:rFonts w:ascii="Arial" w:hAnsi="Arial" w:cs="Arial"/>
          <w:sz w:val="20"/>
          <w:szCs w:val="20"/>
        </w:rPr>
        <w:t>llocation of third party filing expense</w:t>
      </w:r>
      <w:r w:rsidR="00C803C5">
        <w:rPr>
          <w:rFonts w:ascii="Arial" w:hAnsi="Arial" w:cs="Arial"/>
          <w:sz w:val="20"/>
          <w:szCs w:val="20"/>
        </w:rPr>
        <w:t xml:space="preserve">s to individual GE businesses. </w:t>
      </w:r>
      <w:r w:rsidR="00EB0A03">
        <w:rPr>
          <w:rFonts w:ascii="Arial" w:hAnsi="Arial" w:cs="Arial"/>
          <w:sz w:val="20"/>
          <w:szCs w:val="20"/>
        </w:rPr>
        <w:t>Coordinated</w:t>
      </w:r>
      <w:r w:rsidR="00F66C37" w:rsidRPr="00744DDA">
        <w:rPr>
          <w:rFonts w:ascii="Arial" w:hAnsi="Arial" w:cs="Arial"/>
          <w:sz w:val="20"/>
          <w:szCs w:val="20"/>
        </w:rPr>
        <w:t xml:space="preserve"> monthly sales tax uplo</w:t>
      </w:r>
      <w:r w:rsidR="00C803C5">
        <w:rPr>
          <w:rFonts w:ascii="Arial" w:hAnsi="Arial" w:cs="Arial"/>
          <w:sz w:val="20"/>
          <w:szCs w:val="20"/>
        </w:rPr>
        <w:t xml:space="preserve">ad files to third party filer. </w:t>
      </w:r>
      <w:r w:rsidR="001935EE">
        <w:rPr>
          <w:rFonts w:ascii="Arial" w:hAnsi="Arial" w:cs="Arial"/>
          <w:sz w:val="20"/>
          <w:szCs w:val="20"/>
        </w:rPr>
        <w:t>Supervised</w:t>
      </w:r>
      <w:r w:rsidR="003C3998" w:rsidRPr="00744DDA">
        <w:rPr>
          <w:rFonts w:ascii="Arial" w:hAnsi="Arial" w:cs="Arial"/>
          <w:sz w:val="20"/>
          <w:szCs w:val="20"/>
        </w:rPr>
        <w:t xml:space="preserve"> 3 senior tax leads and offshore accounting team</w:t>
      </w:r>
      <w:r w:rsidR="00C803C5">
        <w:rPr>
          <w:rFonts w:ascii="Arial" w:hAnsi="Arial" w:cs="Arial"/>
          <w:sz w:val="20"/>
          <w:szCs w:val="20"/>
        </w:rPr>
        <w:t xml:space="preserve"> of 10. </w:t>
      </w:r>
      <w:r w:rsidR="00383179" w:rsidRPr="00744DDA">
        <w:rPr>
          <w:rFonts w:ascii="Arial" w:hAnsi="Arial" w:cs="Arial"/>
          <w:sz w:val="20"/>
          <w:szCs w:val="20"/>
        </w:rPr>
        <w:t>Partic</w:t>
      </w:r>
      <w:r w:rsidR="003C3998" w:rsidRPr="00744DDA">
        <w:rPr>
          <w:rFonts w:ascii="Arial" w:hAnsi="Arial" w:cs="Arial"/>
          <w:sz w:val="20"/>
          <w:szCs w:val="20"/>
        </w:rPr>
        <w:t>ipate</w:t>
      </w:r>
      <w:r w:rsidR="001935EE">
        <w:rPr>
          <w:rFonts w:ascii="Arial" w:hAnsi="Arial" w:cs="Arial"/>
          <w:sz w:val="20"/>
          <w:szCs w:val="20"/>
        </w:rPr>
        <w:t>d</w:t>
      </w:r>
      <w:r w:rsidR="00383179" w:rsidRPr="00744DDA">
        <w:rPr>
          <w:rFonts w:ascii="Arial" w:hAnsi="Arial" w:cs="Arial"/>
          <w:sz w:val="20"/>
          <w:szCs w:val="20"/>
        </w:rPr>
        <w:t xml:space="preserve"> in </w:t>
      </w:r>
      <w:r w:rsidR="00B61A6D" w:rsidRPr="00744DDA">
        <w:rPr>
          <w:rFonts w:ascii="Arial" w:hAnsi="Arial" w:cs="Arial"/>
          <w:sz w:val="20"/>
          <w:szCs w:val="20"/>
        </w:rPr>
        <w:t>SOX compliance testing.</w:t>
      </w:r>
    </w:p>
    <w:p w:rsidR="00B61A6D" w:rsidRPr="00744DDA" w:rsidRDefault="00B61A6D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B61A6D" w:rsidRPr="00744DDA" w:rsidRDefault="00A90B56" w:rsidP="00C803C5">
      <w:pPr>
        <w:pStyle w:val="NoSpacing"/>
        <w:numPr>
          <w:ilvl w:val="0"/>
          <w:numId w:val="2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D</w:t>
      </w:r>
      <w:r w:rsidR="001935EE">
        <w:rPr>
          <w:rFonts w:ascii="Arial" w:hAnsi="Arial" w:cs="Arial"/>
          <w:i/>
          <w:sz w:val="20"/>
          <w:szCs w:val="20"/>
        </w:rPr>
        <w:t>eveloped a system</w:t>
      </w:r>
      <w:r w:rsidR="005C1484" w:rsidRPr="00744DDA">
        <w:rPr>
          <w:rFonts w:ascii="Arial" w:hAnsi="Arial" w:cs="Arial"/>
          <w:i/>
          <w:sz w:val="20"/>
          <w:szCs w:val="20"/>
        </w:rPr>
        <w:t xml:space="preserve"> to track account reconciliation</w:t>
      </w:r>
      <w:r w:rsidRPr="00744DDA">
        <w:rPr>
          <w:rFonts w:ascii="Arial" w:hAnsi="Arial" w:cs="Arial"/>
          <w:i/>
          <w:sz w:val="20"/>
          <w:szCs w:val="20"/>
        </w:rPr>
        <w:t>s</w:t>
      </w:r>
      <w:r w:rsidR="005C1484" w:rsidRPr="00744DDA">
        <w:rPr>
          <w:rFonts w:ascii="Arial" w:hAnsi="Arial" w:cs="Arial"/>
          <w:i/>
          <w:sz w:val="20"/>
          <w:szCs w:val="20"/>
        </w:rPr>
        <w:t xml:space="preserve"> from preparation</w:t>
      </w:r>
      <w:r w:rsidR="00894B12" w:rsidRPr="00744DDA">
        <w:rPr>
          <w:rFonts w:ascii="Arial" w:hAnsi="Arial" w:cs="Arial"/>
          <w:i/>
          <w:sz w:val="20"/>
          <w:szCs w:val="20"/>
        </w:rPr>
        <w:t xml:space="preserve"> through approval</w:t>
      </w:r>
      <w:r w:rsidR="001935EE">
        <w:rPr>
          <w:rFonts w:ascii="Arial" w:hAnsi="Arial" w:cs="Arial"/>
          <w:i/>
          <w:sz w:val="20"/>
          <w:szCs w:val="20"/>
        </w:rPr>
        <w:t>, identify</w:t>
      </w:r>
      <w:r w:rsidR="005C1484" w:rsidRPr="00744DDA">
        <w:rPr>
          <w:rFonts w:ascii="Arial" w:hAnsi="Arial" w:cs="Arial"/>
          <w:i/>
          <w:sz w:val="20"/>
          <w:szCs w:val="20"/>
        </w:rPr>
        <w:t xml:space="preserve"> open items</w:t>
      </w:r>
      <w:r w:rsidR="001935EE">
        <w:rPr>
          <w:rFonts w:ascii="Arial" w:hAnsi="Arial" w:cs="Arial"/>
          <w:i/>
          <w:sz w:val="20"/>
          <w:szCs w:val="20"/>
        </w:rPr>
        <w:t>, and stor</w:t>
      </w:r>
      <w:r w:rsidR="00235D93" w:rsidRPr="00744DDA">
        <w:rPr>
          <w:rFonts w:ascii="Arial" w:hAnsi="Arial" w:cs="Arial"/>
          <w:i/>
          <w:sz w:val="20"/>
          <w:szCs w:val="20"/>
        </w:rPr>
        <w:t>e to share drive</w:t>
      </w:r>
      <w:r w:rsidR="00894B12" w:rsidRPr="00744DDA">
        <w:rPr>
          <w:rFonts w:ascii="Arial" w:hAnsi="Arial" w:cs="Arial"/>
          <w:i/>
          <w:sz w:val="20"/>
          <w:szCs w:val="20"/>
        </w:rPr>
        <w:t xml:space="preserve">  </w:t>
      </w:r>
    </w:p>
    <w:p w:rsidR="00B61A6D" w:rsidRPr="00744DDA" w:rsidRDefault="00894B12" w:rsidP="00DD6262">
      <w:pPr>
        <w:pStyle w:val="NoSpacing"/>
        <w:numPr>
          <w:ilvl w:val="0"/>
          <w:numId w:val="2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Improved reconciliation process to include appropriate backup</w:t>
      </w:r>
      <w:r w:rsidR="00521A2D" w:rsidRPr="00744DDA">
        <w:rPr>
          <w:rFonts w:ascii="Arial" w:hAnsi="Arial" w:cs="Arial"/>
          <w:i/>
          <w:sz w:val="20"/>
          <w:szCs w:val="20"/>
        </w:rPr>
        <w:t xml:space="preserve"> and linking, </w:t>
      </w:r>
      <w:r w:rsidR="005A54EA" w:rsidRPr="00744DDA">
        <w:rPr>
          <w:rFonts w:ascii="Arial" w:hAnsi="Arial" w:cs="Arial"/>
          <w:i/>
          <w:sz w:val="20"/>
          <w:szCs w:val="20"/>
        </w:rPr>
        <w:t>create c</w:t>
      </w:r>
      <w:r w:rsidR="00F4311C" w:rsidRPr="00744DDA">
        <w:rPr>
          <w:rFonts w:ascii="Arial" w:hAnsi="Arial" w:cs="Arial"/>
          <w:i/>
          <w:sz w:val="20"/>
          <w:szCs w:val="20"/>
        </w:rPr>
        <w:t>onsistency, and template revision</w:t>
      </w:r>
      <w:r w:rsidR="00205A95">
        <w:rPr>
          <w:rFonts w:ascii="Arial" w:hAnsi="Arial" w:cs="Arial"/>
          <w:i/>
          <w:sz w:val="20"/>
          <w:szCs w:val="20"/>
        </w:rPr>
        <w:t xml:space="preserve"> to comply with company</w:t>
      </w:r>
      <w:r w:rsidRPr="00744DDA">
        <w:rPr>
          <w:rFonts w:ascii="Arial" w:hAnsi="Arial" w:cs="Arial"/>
          <w:i/>
          <w:sz w:val="20"/>
          <w:szCs w:val="20"/>
        </w:rPr>
        <w:t xml:space="preserve"> policy</w:t>
      </w:r>
    </w:p>
    <w:p w:rsidR="00894B12" w:rsidRPr="00744DDA" w:rsidRDefault="00A90B56" w:rsidP="00DD6262">
      <w:pPr>
        <w:pStyle w:val="NoSpacing"/>
        <w:numPr>
          <w:ilvl w:val="0"/>
          <w:numId w:val="2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 xml:space="preserve">Provided </w:t>
      </w:r>
      <w:r w:rsidR="005A54EA" w:rsidRPr="00744DDA">
        <w:rPr>
          <w:rFonts w:ascii="Arial" w:hAnsi="Arial" w:cs="Arial"/>
          <w:i/>
          <w:sz w:val="20"/>
          <w:szCs w:val="20"/>
        </w:rPr>
        <w:t xml:space="preserve">onsite </w:t>
      </w:r>
      <w:r w:rsidRPr="00744DDA">
        <w:rPr>
          <w:rFonts w:ascii="Arial" w:hAnsi="Arial" w:cs="Arial"/>
          <w:i/>
          <w:sz w:val="20"/>
          <w:szCs w:val="20"/>
        </w:rPr>
        <w:t>train</w:t>
      </w:r>
      <w:r w:rsidR="00235D93" w:rsidRPr="00744DDA">
        <w:rPr>
          <w:rFonts w:ascii="Arial" w:hAnsi="Arial" w:cs="Arial"/>
          <w:i/>
          <w:sz w:val="20"/>
          <w:szCs w:val="20"/>
        </w:rPr>
        <w:t>ing to offshore accounting team</w:t>
      </w:r>
      <w:r w:rsidR="00F4311C" w:rsidRPr="00744DDA">
        <w:rPr>
          <w:rFonts w:ascii="Arial" w:hAnsi="Arial" w:cs="Arial"/>
          <w:i/>
          <w:sz w:val="20"/>
          <w:szCs w:val="20"/>
        </w:rPr>
        <w:t xml:space="preserve"> in India</w:t>
      </w:r>
      <w:r w:rsidR="00907AB6" w:rsidRPr="00744DDA">
        <w:rPr>
          <w:rFonts w:ascii="Arial" w:hAnsi="Arial" w:cs="Arial"/>
          <w:i/>
          <w:sz w:val="20"/>
          <w:szCs w:val="20"/>
        </w:rPr>
        <w:t xml:space="preserve">  </w:t>
      </w:r>
    </w:p>
    <w:p w:rsidR="00894B12" w:rsidRPr="00744DDA" w:rsidRDefault="00894B12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235D93" w:rsidRPr="00744DDA" w:rsidRDefault="00235D93" w:rsidP="002E0B39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 xml:space="preserve">Capital Markets </w:t>
      </w:r>
      <w:r w:rsidR="00DF3C46" w:rsidRPr="00744DDA">
        <w:rPr>
          <w:rFonts w:ascii="Arial" w:hAnsi="Arial" w:cs="Arial"/>
          <w:b/>
          <w:sz w:val="20"/>
          <w:szCs w:val="20"/>
        </w:rPr>
        <w:t xml:space="preserve">Senior </w:t>
      </w:r>
      <w:r w:rsidRPr="00744DDA">
        <w:rPr>
          <w:rFonts w:ascii="Arial" w:hAnsi="Arial" w:cs="Arial"/>
          <w:b/>
          <w:sz w:val="20"/>
          <w:szCs w:val="20"/>
        </w:rPr>
        <w:t>Accounting Manager</w:t>
      </w:r>
    </w:p>
    <w:p w:rsidR="00894B12" w:rsidRPr="00744DDA" w:rsidRDefault="0018741B" w:rsidP="002E0B39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 xml:space="preserve">GE Capital </w:t>
      </w:r>
      <w:r w:rsidR="003E429F">
        <w:rPr>
          <w:rFonts w:ascii="Arial" w:hAnsi="Arial" w:cs="Arial"/>
          <w:b/>
          <w:sz w:val="20"/>
          <w:szCs w:val="20"/>
        </w:rPr>
        <w:t>03/08-12/10</w:t>
      </w:r>
      <w:r w:rsidR="00894B12" w:rsidRPr="00744DDA">
        <w:rPr>
          <w:rFonts w:ascii="Arial" w:hAnsi="Arial" w:cs="Arial"/>
          <w:b/>
          <w:sz w:val="20"/>
          <w:szCs w:val="20"/>
        </w:rPr>
        <w:tab/>
      </w:r>
      <w:r w:rsidRPr="00744DDA">
        <w:rPr>
          <w:rFonts w:ascii="Arial" w:hAnsi="Arial" w:cs="Arial"/>
          <w:b/>
          <w:sz w:val="20"/>
          <w:szCs w:val="20"/>
        </w:rPr>
        <w:tab/>
      </w:r>
      <w:r w:rsidRPr="00744DDA">
        <w:rPr>
          <w:rFonts w:ascii="Arial" w:hAnsi="Arial" w:cs="Arial"/>
          <w:b/>
          <w:sz w:val="20"/>
          <w:szCs w:val="20"/>
        </w:rPr>
        <w:tab/>
      </w:r>
    </w:p>
    <w:p w:rsidR="00744DDA" w:rsidRDefault="00744DDA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235D93" w:rsidRPr="00744DDA" w:rsidRDefault="001935EE" w:rsidP="00C803C5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Supervised a</w:t>
      </w:r>
      <w:r w:rsidR="00A90B56" w:rsidRPr="00744DDA">
        <w:rPr>
          <w:rFonts w:ascii="Arial" w:hAnsi="Arial" w:cs="Arial"/>
          <w:sz w:val="20"/>
          <w:szCs w:val="20"/>
        </w:rPr>
        <w:t>ccounting for</w:t>
      </w:r>
      <w:r w:rsidR="00894B12" w:rsidRPr="00744DDA">
        <w:rPr>
          <w:rFonts w:ascii="Arial" w:hAnsi="Arial" w:cs="Arial"/>
          <w:sz w:val="20"/>
          <w:szCs w:val="20"/>
        </w:rPr>
        <w:t xml:space="preserve"> various securitization transactions </w:t>
      </w:r>
      <w:r w:rsidR="00F4311C" w:rsidRPr="00744DDA">
        <w:rPr>
          <w:rFonts w:ascii="Arial" w:hAnsi="Arial" w:cs="Arial"/>
          <w:sz w:val="20"/>
          <w:szCs w:val="20"/>
        </w:rPr>
        <w:t>including an A/R</w:t>
      </w:r>
      <w:r w:rsidR="00894B12" w:rsidRPr="00744DDA">
        <w:rPr>
          <w:rFonts w:ascii="Arial" w:hAnsi="Arial" w:cs="Arial"/>
          <w:sz w:val="20"/>
          <w:szCs w:val="20"/>
        </w:rPr>
        <w:t xml:space="preserve"> international factoring program, dealer floorplan revolving trust</w:t>
      </w:r>
      <w:r w:rsidR="00A90B56" w:rsidRPr="00744DDA">
        <w:rPr>
          <w:rFonts w:ascii="Arial" w:hAnsi="Arial" w:cs="Arial"/>
          <w:sz w:val="20"/>
          <w:szCs w:val="20"/>
        </w:rPr>
        <w:t>, mortgage backed trusts and various multi-business equipment funding transactions</w:t>
      </w:r>
      <w:r w:rsidR="00F54F70" w:rsidRPr="00744DDA">
        <w:rPr>
          <w:rFonts w:ascii="Arial" w:hAnsi="Arial" w:cs="Arial"/>
          <w:sz w:val="20"/>
          <w:szCs w:val="20"/>
        </w:rPr>
        <w:t xml:space="preserve"> totaling over $100 bil</w:t>
      </w:r>
      <w:r w:rsidR="000F1B1A">
        <w:rPr>
          <w:rFonts w:ascii="Arial" w:hAnsi="Arial" w:cs="Arial"/>
          <w:sz w:val="20"/>
          <w:szCs w:val="20"/>
        </w:rPr>
        <w:t>lion</w:t>
      </w:r>
      <w:r w:rsidR="008763D6" w:rsidRPr="00744DDA">
        <w:rPr>
          <w:rFonts w:ascii="Arial" w:hAnsi="Arial" w:cs="Arial"/>
          <w:sz w:val="20"/>
          <w:szCs w:val="20"/>
        </w:rPr>
        <w:t>, including new transactions under FAS 140, monthly activity, and unwind journal en</w:t>
      </w:r>
      <w:r w:rsidR="00205A95">
        <w:rPr>
          <w:rFonts w:ascii="Arial" w:hAnsi="Arial" w:cs="Arial"/>
          <w:sz w:val="20"/>
          <w:szCs w:val="20"/>
        </w:rPr>
        <w:t xml:space="preserve">tries for called transactions. </w:t>
      </w:r>
      <w:r w:rsidR="00A90B56" w:rsidRPr="00744DDA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="00A90B56" w:rsidRPr="00744DDA">
        <w:rPr>
          <w:rFonts w:ascii="Arial" w:hAnsi="Arial" w:cs="Arial"/>
          <w:sz w:val="20"/>
          <w:szCs w:val="20"/>
        </w:rPr>
        <w:t xml:space="preserve"> with structuring team</w:t>
      </w:r>
      <w:r>
        <w:rPr>
          <w:rFonts w:ascii="Arial" w:hAnsi="Arial" w:cs="Arial"/>
          <w:sz w:val="20"/>
          <w:szCs w:val="20"/>
        </w:rPr>
        <w:t xml:space="preserve">, </w:t>
      </w:r>
      <w:r w:rsidR="00F52B48" w:rsidRPr="00744DDA">
        <w:rPr>
          <w:rFonts w:ascii="Arial" w:hAnsi="Arial" w:cs="Arial"/>
          <w:sz w:val="20"/>
          <w:szCs w:val="20"/>
        </w:rPr>
        <w:t>operations and external trustees</w:t>
      </w:r>
      <w:r w:rsidR="00A90B56" w:rsidRPr="00744DDA">
        <w:rPr>
          <w:rFonts w:ascii="Arial" w:hAnsi="Arial" w:cs="Arial"/>
          <w:sz w:val="20"/>
          <w:szCs w:val="20"/>
        </w:rPr>
        <w:t xml:space="preserve"> to account for </w:t>
      </w:r>
      <w:r w:rsidR="00F66C37" w:rsidRPr="00744DDA">
        <w:rPr>
          <w:rFonts w:ascii="Arial" w:hAnsi="Arial" w:cs="Arial"/>
          <w:sz w:val="20"/>
          <w:szCs w:val="20"/>
        </w:rPr>
        <w:t>new/</w:t>
      </w:r>
      <w:r w:rsidR="00F52B48" w:rsidRPr="00744DDA">
        <w:rPr>
          <w:rFonts w:ascii="Arial" w:hAnsi="Arial" w:cs="Arial"/>
          <w:sz w:val="20"/>
          <w:szCs w:val="20"/>
        </w:rPr>
        <w:t>revis</w:t>
      </w:r>
      <w:r w:rsidR="00205A95">
        <w:rPr>
          <w:rFonts w:ascii="Arial" w:hAnsi="Arial" w:cs="Arial"/>
          <w:sz w:val="20"/>
          <w:szCs w:val="20"/>
        </w:rPr>
        <w:t xml:space="preserve">ions to existing transactions. </w:t>
      </w:r>
      <w:r w:rsidR="00C71E1D">
        <w:rPr>
          <w:rFonts w:ascii="Arial" w:hAnsi="Arial" w:cs="Arial"/>
          <w:sz w:val="20"/>
          <w:szCs w:val="20"/>
        </w:rPr>
        <w:t xml:space="preserve">Valuation and reporting under FAS 115, VIE analysis. </w:t>
      </w:r>
      <w:r w:rsidR="003C3998" w:rsidRPr="00744DDA">
        <w:rPr>
          <w:rFonts w:ascii="Arial" w:hAnsi="Arial" w:cs="Arial"/>
          <w:sz w:val="20"/>
          <w:szCs w:val="20"/>
        </w:rPr>
        <w:t>Participate</w:t>
      </w:r>
      <w:r>
        <w:rPr>
          <w:rFonts w:ascii="Arial" w:hAnsi="Arial" w:cs="Arial"/>
          <w:sz w:val="20"/>
          <w:szCs w:val="20"/>
        </w:rPr>
        <w:t>d</w:t>
      </w:r>
      <w:r w:rsidR="00383179" w:rsidRPr="00744DDA">
        <w:rPr>
          <w:rFonts w:ascii="Arial" w:hAnsi="Arial" w:cs="Arial"/>
          <w:sz w:val="20"/>
          <w:szCs w:val="20"/>
        </w:rPr>
        <w:t xml:space="preserve"> in </w:t>
      </w:r>
      <w:r w:rsidR="00235D93" w:rsidRPr="00744DDA">
        <w:rPr>
          <w:rFonts w:ascii="Arial" w:hAnsi="Arial" w:cs="Arial"/>
          <w:sz w:val="20"/>
          <w:szCs w:val="20"/>
        </w:rPr>
        <w:t>SOX compliance testing.</w:t>
      </w:r>
    </w:p>
    <w:p w:rsidR="00235D93" w:rsidRPr="00744DDA" w:rsidRDefault="00235D93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235D93" w:rsidRPr="00744DDA" w:rsidRDefault="00235D93" w:rsidP="00C803C5">
      <w:pPr>
        <w:pStyle w:val="NoSpacing"/>
        <w:numPr>
          <w:ilvl w:val="0"/>
          <w:numId w:val="3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A</w:t>
      </w:r>
      <w:r w:rsidR="008763D6" w:rsidRPr="00744DDA">
        <w:rPr>
          <w:rFonts w:ascii="Arial" w:hAnsi="Arial" w:cs="Arial"/>
          <w:i/>
          <w:sz w:val="20"/>
          <w:szCs w:val="20"/>
        </w:rPr>
        <w:t>utomate</w:t>
      </w:r>
      <w:r w:rsidRPr="00744DDA">
        <w:rPr>
          <w:rFonts w:ascii="Arial" w:hAnsi="Arial" w:cs="Arial"/>
          <w:i/>
          <w:sz w:val="20"/>
          <w:szCs w:val="20"/>
        </w:rPr>
        <w:t>d</w:t>
      </w:r>
      <w:r w:rsidR="008763D6" w:rsidRPr="00744DDA">
        <w:rPr>
          <w:rFonts w:ascii="Arial" w:hAnsi="Arial" w:cs="Arial"/>
          <w:i/>
          <w:sz w:val="20"/>
          <w:szCs w:val="20"/>
        </w:rPr>
        <w:t xml:space="preserve"> </w:t>
      </w:r>
      <w:r w:rsidR="00F52B48" w:rsidRPr="00744DDA">
        <w:rPr>
          <w:rFonts w:ascii="Arial" w:hAnsi="Arial" w:cs="Arial"/>
          <w:i/>
          <w:sz w:val="20"/>
          <w:szCs w:val="20"/>
        </w:rPr>
        <w:t>securitization related schedules used in financial statement footnotes, including detailed quarter over quarter variance analysis</w:t>
      </w:r>
      <w:r w:rsidRPr="00744DDA">
        <w:rPr>
          <w:rFonts w:ascii="Arial" w:hAnsi="Arial" w:cs="Arial"/>
          <w:i/>
          <w:sz w:val="20"/>
          <w:szCs w:val="20"/>
        </w:rPr>
        <w:t xml:space="preserve"> used as management summary</w:t>
      </w:r>
      <w:r w:rsidR="00F52B48" w:rsidRPr="00744DDA">
        <w:rPr>
          <w:rFonts w:ascii="Arial" w:hAnsi="Arial" w:cs="Arial"/>
          <w:i/>
          <w:sz w:val="20"/>
          <w:szCs w:val="20"/>
        </w:rPr>
        <w:t xml:space="preserve"> </w:t>
      </w:r>
    </w:p>
    <w:p w:rsidR="00235D93" w:rsidRPr="00744DDA" w:rsidRDefault="00F66C37" w:rsidP="00C803C5">
      <w:pPr>
        <w:pStyle w:val="NoSpacing"/>
        <w:numPr>
          <w:ilvl w:val="0"/>
          <w:numId w:val="3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Complete</w:t>
      </w:r>
      <w:r w:rsidR="00EB0A03">
        <w:rPr>
          <w:rFonts w:ascii="Arial" w:hAnsi="Arial" w:cs="Arial"/>
          <w:i/>
          <w:sz w:val="20"/>
          <w:szCs w:val="20"/>
        </w:rPr>
        <w:t>d</w:t>
      </w:r>
      <w:r w:rsidRPr="00744DDA">
        <w:rPr>
          <w:rFonts w:ascii="Arial" w:hAnsi="Arial" w:cs="Arial"/>
          <w:i/>
          <w:sz w:val="20"/>
          <w:szCs w:val="20"/>
        </w:rPr>
        <w:t xml:space="preserve"> consolidation </w:t>
      </w:r>
      <w:r w:rsidR="00F52B48" w:rsidRPr="00744DDA">
        <w:rPr>
          <w:rFonts w:ascii="Arial" w:hAnsi="Arial" w:cs="Arial"/>
          <w:i/>
          <w:sz w:val="20"/>
          <w:szCs w:val="20"/>
        </w:rPr>
        <w:t>analysis and journal entries for 40+ securitization tr</w:t>
      </w:r>
      <w:r w:rsidRPr="00744DDA">
        <w:rPr>
          <w:rFonts w:ascii="Arial" w:hAnsi="Arial" w:cs="Arial"/>
          <w:i/>
          <w:sz w:val="20"/>
          <w:szCs w:val="20"/>
        </w:rPr>
        <w:t xml:space="preserve">usts under FAS 167 </w:t>
      </w:r>
      <w:r w:rsidR="00521A2D" w:rsidRPr="00744DDA">
        <w:rPr>
          <w:rFonts w:ascii="Arial" w:hAnsi="Arial" w:cs="Arial"/>
          <w:i/>
          <w:sz w:val="20"/>
          <w:szCs w:val="20"/>
        </w:rPr>
        <w:t>(over 50,000 lines of manual journal entries)</w:t>
      </w:r>
      <w:r w:rsidR="008763D6" w:rsidRPr="00744DDA">
        <w:rPr>
          <w:rFonts w:ascii="Arial" w:hAnsi="Arial" w:cs="Arial"/>
          <w:i/>
          <w:sz w:val="20"/>
          <w:szCs w:val="20"/>
        </w:rPr>
        <w:t xml:space="preserve">  </w:t>
      </w:r>
      <w:r w:rsidR="00907AB6" w:rsidRPr="00744DDA">
        <w:rPr>
          <w:rFonts w:ascii="Arial" w:hAnsi="Arial" w:cs="Arial"/>
          <w:i/>
          <w:sz w:val="20"/>
          <w:szCs w:val="20"/>
        </w:rPr>
        <w:t xml:space="preserve">  </w:t>
      </w:r>
    </w:p>
    <w:p w:rsidR="008763D6" w:rsidRDefault="008763D6" w:rsidP="002E0B39">
      <w:pPr>
        <w:pStyle w:val="NoSpacing"/>
        <w:numPr>
          <w:ilvl w:val="0"/>
          <w:numId w:val="3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 xml:space="preserve">Received two </w:t>
      </w:r>
      <w:r w:rsidR="005A54EA" w:rsidRPr="00744DDA">
        <w:rPr>
          <w:rFonts w:ascii="Arial" w:hAnsi="Arial" w:cs="Arial"/>
          <w:i/>
          <w:sz w:val="20"/>
          <w:szCs w:val="20"/>
        </w:rPr>
        <w:t xml:space="preserve">quarterly </w:t>
      </w:r>
      <w:r w:rsidR="00205A95">
        <w:rPr>
          <w:rFonts w:ascii="Arial" w:hAnsi="Arial" w:cs="Arial"/>
          <w:i/>
          <w:sz w:val="20"/>
          <w:szCs w:val="20"/>
        </w:rPr>
        <w:t>finance awards from the CFO and various other awards</w:t>
      </w:r>
    </w:p>
    <w:p w:rsidR="00205A95" w:rsidRPr="00205A95" w:rsidRDefault="00205A95" w:rsidP="00205A95">
      <w:pPr>
        <w:pStyle w:val="NoSpacing"/>
        <w:ind w:left="720"/>
        <w:jc w:val="both"/>
        <w:rPr>
          <w:rFonts w:ascii="Arial" w:hAnsi="Arial" w:cs="Arial"/>
          <w:i/>
          <w:sz w:val="20"/>
          <w:szCs w:val="20"/>
        </w:rPr>
      </w:pPr>
    </w:p>
    <w:p w:rsidR="00235D93" w:rsidRPr="00744DDA" w:rsidRDefault="00235D93" w:rsidP="00235D93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Capital Markets Funding Manager</w:t>
      </w:r>
    </w:p>
    <w:p w:rsidR="0018741B" w:rsidRPr="00744DDA" w:rsidRDefault="008763D6" w:rsidP="002E0B39">
      <w:pPr>
        <w:pStyle w:val="NoSpacing"/>
        <w:rPr>
          <w:rFonts w:ascii="Arial" w:hAnsi="Arial" w:cs="Arial"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 xml:space="preserve">Ford Motor Company </w:t>
      </w:r>
      <w:r w:rsidR="0018741B" w:rsidRPr="00744DDA">
        <w:rPr>
          <w:rFonts w:ascii="Arial" w:hAnsi="Arial" w:cs="Arial"/>
          <w:b/>
          <w:sz w:val="20"/>
          <w:szCs w:val="20"/>
        </w:rPr>
        <w:t>05/06-03/08</w:t>
      </w:r>
      <w:r w:rsidR="0018741B" w:rsidRPr="00744DDA">
        <w:rPr>
          <w:rFonts w:ascii="Arial" w:hAnsi="Arial" w:cs="Arial"/>
          <w:b/>
          <w:sz w:val="20"/>
          <w:szCs w:val="20"/>
        </w:rPr>
        <w:tab/>
      </w:r>
      <w:r w:rsidR="0018741B" w:rsidRPr="00744DDA">
        <w:rPr>
          <w:rFonts w:ascii="Arial" w:hAnsi="Arial" w:cs="Arial"/>
          <w:b/>
          <w:sz w:val="20"/>
          <w:szCs w:val="20"/>
        </w:rPr>
        <w:tab/>
      </w:r>
    </w:p>
    <w:p w:rsidR="00744DDA" w:rsidRDefault="00744DDA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235D93" w:rsidRPr="00744DDA" w:rsidRDefault="006C080C" w:rsidP="00C803C5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744DDA">
        <w:rPr>
          <w:rFonts w:ascii="Arial" w:hAnsi="Arial" w:cs="Arial"/>
          <w:sz w:val="20"/>
          <w:szCs w:val="20"/>
        </w:rPr>
        <w:t>Act</w:t>
      </w:r>
      <w:r w:rsidR="001935EE">
        <w:rPr>
          <w:rFonts w:ascii="Arial" w:hAnsi="Arial" w:cs="Arial"/>
          <w:sz w:val="20"/>
          <w:szCs w:val="20"/>
        </w:rPr>
        <w:t>ed</w:t>
      </w:r>
      <w:r w:rsidRPr="00744DDA">
        <w:rPr>
          <w:rFonts w:ascii="Arial" w:hAnsi="Arial" w:cs="Arial"/>
          <w:sz w:val="20"/>
          <w:szCs w:val="20"/>
        </w:rPr>
        <w:t xml:space="preserve"> as lead to s</w:t>
      </w:r>
      <w:r w:rsidR="00892196" w:rsidRPr="00744DDA">
        <w:rPr>
          <w:rFonts w:ascii="Arial" w:hAnsi="Arial" w:cs="Arial"/>
          <w:sz w:val="20"/>
          <w:szCs w:val="20"/>
        </w:rPr>
        <w:t>ecuritize non-traditional finance contracts</w:t>
      </w:r>
      <w:r w:rsidR="00F4311C" w:rsidRPr="00744DDA">
        <w:rPr>
          <w:rFonts w:ascii="Arial" w:hAnsi="Arial" w:cs="Arial"/>
          <w:sz w:val="20"/>
          <w:szCs w:val="20"/>
        </w:rPr>
        <w:t xml:space="preserve"> (step-</w:t>
      </w:r>
      <w:r w:rsidR="00A45DCD" w:rsidRPr="00744DDA">
        <w:rPr>
          <w:rFonts w:ascii="Arial" w:hAnsi="Arial" w:cs="Arial"/>
          <w:sz w:val="20"/>
          <w:szCs w:val="20"/>
        </w:rPr>
        <w:t>up, balloon payment) in a non-investment grade environment through analysis of the portfolio by assembling data from originations, servicing, operations,</w:t>
      </w:r>
      <w:r w:rsidR="00C803C5">
        <w:rPr>
          <w:rFonts w:ascii="Arial" w:hAnsi="Arial" w:cs="Arial"/>
          <w:sz w:val="20"/>
          <w:szCs w:val="20"/>
        </w:rPr>
        <w:t xml:space="preserve"> etc... </w:t>
      </w:r>
      <w:r w:rsidR="00A45DCD" w:rsidRPr="00744DDA">
        <w:rPr>
          <w:rFonts w:ascii="Arial" w:hAnsi="Arial" w:cs="Arial"/>
          <w:sz w:val="20"/>
          <w:szCs w:val="20"/>
        </w:rPr>
        <w:t>S</w:t>
      </w:r>
      <w:r w:rsidR="006555E4" w:rsidRPr="00744DDA">
        <w:rPr>
          <w:rFonts w:ascii="Arial" w:hAnsi="Arial" w:cs="Arial"/>
          <w:sz w:val="20"/>
          <w:szCs w:val="20"/>
        </w:rPr>
        <w:t>elect</w:t>
      </w:r>
      <w:r w:rsidR="001935EE">
        <w:rPr>
          <w:rFonts w:ascii="Arial" w:hAnsi="Arial" w:cs="Arial"/>
          <w:sz w:val="20"/>
          <w:szCs w:val="20"/>
        </w:rPr>
        <w:t>ed</w:t>
      </w:r>
      <w:r w:rsidR="00A45DCD" w:rsidRPr="00744DDA">
        <w:rPr>
          <w:rFonts w:ascii="Arial" w:hAnsi="Arial" w:cs="Arial"/>
          <w:sz w:val="20"/>
          <w:szCs w:val="20"/>
        </w:rPr>
        <w:t xml:space="preserve"> asset pool, co</w:t>
      </w:r>
      <w:r w:rsidR="006555E4" w:rsidRPr="00744DDA">
        <w:rPr>
          <w:rFonts w:ascii="Arial" w:hAnsi="Arial" w:cs="Arial"/>
          <w:sz w:val="20"/>
          <w:szCs w:val="20"/>
        </w:rPr>
        <w:t>mplete</w:t>
      </w:r>
      <w:r w:rsidR="001935EE">
        <w:rPr>
          <w:rFonts w:ascii="Arial" w:hAnsi="Arial" w:cs="Arial"/>
          <w:sz w:val="20"/>
          <w:szCs w:val="20"/>
        </w:rPr>
        <w:t>d</w:t>
      </w:r>
      <w:r w:rsidR="006555E4" w:rsidRPr="00744DDA">
        <w:rPr>
          <w:rFonts w:ascii="Arial" w:hAnsi="Arial" w:cs="Arial"/>
          <w:sz w:val="20"/>
          <w:szCs w:val="20"/>
        </w:rPr>
        <w:t xml:space="preserve"> pool stats, provide</w:t>
      </w:r>
      <w:r w:rsidR="0037147C">
        <w:rPr>
          <w:rFonts w:ascii="Arial" w:hAnsi="Arial" w:cs="Arial"/>
          <w:sz w:val="20"/>
          <w:szCs w:val="20"/>
        </w:rPr>
        <w:t>d</w:t>
      </w:r>
      <w:r w:rsidR="00A45DCD" w:rsidRPr="00744DDA">
        <w:rPr>
          <w:rFonts w:ascii="Arial" w:hAnsi="Arial" w:cs="Arial"/>
          <w:sz w:val="20"/>
          <w:szCs w:val="20"/>
        </w:rPr>
        <w:t xml:space="preserve"> data</w:t>
      </w:r>
      <w:r w:rsidR="00F66C37" w:rsidRPr="00744DDA">
        <w:rPr>
          <w:rFonts w:ascii="Arial" w:hAnsi="Arial" w:cs="Arial"/>
          <w:sz w:val="20"/>
          <w:szCs w:val="20"/>
        </w:rPr>
        <w:t xml:space="preserve"> and guidance</w:t>
      </w:r>
      <w:r w:rsidR="00A45DCD" w:rsidRPr="00744DDA">
        <w:rPr>
          <w:rFonts w:ascii="Arial" w:hAnsi="Arial" w:cs="Arial"/>
          <w:sz w:val="20"/>
          <w:szCs w:val="20"/>
        </w:rPr>
        <w:t xml:space="preserve"> to investment banks, rating agencies, legal, opera</w:t>
      </w:r>
      <w:r w:rsidR="00C803C5">
        <w:rPr>
          <w:rFonts w:ascii="Arial" w:hAnsi="Arial" w:cs="Arial"/>
          <w:sz w:val="20"/>
          <w:szCs w:val="20"/>
        </w:rPr>
        <w:t xml:space="preserve">tions and accounting. </w:t>
      </w:r>
      <w:r w:rsidR="00C95EC1">
        <w:rPr>
          <w:rFonts w:ascii="Arial" w:hAnsi="Arial" w:cs="Arial"/>
          <w:sz w:val="20"/>
          <w:szCs w:val="20"/>
        </w:rPr>
        <w:t>Negotiate</w:t>
      </w:r>
      <w:r w:rsidR="001935EE">
        <w:rPr>
          <w:rFonts w:ascii="Arial" w:hAnsi="Arial" w:cs="Arial"/>
          <w:sz w:val="20"/>
          <w:szCs w:val="20"/>
        </w:rPr>
        <w:t>d</w:t>
      </w:r>
      <w:r w:rsidR="00C95EC1">
        <w:rPr>
          <w:rFonts w:ascii="Arial" w:hAnsi="Arial" w:cs="Arial"/>
          <w:sz w:val="20"/>
          <w:szCs w:val="20"/>
        </w:rPr>
        <w:t xml:space="preserve"> credit enhancemen</w:t>
      </w:r>
      <w:r w:rsidR="00205A95">
        <w:rPr>
          <w:rFonts w:ascii="Arial" w:hAnsi="Arial" w:cs="Arial"/>
          <w:sz w:val="20"/>
          <w:szCs w:val="20"/>
        </w:rPr>
        <w:t xml:space="preserve">t levels with rating agencies. </w:t>
      </w:r>
      <w:r w:rsidR="006555E4" w:rsidRPr="00744DDA">
        <w:rPr>
          <w:rFonts w:ascii="Arial" w:hAnsi="Arial" w:cs="Arial"/>
          <w:sz w:val="20"/>
          <w:szCs w:val="20"/>
        </w:rPr>
        <w:t>Review</w:t>
      </w:r>
      <w:r w:rsidR="001935EE">
        <w:rPr>
          <w:rFonts w:ascii="Arial" w:hAnsi="Arial" w:cs="Arial"/>
          <w:sz w:val="20"/>
          <w:szCs w:val="20"/>
        </w:rPr>
        <w:t>ed</w:t>
      </w:r>
      <w:r w:rsidR="00A45DCD" w:rsidRPr="00744DDA">
        <w:rPr>
          <w:rFonts w:ascii="Arial" w:hAnsi="Arial" w:cs="Arial"/>
          <w:sz w:val="20"/>
          <w:szCs w:val="20"/>
        </w:rPr>
        <w:t xml:space="preserve"> all transaction documents</w:t>
      </w:r>
      <w:r w:rsidR="006555E4" w:rsidRPr="00744DDA">
        <w:rPr>
          <w:rFonts w:ascii="Arial" w:hAnsi="Arial" w:cs="Arial"/>
          <w:sz w:val="20"/>
          <w:szCs w:val="20"/>
        </w:rPr>
        <w:t xml:space="preserve"> and funding map.  </w:t>
      </w:r>
    </w:p>
    <w:p w:rsidR="00235D93" w:rsidRPr="00744DDA" w:rsidRDefault="00235D93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5A54EA" w:rsidRPr="00744DDA" w:rsidRDefault="00235D93" w:rsidP="00235D93">
      <w:pPr>
        <w:pStyle w:val="NoSpacing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Completed over $5 bil</w:t>
      </w:r>
      <w:r w:rsidR="000F1B1A">
        <w:rPr>
          <w:rFonts w:ascii="Arial" w:hAnsi="Arial" w:cs="Arial"/>
          <w:i/>
          <w:sz w:val="20"/>
          <w:szCs w:val="20"/>
        </w:rPr>
        <w:t>lion</w:t>
      </w:r>
      <w:r w:rsidRPr="00744DDA">
        <w:rPr>
          <w:rFonts w:ascii="Arial" w:hAnsi="Arial" w:cs="Arial"/>
          <w:i/>
          <w:sz w:val="20"/>
          <w:szCs w:val="20"/>
        </w:rPr>
        <w:t xml:space="preserve"> of funding transactions</w:t>
      </w:r>
      <w:r w:rsidR="006555E4" w:rsidRPr="00744DDA">
        <w:rPr>
          <w:rFonts w:ascii="Arial" w:hAnsi="Arial" w:cs="Arial"/>
          <w:i/>
          <w:sz w:val="20"/>
          <w:szCs w:val="20"/>
        </w:rPr>
        <w:t xml:space="preserve"> </w:t>
      </w:r>
      <w:r w:rsidR="00892196" w:rsidRPr="00744DDA">
        <w:rPr>
          <w:rFonts w:ascii="Arial" w:hAnsi="Arial" w:cs="Arial"/>
          <w:i/>
          <w:sz w:val="20"/>
          <w:szCs w:val="20"/>
        </w:rPr>
        <w:t xml:space="preserve"> </w:t>
      </w:r>
    </w:p>
    <w:p w:rsidR="006C080C" w:rsidRPr="00744DDA" w:rsidRDefault="006C080C" w:rsidP="00235D93">
      <w:pPr>
        <w:pStyle w:val="NoSpacing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Ensure</w:t>
      </w:r>
      <w:r w:rsidR="001935EE">
        <w:rPr>
          <w:rFonts w:ascii="Arial" w:hAnsi="Arial" w:cs="Arial"/>
          <w:i/>
          <w:sz w:val="20"/>
          <w:szCs w:val="20"/>
        </w:rPr>
        <w:t>d</w:t>
      </w:r>
      <w:r w:rsidRPr="00744DDA">
        <w:rPr>
          <w:rFonts w:ascii="Arial" w:hAnsi="Arial" w:cs="Arial"/>
          <w:i/>
          <w:sz w:val="20"/>
          <w:szCs w:val="20"/>
        </w:rPr>
        <w:t xml:space="preserve"> funding received timely by working with investment banks, trustees and operations</w:t>
      </w:r>
    </w:p>
    <w:p w:rsidR="0018741B" w:rsidRPr="00744DDA" w:rsidRDefault="0018741B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7D7FBE" w:rsidRPr="00744DDA" w:rsidRDefault="007D7FBE" w:rsidP="007D7FBE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Treasury Bank Relationship Manager</w:t>
      </w:r>
    </w:p>
    <w:p w:rsidR="0018741B" w:rsidRPr="001935EE" w:rsidRDefault="001935EE" w:rsidP="002E0B39">
      <w:pPr>
        <w:pStyle w:val="NoSpacing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Ford Motor Company 04/03-05/06</w:t>
      </w:r>
      <w:r>
        <w:rPr>
          <w:rFonts w:ascii="Arial" w:hAnsi="Arial" w:cs="Arial"/>
          <w:b/>
          <w:sz w:val="20"/>
          <w:szCs w:val="20"/>
        </w:rPr>
        <w:tab/>
      </w:r>
      <w:r w:rsidRPr="001935EE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744DDA" w:rsidRDefault="00744DDA" w:rsidP="00744DDA">
      <w:pPr>
        <w:pStyle w:val="NoSpacing"/>
        <w:rPr>
          <w:rFonts w:ascii="Arial" w:hAnsi="Arial" w:cs="Arial"/>
          <w:sz w:val="20"/>
          <w:szCs w:val="20"/>
        </w:rPr>
      </w:pPr>
    </w:p>
    <w:p w:rsidR="008C4E06" w:rsidRPr="00744DDA" w:rsidRDefault="008C4E06" w:rsidP="00C803C5">
      <w:pPr>
        <w:pStyle w:val="NoSpacing"/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sz w:val="20"/>
          <w:szCs w:val="20"/>
        </w:rPr>
        <w:t>Responsible for annual credi</w:t>
      </w:r>
      <w:r w:rsidR="00FB7766" w:rsidRPr="00744DDA">
        <w:rPr>
          <w:rFonts w:ascii="Arial" w:hAnsi="Arial" w:cs="Arial"/>
          <w:sz w:val="20"/>
          <w:szCs w:val="20"/>
        </w:rPr>
        <w:t>t line renewal of $7 bil</w:t>
      </w:r>
      <w:r w:rsidR="000F1B1A">
        <w:rPr>
          <w:rFonts w:ascii="Arial" w:hAnsi="Arial" w:cs="Arial"/>
          <w:sz w:val="20"/>
          <w:szCs w:val="20"/>
        </w:rPr>
        <w:t>lion</w:t>
      </w:r>
      <w:r w:rsidRPr="00744DDA">
        <w:rPr>
          <w:rFonts w:ascii="Arial" w:hAnsi="Arial" w:cs="Arial"/>
          <w:sz w:val="20"/>
          <w:szCs w:val="20"/>
        </w:rPr>
        <w:t xml:space="preserve"> </w:t>
      </w:r>
      <w:r w:rsidR="00FB7766" w:rsidRPr="00744DDA">
        <w:rPr>
          <w:rFonts w:ascii="Arial" w:hAnsi="Arial" w:cs="Arial"/>
          <w:sz w:val="20"/>
          <w:szCs w:val="20"/>
        </w:rPr>
        <w:t xml:space="preserve">in </w:t>
      </w:r>
      <w:r w:rsidRPr="00744DDA">
        <w:rPr>
          <w:rFonts w:ascii="Arial" w:hAnsi="Arial" w:cs="Arial"/>
          <w:sz w:val="20"/>
          <w:szCs w:val="20"/>
        </w:rPr>
        <w:t>5 year, 1 year, and asset backed securitizat</w:t>
      </w:r>
      <w:r w:rsidR="00C803C5">
        <w:rPr>
          <w:rFonts w:ascii="Arial" w:hAnsi="Arial" w:cs="Arial"/>
          <w:sz w:val="20"/>
          <w:szCs w:val="20"/>
        </w:rPr>
        <w:t xml:space="preserve">ion lines. </w:t>
      </w:r>
      <w:r w:rsidR="00FB7766" w:rsidRPr="00744DDA">
        <w:rPr>
          <w:rFonts w:ascii="Arial" w:hAnsi="Arial" w:cs="Arial"/>
          <w:sz w:val="20"/>
          <w:szCs w:val="20"/>
        </w:rPr>
        <w:t>Liaison</w:t>
      </w:r>
      <w:r w:rsidR="000E5630" w:rsidRPr="00744DDA">
        <w:rPr>
          <w:rFonts w:ascii="Arial" w:hAnsi="Arial" w:cs="Arial"/>
          <w:sz w:val="20"/>
          <w:szCs w:val="20"/>
        </w:rPr>
        <w:t xml:space="preserve"> for new </w:t>
      </w:r>
      <w:r w:rsidR="00FB7766" w:rsidRPr="00744DDA">
        <w:rPr>
          <w:rFonts w:ascii="Arial" w:hAnsi="Arial" w:cs="Arial"/>
          <w:sz w:val="20"/>
          <w:szCs w:val="20"/>
        </w:rPr>
        <w:t>business</w:t>
      </w:r>
      <w:r w:rsidR="000E5630" w:rsidRPr="00744DDA">
        <w:rPr>
          <w:rFonts w:ascii="Arial" w:hAnsi="Arial" w:cs="Arial"/>
          <w:sz w:val="20"/>
          <w:szCs w:val="20"/>
        </w:rPr>
        <w:t xml:space="preserve"> requests</w:t>
      </w:r>
      <w:r w:rsidR="00383179" w:rsidRPr="00744DDA">
        <w:rPr>
          <w:rFonts w:ascii="Arial" w:hAnsi="Arial" w:cs="Arial"/>
          <w:sz w:val="20"/>
          <w:szCs w:val="20"/>
        </w:rPr>
        <w:t xml:space="preserve">, </w:t>
      </w:r>
      <w:r w:rsidR="00044244">
        <w:rPr>
          <w:rFonts w:ascii="Arial" w:hAnsi="Arial" w:cs="Arial"/>
          <w:sz w:val="20"/>
          <w:szCs w:val="20"/>
        </w:rPr>
        <w:t>local lines</w:t>
      </w:r>
      <w:r w:rsidR="00FB7766" w:rsidRPr="00744DDA">
        <w:rPr>
          <w:rFonts w:ascii="Arial" w:hAnsi="Arial" w:cs="Arial"/>
          <w:sz w:val="20"/>
          <w:szCs w:val="20"/>
        </w:rPr>
        <w:t xml:space="preserve"> to Ford in</w:t>
      </w:r>
      <w:r w:rsidR="00F4311C" w:rsidRPr="00744DDA">
        <w:rPr>
          <w:rFonts w:ascii="Arial" w:hAnsi="Arial" w:cs="Arial"/>
          <w:sz w:val="20"/>
          <w:szCs w:val="20"/>
        </w:rPr>
        <w:t>ternational businesses, meeting requests</w:t>
      </w:r>
      <w:r w:rsidR="00FB7766" w:rsidRPr="00744DDA">
        <w:rPr>
          <w:rFonts w:ascii="Arial" w:hAnsi="Arial" w:cs="Arial"/>
          <w:sz w:val="20"/>
          <w:szCs w:val="20"/>
        </w:rPr>
        <w:t xml:space="preserve"> with </w:t>
      </w:r>
      <w:r w:rsidR="000E5630" w:rsidRPr="00744DDA">
        <w:rPr>
          <w:rFonts w:ascii="Arial" w:hAnsi="Arial" w:cs="Arial"/>
          <w:sz w:val="20"/>
          <w:szCs w:val="20"/>
        </w:rPr>
        <w:t>senior mana</w:t>
      </w:r>
      <w:r w:rsidR="00C803C5">
        <w:rPr>
          <w:rFonts w:ascii="Arial" w:hAnsi="Arial" w:cs="Arial"/>
          <w:sz w:val="20"/>
          <w:szCs w:val="20"/>
        </w:rPr>
        <w:t xml:space="preserve">gement and treasury personnel. </w:t>
      </w:r>
      <w:r w:rsidR="000E5630" w:rsidRPr="00744DDA">
        <w:rPr>
          <w:rFonts w:ascii="Arial" w:hAnsi="Arial" w:cs="Arial"/>
          <w:sz w:val="20"/>
          <w:szCs w:val="20"/>
        </w:rPr>
        <w:t>Plan</w:t>
      </w:r>
      <w:r w:rsidR="001935EE">
        <w:rPr>
          <w:rFonts w:ascii="Arial" w:hAnsi="Arial" w:cs="Arial"/>
          <w:sz w:val="20"/>
          <w:szCs w:val="20"/>
        </w:rPr>
        <w:t>ned</w:t>
      </w:r>
      <w:r w:rsidR="000E5630" w:rsidRPr="00744DDA">
        <w:rPr>
          <w:rFonts w:ascii="Arial" w:hAnsi="Arial" w:cs="Arial"/>
          <w:sz w:val="20"/>
          <w:szCs w:val="20"/>
        </w:rPr>
        <w:t xml:space="preserve"> the </w:t>
      </w:r>
      <w:r w:rsidR="00383179" w:rsidRPr="00744DDA">
        <w:rPr>
          <w:rFonts w:ascii="Arial" w:hAnsi="Arial" w:cs="Arial"/>
          <w:sz w:val="20"/>
          <w:szCs w:val="20"/>
        </w:rPr>
        <w:t xml:space="preserve">annual treasurer </w:t>
      </w:r>
      <w:r w:rsidR="000E5630" w:rsidRPr="00744DDA">
        <w:rPr>
          <w:rFonts w:ascii="Arial" w:hAnsi="Arial" w:cs="Arial"/>
          <w:sz w:val="20"/>
          <w:szCs w:val="20"/>
        </w:rPr>
        <w:t>bank</w:t>
      </w:r>
      <w:r w:rsidR="00383179" w:rsidRPr="00744DDA">
        <w:rPr>
          <w:rFonts w:ascii="Arial" w:hAnsi="Arial" w:cs="Arial"/>
          <w:sz w:val="20"/>
          <w:szCs w:val="20"/>
        </w:rPr>
        <w:t xml:space="preserve"> visits including</w:t>
      </w:r>
      <w:r w:rsidR="000E5630" w:rsidRPr="00744DDA">
        <w:rPr>
          <w:rFonts w:ascii="Arial" w:hAnsi="Arial" w:cs="Arial"/>
          <w:sz w:val="20"/>
          <w:szCs w:val="20"/>
        </w:rPr>
        <w:t xml:space="preserve"> detailed summary of credit line support, estimate of fee income, businesses</w:t>
      </w:r>
      <w:r w:rsidR="00044244">
        <w:rPr>
          <w:rFonts w:ascii="Arial" w:hAnsi="Arial" w:cs="Arial"/>
          <w:sz w:val="20"/>
          <w:szCs w:val="20"/>
        </w:rPr>
        <w:t>/functions bank supports and opportunities requested</w:t>
      </w:r>
      <w:r w:rsidR="00C803C5">
        <w:rPr>
          <w:rFonts w:ascii="Arial" w:hAnsi="Arial" w:cs="Arial"/>
          <w:sz w:val="20"/>
          <w:szCs w:val="20"/>
        </w:rPr>
        <w:t xml:space="preserve">. </w:t>
      </w:r>
      <w:r w:rsidR="00205A95">
        <w:rPr>
          <w:rFonts w:ascii="Arial" w:hAnsi="Arial" w:cs="Arial"/>
          <w:sz w:val="20"/>
          <w:szCs w:val="20"/>
        </w:rPr>
        <w:t>Oversaw</w:t>
      </w:r>
      <w:r w:rsidR="000E5630" w:rsidRPr="00744DDA">
        <w:rPr>
          <w:rFonts w:ascii="Arial" w:hAnsi="Arial" w:cs="Arial"/>
          <w:sz w:val="20"/>
          <w:szCs w:val="20"/>
        </w:rPr>
        <w:t xml:space="preserve"> all aspects of the annual bank meeting including site selection, </w:t>
      </w:r>
      <w:r w:rsidR="000E5630" w:rsidRPr="00205A95">
        <w:rPr>
          <w:rFonts w:ascii="Arial" w:hAnsi="Arial" w:cs="Arial"/>
          <w:sz w:val="20"/>
          <w:szCs w:val="20"/>
        </w:rPr>
        <w:t>coordination</w:t>
      </w:r>
      <w:r w:rsidR="000E5630" w:rsidRPr="00744DDA">
        <w:rPr>
          <w:rFonts w:ascii="Arial" w:hAnsi="Arial" w:cs="Arial"/>
          <w:sz w:val="20"/>
          <w:szCs w:val="20"/>
        </w:rPr>
        <w:t xml:space="preserve"> of </w:t>
      </w:r>
      <w:r w:rsidR="003C7053" w:rsidRPr="00744DDA">
        <w:rPr>
          <w:rFonts w:ascii="Arial" w:hAnsi="Arial" w:cs="Arial"/>
          <w:sz w:val="20"/>
          <w:szCs w:val="20"/>
        </w:rPr>
        <w:t>senior management presentations, handout material</w:t>
      </w:r>
      <w:r w:rsidR="001935EE">
        <w:rPr>
          <w:rFonts w:ascii="Arial" w:hAnsi="Arial" w:cs="Arial"/>
          <w:sz w:val="20"/>
          <w:szCs w:val="20"/>
        </w:rPr>
        <w:t>s</w:t>
      </w:r>
      <w:r w:rsidR="003C7053" w:rsidRPr="00744DDA">
        <w:rPr>
          <w:rFonts w:ascii="Arial" w:hAnsi="Arial" w:cs="Arial"/>
          <w:sz w:val="20"/>
          <w:szCs w:val="20"/>
        </w:rPr>
        <w:t xml:space="preserve">, audio </w:t>
      </w:r>
      <w:r w:rsidR="001935EE" w:rsidRPr="00744DDA">
        <w:rPr>
          <w:rFonts w:ascii="Arial" w:hAnsi="Arial" w:cs="Arial"/>
          <w:sz w:val="20"/>
          <w:szCs w:val="20"/>
        </w:rPr>
        <w:t>visua</w:t>
      </w:r>
      <w:r w:rsidR="001935EE">
        <w:rPr>
          <w:rFonts w:ascii="Arial" w:hAnsi="Arial" w:cs="Arial"/>
          <w:sz w:val="20"/>
          <w:szCs w:val="20"/>
        </w:rPr>
        <w:t>l</w:t>
      </w:r>
      <w:r w:rsidR="001935EE" w:rsidRPr="00744DDA">
        <w:rPr>
          <w:rFonts w:ascii="Arial" w:hAnsi="Arial" w:cs="Arial"/>
          <w:sz w:val="20"/>
          <w:szCs w:val="20"/>
        </w:rPr>
        <w:t>s</w:t>
      </w:r>
      <w:r w:rsidR="00C803C5">
        <w:rPr>
          <w:rFonts w:ascii="Arial" w:hAnsi="Arial" w:cs="Arial"/>
          <w:sz w:val="20"/>
          <w:szCs w:val="20"/>
        </w:rPr>
        <w:t>, etc</w:t>
      </w:r>
      <w:r w:rsidR="000F1B1A">
        <w:rPr>
          <w:rFonts w:ascii="Arial" w:hAnsi="Arial" w:cs="Arial"/>
          <w:sz w:val="20"/>
          <w:szCs w:val="20"/>
        </w:rPr>
        <w:t>…</w:t>
      </w:r>
      <w:r w:rsidR="00383179" w:rsidRPr="00744DDA">
        <w:rPr>
          <w:rFonts w:ascii="Arial" w:hAnsi="Arial" w:cs="Arial"/>
          <w:sz w:val="20"/>
          <w:szCs w:val="20"/>
        </w:rPr>
        <w:t xml:space="preserve">  </w:t>
      </w:r>
      <w:r w:rsidR="001935EE">
        <w:rPr>
          <w:rFonts w:ascii="Arial" w:hAnsi="Arial" w:cs="Arial"/>
          <w:sz w:val="20"/>
          <w:szCs w:val="20"/>
        </w:rPr>
        <w:t>Supervised</w:t>
      </w:r>
      <w:r w:rsidR="003C3998" w:rsidRPr="00744DDA">
        <w:rPr>
          <w:rFonts w:ascii="Arial" w:hAnsi="Arial" w:cs="Arial"/>
          <w:sz w:val="20"/>
          <w:szCs w:val="20"/>
        </w:rPr>
        <w:t xml:space="preserve"> banking analyst</w:t>
      </w:r>
      <w:r w:rsidR="00C803C5">
        <w:rPr>
          <w:rFonts w:ascii="Arial" w:hAnsi="Arial" w:cs="Arial"/>
          <w:sz w:val="20"/>
          <w:szCs w:val="20"/>
        </w:rPr>
        <w:t xml:space="preserve">. </w:t>
      </w:r>
      <w:r w:rsidR="001935EE">
        <w:rPr>
          <w:rFonts w:ascii="Arial" w:hAnsi="Arial" w:cs="Arial"/>
          <w:sz w:val="20"/>
          <w:szCs w:val="20"/>
        </w:rPr>
        <w:t>Le</w:t>
      </w:r>
      <w:r w:rsidR="00383179" w:rsidRPr="00744DDA">
        <w:rPr>
          <w:rFonts w:ascii="Arial" w:hAnsi="Arial" w:cs="Arial"/>
          <w:sz w:val="20"/>
          <w:szCs w:val="20"/>
        </w:rPr>
        <w:t>d SOX compliance testing.</w:t>
      </w:r>
      <w:r w:rsidR="00FB7766" w:rsidRPr="00744DDA">
        <w:rPr>
          <w:rFonts w:ascii="Arial" w:hAnsi="Arial" w:cs="Arial"/>
          <w:sz w:val="20"/>
          <w:szCs w:val="20"/>
        </w:rPr>
        <w:t xml:space="preserve">  </w:t>
      </w:r>
    </w:p>
    <w:p w:rsidR="00383179" w:rsidRPr="00744DDA" w:rsidRDefault="00383179" w:rsidP="00383179">
      <w:pPr>
        <w:pStyle w:val="NoSpacing"/>
        <w:ind w:left="840"/>
        <w:rPr>
          <w:rFonts w:ascii="Arial" w:hAnsi="Arial" w:cs="Arial"/>
          <w:i/>
          <w:sz w:val="20"/>
          <w:szCs w:val="20"/>
        </w:rPr>
      </w:pPr>
    </w:p>
    <w:p w:rsidR="00F4311C" w:rsidRPr="00744DDA" w:rsidRDefault="00F4311C" w:rsidP="00C803C5">
      <w:pPr>
        <w:pStyle w:val="NoSpacing"/>
        <w:numPr>
          <w:ilvl w:val="0"/>
          <w:numId w:val="4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Strategized with the treasurer, senior management, legal and advisor banks on the optimal mix of credit lines, pricing, fees, conditions and terms</w:t>
      </w:r>
    </w:p>
    <w:p w:rsidR="007D7FBE" w:rsidRPr="00744DDA" w:rsidRDefault="007D7FBE" w:rsidP="00A932FE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966D93" w:rsidRDefault="00966D93" w:rsidP="00966D93">
      <w:pPr>
        <w:pStyle w:val="NoSpacing"/>
        <w:rPr>
          <w:rFonts w:ascii="Arial" w:hAnsi="Arial" w:cs="Arial"/>
          <w:sz w:val="20"/>
          <w:szCs w:val="20"/>
        </w:rPr>
      </w:pPr>
    </w:p>
    <w:p w:rsidR="0018741B" w:rsidRPr="00C95EC1" w:rsidRDefault="00A932FE" w:rsidP="00966D93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C95EC1">
        <w:rPr>
          <w:rFonts w:ascii="Arial" w:hAnsi="Arial" w:cs="Arial"/>
          <w:sz w:val="18"/>
          <w:szCs w:val="18"/>
        </w:rPr>
        <w:lastRenderedPageBreak/>
        <w:t>Scott Wozena Page 2</w:t>
      </w:r>
    </w:p>
    <w:p w:rsidR="00A932FE" w:rsidRPr="00744DDA" w:rsidRDefault="00A932FE" w:rsidP="00383179">
      <w:pPr>
        <w:pStyle w:val="NoSpacing"/>
        <w:rPr>
          <w:rFonts w:ascii="Arial" w:hAnsi="Arial" w:cs="Arial"/>
          <w:b/>
          <w:sz w:val="20"/>
          <w:szCs w:val="20"/>
        </w:rPr>
      </w:pPr>
    </w:p>
    <w:p w:rsidR="00383179" w:rsidRPr="00744DDA" w:rsidRDefault="00383179" w:rsidP="00383179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Treasury Operations Securitization Manager</w:t>
      </w:r>
    </w:p>
    <w:p w:rsidR="001935EE" w:rsidRPr="001935EE" w:rsidRDefault="0018741B" w:rsidP="001935EE">
      <w:pPr>
        <w:pStyle w:val="NoSpacing"/>
        <w:rPr>
          <w:rFonts w:ascii="Arial" w:hAnsi="Arial" w:cs="Arial"/>
          <w:color w:val="FF0000"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Ford Motor Company 07/00-04/03</w:t>
      </w:r>
      <w:r w:rsidR="001935EE">
        <w:rPr>
          <w:rFonts w:ascii="Arial" w:hAnsi="Arial" w:cs="Arial"/>
          <w:b/>
          <w:sz w:val="20"/>
          <w:szCs w:val="20"/>
        </w:rPr>
        <w:t xml:space="preserve"> </w:t>
      </w:r>
      <w:r w:rsidR="001935EE">
        <w:rPr>
          <w:rFonts w:ascii="Arial" w:hAnsi="Arial" w:cs="Arial"/>
          <w:b/>
          <w:sz w:val="20"/>
          <w:szCs w:val="20"/>
        </w:rPr>
        <w:tab/>
      </w:r>
      <w:r w:rsidR="001935EE" w:rsidRPr="001935EE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744DDA" w:rsidRDefault="00744DDA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3265B4" w:rsidRPr="00744DDA" w:rsidRDefault="006F4C5A" w:rsidP="00C803C5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744DDA">
        <w:rPr>
          <w:rFonts w:ascii="Arial" w:hAnsi="Arial" w:cs="Arial"/>
          <w:sz w:val="20"/>
          <w:szCs w:val="20"/>
        </w:rPr>
        <w:t>M</w:t>
      </w:r>
      <w:r w:rsidR="001935EE">
        <w:rPr>
          <w:rFonts w:ascii="Arial" w:hAnsi="Arial" w:cs="Arial"/>
          <w:sz w:val="20"/>
          <w:szCs w:val="20"/>
        </w:rPr>
        <w:t>anaged m</w:t>
      </w:r>
      <w:r w:rsidRPr="00744DDA">
        <w:rPr>
          <w:rFonts w:ascii="Arial" w:hAnsi="Arial" w:cs="Arial"/>
          <w:sz w:val="20"/>
          <w:szCs w:val="20"/>
        </w:rPr>
        <w:t>onthly investor reporting for over $70 bil</w:t>
      </w:r>
      <w:r w:rsidR="000F1B1A">
        <w:rPr>
          <w:rFonts w:ascii="Arial" w:hAnsi="Arial" w:cs="Arial"/>
          <w:sz w:val="20"/>
          <w:szCs w:val="20"/>
        </w:rPr>
        <w:t>lion</w:t>
      </w:r>
      <w:r w:rsidRPr="00744DDA">
        <w:rPr>
          <w:rFonts w:ascii="Arial" w:hAnsi="Arial" w:cs="Arial"/>
          <w:sz w:val="20"/>
          <w:szCs w:val="20"/>
        </w:rPr>
        <w:t xml:space="preserve"> in finance receivables securitized in over 30 amortizing, revolving, bullet, asset-backed, whole loan and other transactions</w:t>
      </w:r>
      <w:r w:rsidR="00AA3E64" w:rsidRPr="00744DDA">
        <w:rPr>
          <w:rFonts w:ascii="Arial" w:hAnsi="Arial" w:cs="Arial"/>
          <w:sz w:val="20"/>
          <w:szCs w:val="20"/>
        </w:rPr>
        <w:t>, including transaction performance summaries for management</w:t>
      </w:r>
      <w:r w:rsidR="00A73637">
        <w:rPr>
          <w:rFonts w:ascii="Arial" w:hAnsi="Arial" w:cs="Arial"/>
          <w:sz w:val="20"/>
          <w:szCs w:val="20"/>
        </w:rPr>
        <w:t>.  Calculated</w:t>
      </w:r>
      <w:r w:rsidR="001935EE">
        <w:rPr>
          <w:rFonts w:ascii="Arial" w:hAnsi="Arial" w:cs="Arial"/>
          <w:sz w:val="20"/>
          <w:szCs w:val="20"/>
        </w:rPr>
        <w:t xml:space="preserve"> </w:t>
      </w:r>
      <w:r w:rsidRPr="00744DDA">
        <w:rPr>
          <w:rFonts w:ascii="Arial" w:hAnsi="Arial" w:cs="Arial"/>
          <w:sz w:val="20"/>
          <w:szCs w:val="20"/>
        </w:rPr>
        <w:t>daily asset-backed program</w:t>
      </w:r>
      <w:r w:rsidR="003C3998" w:rsidRPr="00744DDA">
        <w:rPr>
          <w:rFonts w:ascii="Arial" w:hAnsi="Arial" w:cs="Arial"/>
          <w:sz w:val="20"/>
          <w:szCs w:val="20"/>
        </w:rPr>
        <w:t xml:space="preserve"> hurdle tests and </w:t>
      </w:r>
      <w:r w:rsidRPr="00744DDA">
        <w:rPr>
          <w:rFonts w:ascii="Arial" w:hAnsi="Arial" w:cs="Arial"/>
          <w:sz w:val="20"/>
          <w:szCs w:val="20"/>
        </w:rPr>
        <w:t>management</w:t>
      </w:r>
      <w:r w:rsidR="003C3998" w:rsidRPr="00744DDA">
        <w:rPr>
          <w:rFonts w:ascii="Arial" w:hAnsi="Arial" w:cs="Arial"/>
          <w:sz w:val="20"/>
          <w:szCs w:val="20"/>
        </w:rPr>
        <w:t xml:space="preserve"> report out</w:t>
      </w:r>
      <w:r w:rsidR="00C803C5">
        <w:rPr>
          <w:rFonts w:ascii="Arial" w:hAnsi="Arial" w:cs="Arial"/>
          <w:sz w:val="20"/>
          <w:szCs w:val="20"/>
        </w:rPr>
        <w:t xml:space="preserve">. </w:t>
      </w:r>
      <w:r w:rsidR="006D7581" w:rsidRPr="00744DDA">
        <w:rPr>
          <w:rFonts w:ascii="Arial" w:hAnsi="Arial" w:cs="Arial"/>
          <w:sz w:val="20"/>
          <w:szCs w:val="20"/>
        </w:rPr>
        <w:t>Review</w:t>
      </w:r>
      <w:r w:rsidR="001935EE">
        <w:rPr>
          <w:rFonts w:ascii="Arial" w:hAnsi="Arial" w:cs="Arial"/>
          <w:sz w:val="20"/>
          <w:szCs w:val="20"/>
        </w:rPr>
        <w:t>ed</w:t>
      </w:r>
      <w:r w:rsidRPr="00744DDA">
        <w:rPr>
          <w:rFonts w:ascii="Arial" w:hAnsi="Arial" w:cs="Arial"/>
          <w:sz w:val="20"/>
          <w:szCs w:val="20"/>
        </w:rPr>
        <w:t xml:space="preserve"> all legal documents to ensure appropriate system set-up for waterfall, tr</w:t>
      </w:r>
      <w:r w:rsidR="003265B4" w:rsidRPr="00744DDA">
        <w:rPr>
          <w:rFonts w:ascii="Arial" w:hAnsi="Arial" w:cs="Arial"/>
          <w:sz w:val="20"/>
          <w:szCs w:val="20"/>
        </w:rPr>
        <w:t>iggers, revolving period, etc</w:t>
      </w:r>
      <w:r w:rsidR="0037147C">
        <w:rPr>
          <w:rFonts w:ascii="Arial" w:hAnsi="Arial" w:cs="Arial"/>
          <w:sz w:val="20"/>
          <w:szCs w:val="20"/>
        </w:rPr>
        <w:t>…</w:t>
      </w:r>
      <w:r w:rsidR="00C803C5">
        <w:rPr>
          <w:rFonts w:ascii="Arial" w:hAnsi="Arial" w:cs="Arial"/>
          <w:sz w:val="20"/>
          <w:szCs w:val="20"/>
        </w:rPr>
        <w:t xml:space="preserve"> </w:t>
      </w:r>
      <w:r w:rsidR="00EB0A03">
        <w:rPr>
          <w:rFonts w:ascii="Arial" w:hAnsi="Arial" w:cs="Arial"/>
          <w:sz w:val="20"/>
          <w:szCs w:val="20"/>
        </w:rPr>
        <w:t>Developed</w:t>
      </w:r>
      <w:r w:rsidR="003C3998" w:rsidRPr="00744DDA">
        <w:rPr>
          <w:rFonts w:ascii="Arial" w:hAnsi="Arial" w:cs="Arial"/>
          <w:sz w:val="20"/>
          <w:szCs w:val="20"/>
        </w:rPr>
        <w:t xml:space="preserve"> funding maps</w:t>
      </w:r>
      <w:r w:rsidR="00907AB6" w:rsidRPr="00744DDA">
        <w:rPr>
          <w:rFonts w:ascii="Arial" w:hAnsi="Arial" w:cs="Arial"/>
          <w:sz w:val="20"/>
          <w:szCs w:val="20"/>
        </w:rPr>
        <w:t>.</w:t>
      </w:r>
      <w:r w:rsidR="00C803C5">
        <w:rPr>
          <w:rFonts w:ascii="Arial" w:hAnsi="Arial" w:cs="Arial"/>
          <w:sz w:val="20"/>
          <w:szCs w:val="20"/>
        </w:rPr>
        <w:t xml:space="preserve"> </w:t>
      </w:r>
      <w:r w:rsidR="00CF7CDF" w:rsidRPr="00744DDA">
        <w:rPr>
          <w:rFonts w:ascii="Arial" w:hAnsi="Arial" w:cs="Arial"/>
          <w:sz w:val="20"/>
          <w:szCs w:val="20"/>
        </w:rPr>
        <w:t>Prepare</w:t>
      </w:r>
      <w:r w:rsidR="001935EE">
        <w:rPr>
          <w:rFonts w:ascii="Arial" w:hAnsi="Arial" w:cs="Arial"/>
          <w:sz w:val="20"/>
          <w:szCs w:val="20"/>
        </w:rPr>
        <w:t>d</w:t>
      </w:r>
      <w:r w:rsidR="00CF7CDF" w:rsidRPr="00744DDA">
        <w:rPr>
          <w:rFonts w:ascii="Arial" w:hAnsi="Arial" w:cs="Arial"/>
          <w:sz w:val="20"/>
          <w:szCs w:val="20"/>
        </w:rPr>
        <w:t xml:space="preserve"> monthly wire requ</w:t>
      </w:r>
      <w:r w:rsidR="00C803C5">
        <w:rPr>
          <w:rFonts w:ascii="Arial" w:hAnsi="Arial" w:cs="Arial"/>
          <w:sz w:val="20"/>
          <w:szCs w:val="20"/>
        </w:rPr>
        <w:t>ests averaging $5 mil</w:t>
      </w:r>
      <w:r w:rsidR="000F1B1A">
        <w:rPr>
          <w:rFonts w:ascii="Arial" w:hAnsi="Arial" w:cs="Arial"/>
          <w:sz w:val="20"/>
          <w:szCs w:val="20"/>
        </w:rPr>
        <w:t>lion</w:t>
      </w:r>
      <w:r w:rsidR="00C803C5">
        <w:rPr>
          <w:rFonts w:ascii="Arial" w:hAnsi="Arial" w:cs="Arial"/>
          <w:sz w:val="20"/>
          <w:szCs w:val="20"/>
        </w:rPr>
        <w:t xml:space="preserve"> a month. </w:t>
      </w:r>
      <w:r w:rsidR="00CF7CDF" w:rsidRPr="00744DDA">
        <w:rPr>
          <w:rFonts w:ascii="Arial" w:hAnsi="Arial" w:cs="Arial"/>
          <w:sz w:val="20"/>
          <w:szCs w:val="20"/>
        </w:rPr>
        <w:t>Complete</w:t>
      </w:r>
      <w:r w:rsidR="001935EE">
        <w:rPr>
          <w:rFonts w:ascii="Arial" w:hAnsi="Arial" w:cs="Arial"/>
          <w:sz w:val="20"/>
          <w:szCs w:val="20"/>
        </w:rPr>
        <w:t>d</w:t>
      </w:r>
      <w:r w:rsidR="00CF7CDF" w:rsidRPr="00744DDA">
        <w:rPr>
          <w:rFonts w:ascii="Arial" w:hAnsi="Arial" w:cs="Arial"/>
          <w:sz w:val="20"/>
          <w:szCs w:val="20"/>
        </w:rPr>
        <w:t xml:space="preserve"> analysis and wires for called transactions.</w:t>
      </w:r>
      <w:r w:rsidR="00C803C5">
        <w:rPr>
          <w:rFonts w:ascii="Arial" w:hAnsi="Arial" w:cs="Arial"/>
          <w:sz w:val="20"/>
          <w:szCs w:val="20"/>
        </w:rPr>
        <w:t xml:space="preserve"> </w:t>
      </w:r>
      <w:r w:rsidR="001935EE">
        <w:rPr>
          <w:rFonts w:ascii="Arial" w:hAnsi="Arial" w:cs="Arial"/>
          <w:sz w:val="20"/>
          <w:szCs w:val="20"/>
        </w:rPr>
        <w:t>Supervised</w:t>
      </w:r>
      <w:r w:rsidR="00C803C5">
        <w:rPr>
          <w:rFonts w:ascii="Arial" w:hAnsi="Arial" w:cs="Arial"/>
          <w:sz w:val="20"/>
          <w:szCs w:val="20"/>
        </w:rPr>
        <w:t xml:space="preserve"> 3 professional staff. </w:t>
      </w:r>
      <w:r w:rsidR="007D7FBE" w:rsidRPr="00744DDA">
        <w:rPr>
          <w:rFonts w:ascii="Arial" w:hAnsi="Arial" w:cs="Arial"/>
          <w:sz w:val="20"/>
          <w:szCs w:val="20"/>
        </w:rPr>
        <w:t>Partic</w:t>
      </w:r>
      <w:r w:rsidR="00E71567" w:rsidRPr="00744DDA">
        <w:rPr>
          <w:rFonts w:ascii="Arial" w:hAnsi="Arial" w:cs="Arial"/>
          <w:sz w:val="20"/>
          <w:szCs w:val="20"/>
        </w:rPr>
        <w:t>ipate</w:t>
      </w:r>
      <w:r w:rsidR="001935EE">
        <w:rPr>
          <w:rFonts w:ascii="Arial" w:hAnsi="Arial" w:cs="Arial"/>
          <w:sz w:val="20"/>
          <w:szCs w:val="20"/>
        </w:rPr>
        <w:t>d</w:t>
      </w:r>
      <w:r w:rsidR="00DC7ABA">
        <w:rPr>
          <w:rFonts w:ascii="Arial" w:hAnsi="Arial" w:cs="Arial"/>
          <w:sz w:val="20"/>
          <w:szCs w:val="20"/>
        </w:rPr>
        <w:t xml:space="preserve"> in SOX compliance testing.  Co-manager 2001 IDD/Asset Securitization Report transaction of the year.</w:t>
      </w:r>
    </w:p>
    <w:p w:rsidR="003265B4" w:rsidRPr="00744DDA" w:rsidRDefault="003265B4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6F4C5A" w:rsidRPr="00744DDA" w:rsidRDefault="003265B4" w:rsidP="003265B4">
      <w:pPr>
        <w:pStyle w:val="NoSpacing"/>
        <w:numPr>
          <w:ilvl w:val="0"/>
          <w:numId w:val="5"/>
        </w:numPr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Determined alternative reserve funding investment options ($100K in additional annual interest)</w:t>
      </w:r>
    </w:p>
    <w:p w:rsidR="003265B4" w:rsidRPr="00744DDA" w:rsidRDefault="003265B4" w:rsidP="003265B4">
      <w:pPr>
        <w:pStyle w:val="NoSpacing"/>
        <w:numPr>
          <w:ilvl w:val="0"/>
          <w:numId w:val="5"/>
        </w:numPr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Completed programming spec changes, testing and implementation of daily settlement proc</w:t>
      </w:r>
      <w:r w:rsidR="001F5210" w:rsidRPr="00744DDA">
        <w:rPr>
          <w:rFonts w:ascii="Arial" w:hAnsi="Arial" w:cs="Arial"/>
          <w:i/>
          <w:sz w:val="20"/>
          <w:szCs w:val="20"/>
        </w:rPr>
        <w:t>ess</w:t>
      </w:r>
    </w:p>
    <w:p w:rsidR="0018741B" w:rsidRPr="00744DDA" w:rsidRDefault="0018741B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7D7FBE" w:rsidRPr="00744DDA" w:rsidRDefault="00DF3C46" w:rsidP="002E0B39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Treasury</w:t>
      </w:r>
      <w:r w:rsidR="007D7FBE" w:rsidRPr="00744DDA">
        <w:rPr>
          <w:rFonts w:ascii="Arial" w:hAnsi="Arial" w:cs="Arial"/>
          <w:b/>
          <w:sz w:val="20"/>
          <w:szCs w:val="20"/>
        </w:rPr>
        <w:t xml:space="preserve"> Accounting Manager</w:t>
      </w:r>
    </w:p>
    <w:p w:rsidR="0018741B" w:rsidRPr="00744DDA" w:rsidRDefault="0018741B" w:rsidP="002E0B39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Ford Motor Credit Company 03/97-</w:t>
      </w:r>
      <w:r w:rsidR="006056CF" w:rsidRPr="00744DDA">
        <w:rPr>
          <w:rFonts w:ascii="Arial" w:hAnsi="Arial" w:cs="Arial"/>
          <w:b/>
          <w:sz w:val="20"/>
          <w:szCs w:val="20"/>
        </w:rPr>
        <w:t>0</w:t>
      </w:r>
      <w:r w:rsidRPr="00744DDA">
        <w:rPr>
          <w:rFonts w:ascii="Arial" w:hAnsi="Arial" w:cs="Arial"/>
          <w:b/>
          <w:sz w:val="20"/>
          <w:szCs w:val="20"/>
        </w:rPr>
        <w:t>7/00</w:t>
      </w:r>
      <w:r w:rsidRPr="00744DDA">
        <w:rPr>
          <w:rFonts w:ascii="Arial" w:hAnsi="Arial" w:cs="Arial"/>
          <w:b/>
          <w:sz w:val="20"/>
          <w:szCs w:val="20"/>
        </w:rPr>
        <w:tab/>
      </w:r>
    </w:p>
    <w:p w:rsidR="00744DDA" w:rsidRDefault="00744DDA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CF7CDF" w:rsidRPr="00744DDA" w:rsidRDefault="001935EE" w:rsidP="00C803C5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f</w:t>
      </w:r>
      <w:r w:rsidR="00CF7CDF" w:rsidRPr="00744DDA">
        <w:rPr>
          <w:rFonts w:ascii="Arial" w:hAnsi="Arial" w:cs="Arial"/>
          <w:sz w:val="20"/>
          <w:szCs w:val="20"/>
        </w:rPr>
        <w:t xml:space="preserve">inancial statement reporting and accounting for Ford Motor Credit’s debt, derivative and securitization portfolios.  </w:t>
      </w:r>
      <w:r w:rsidR="00AA3E64" w:rsidRPr="00744DDA">
        <w:rPr>
          <w:rFonts w:ascii="Arial" w:hAnsi="Arial" w:cs="Arial"/>
          <w:sz w:val="20"/>
          <w:szCs w:val="20"/>
        </w:rPr>
        <w:t>Brought in-house Ford Credit Europe’s debt, derivative and securitization portfolio financial state</w:t>
      </w:r>
      <w:r w:rsidR="00A73637">
        <w:rPr>
          <w:rFonts w:ascii="Arial" w:hAnsi="Arial" w:cs="Arial"/>
          <w:sz w:val="20"/>
          <w:szCs w:val="20"/>
        </w:rPr>
        <w:t xml:space="preserve">ment reporting and accounting. </w:t>
      </w:r>
      <w:r w:rsidR="00AA3E64" w:rsidRPr="00744DDA">
        <w:rPr>
          <w:rFonts w:ascii="Arial" w:hAnsi="Arial" w:cs="Arial"/>
          <w:sz w:val="20"/>
          <w:szCs w:val="20"/>
        </w:rPr>
        <w:t xml:space="preserve">Provided guidance on US GAAP securitization reporting to foreign affiliates and </w:t>
      </w:r>
      <w:r w:rsidR="00A73637">
        <w:rPr>
          <w:rFonts w:ascii="Arial" w:hAnsi="Arial" w:cs="Arial"/>
          <w:sz w:val="20"/>
          <w:szCs w:val="20"/>
        </w:rPr>
        <w:t xml:space="preserve">US subsidiary. </w:t>
      </w:r>
      <w:r>
        <w:rPr>
          <w:rFonts w:ascii="Arial" w:hAnsi="Arial" w:cs="Arial"/>
          <w:sz w:val="20"/>
          <w:szCs w:val="20"/>
        </w:rPr>
        <w:t>Prepared and approved</w:t>
      </w:r>
      <w:r w:rsidR="00A73637">
        <w:rPr>
          <w:rFonts w:ascii="Arial" w:hAnsi="Arial" w:cs="Arial"/>
          <w:sz w:val="20"/>
          <w:szCs w:val="20"/>
        </w:rPr>
        <w:t xml:space="preserve"> journal entries. </w:t>
      </w:r>
      <w:r w:rsidR="00DC7ABA">
        <w:rPr>
          <w:rFonts w:ascii="Arial" w:hAnsi="Arial" w:cs="Arial"/>
          <w:sz w:val="20"/>
          <w:szCs w:val="20"/>
        </w:rPr>
        <w:t xml:space="preserve">Developed forecast model for securitization P&amp;L impact. </w:t>
      </w:r>
      <w:r w:rsidR="0069273B" w:rsidRPr="00744DDA">
        <w:rPr>
          <w:rFonts w:ascii="Arial" w:hAnsi="Arial" w:cs="Arial"/>
          <w:sz w:val="20"/>
          <w:szCs w:val="20"/>
        </w:rPr>
        <w:t>Review</w:t>
      </w:r>
      <w:r>
        <w:rPr>
          <w:rFonts w:ascii="Arial" w:hAnsi="Arial" w:cs="Arial"/>
          <w:sz w:val="20"/>
          <w:szCs w:val="20"/>
        </w:rPr>
        <w:t>ed and approved</w:t>
      </w:r>
      <w:r w:rsidR="0069273B" w:rsidRPr="00744DDA">
        <w:rPr>
          <w:rFonts w:ascii="Arial" w:hAnsi="Arial" w:cs="Arial"/>
          <w:sz w:val="20"/>
          <w:szCs w:val="20"/>
        </w:rPr>
        <w:t xml:space="preserve"> over 300 accou</w:t>
      </w:r>
      <w:r w:rsidR="00DC7ABA">
        <w:rPr>
          <w:rFonts w:ascii="Arial" w:hAnsi="Arial" w:cs="Arial"/>
          <w:sz w:val="20"/>
          <w:szCs w:val="20"/>
        </w:rPr>
        <w:t xml:space="preserve">nt reconciliations. </w:t>
      </w:r>
      <w:r>
        <w:rPr>
          <w:rFonts w:ascii="Arial" w:hAnsi="Arial" w:cs="Arial"/>
          <w:sz w:val="20"/>
          <w:szCs w:val="20"/>
        </w:rPr>
        <w:t>Supervised</w:t>
      </w:r>
      <w:r w:rsidR="00DC7ABA">
        <w:rPr>
          <w:rFonts w:ascii="Arial" w:hAnsi="Arial" w:cs="Arial"/>
          <w:sz w:val="20"/>
          <w:szCs w:val="20"/>
        </w:rPr>
        <w:t xml:space="preserve"> 6 professional staff. </w:t>
      </w:r>
      <w:r>
        <w:rPr>
          <w:rFonts w:ascii="Arial" w:hAnsi="Arial" w:cs="Arial"/>
          <w:sz w:val="20"/>
          <w:szCs w:val="20"/>
        </w:rPr>
        <w:t>Le</w:t>
      </w:r>
      <w:r w:rsidR="003C3998" w:rsidRPr="00744DDA">
        <w:rPr>
          <w:rFonts w:ascii="Arial" w:hAnsi="Arial" w:cs="Arial"/>
          <w:sz w:val="20"/>
          <w:szCs w:val="20"/>
        </w:rPr>
        <w:t xml:space="preserve">d SOX compliance testing.  </w:t>
      </w:r>
      <w:r w:rsidR="00383179" w:rsidRPr="00744DDA">
        <w:rPr>
          <w:rFonts w:ascii="Arial" w:hAnsi="Arial" w:cs="Arial"/>
          <w:sz w:val="20"/>
          <w:szCs w:val="20"/>
        </w:rPr>
        <w:t xml:space="preserve"> </w:t>
      </w:r>
    </w:p>
    <w:p w:rsidR="00AA3E64" w:rsidRPr="00744DDA" w:rsidRDefault="00AA3E64" w:rsidP="002E0B39">
      <w:pPr>
        <w:pStyle w:val="NoSpacing"/>
        <w:rPr>
          <w:rFonts w:ascii="Arial" w:hAnsi="Arial" w:cs="Arial"/>
          <w:sz w:val="20"/>
          <w:szCs w:val="20"/>
        </w:rPr>
      </w:pPr>
    </w:p>
    <w:p w:rsidR="00AA3E64" w:rsidRPr="00744DDA" w:rsidRDefault="001935EE" w:rsidP="00C803C5">
      <w:pPr>
        <w:pStyle w:val="NoSpacing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Implemented</w:t>
      </w:r>
      <w:r w:rsidR="00AA3E64" w:rsidRPr="00744DDA">
        <w:rPr>
          <w:rFonts w:ascii="Arial" w:hAnsi="Arial" w:cs="Arial"/>
          <w:i/>
          <w:sz w:val="20"/>
          <w:szCs w:val="20"/>
        </w:rPr>
        <w:t xml:space="preserve"> FAS 125, 133 and 140, including research, system changes for data requirements, impact on financial statements and pro-forma</w:t>
      </w:r>
      <w:r w:rsidR="006D7581" w:rsidRPr="00744DDA">
        <w:rPr>
          <w:rFonts w:ascii="Arial" w:hAnsi="Arial" w:cs="Arial"/>
          <w:i/>
          <w:sz w:val="20"/>
          <w:szCs w:val="20"/>
        </w:rPr>
        <w:t>/final</w:t>
      </w:r>
      <w:r w:rsidR="00AA3E64" w:rsidRPr="00744DDA">
        <w:rPr>
          <w:rFonts w:ascii="Arial" w:hAnsi="Arial" w:cs="Arial"/>
          <w:i/>
          <w:sz w:val="20"/>
          <w:szCs w:val="20"/>
        </w:rPr>
        <w:t xml:space="preserve"> footnote disclosures</w:t>
      </w:r>
    </w:p>
    <w:p w:rsidR="0069273B" w:rsidRPr="00744DDA" w:rsidRDefault="0069273B" w:rsidP="00C803C5">
      <w:pPr>
        <w:pStyle w:val="NoSpacing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Completed securitization accounting setup for conversion from Lewtan to D&amp;T based system</w:t>
      </w:r>
    </w:p>
    <w:p w:rsidR="0069273B" w:rsidRPr="00744DDA" w:rsidRDefault="0069273B" w:rsidP="00C803C5">
      <w:pPr>
        <w:pStyle w:val="NoSpacing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Received quality award from the treasurer</w:t>
      </w:r>
    </w:p>
    <w:p w:rsidR="00005049" w:rsidRPr="00744DDA" w:rsidRDefault="00C803C5" w:rsidP="00C803C5">
      <w:pPr>
        <w:pStyle w:val="NoSpacing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Achieved</w:t>
      </w:r>
      <w:r w:rsidR="001935EE">
        <w:rPr>
          <w:rFonts w:ascii="Arial" w:hAnsi="Arial" w:cs="Arial"/>
          <w:i/>
          <w:sz w:val="20"/>
          <w:szCs w:val="20"/>
        </w:rPr>
        <w:t xml:space="preserve"> </w:t>
      </w:r>
      <w:r w:rsidR="00EB0A03">
        <w:rPr>
          <w:rFonts w:ascii="Arial" w:hAnsi="Arial" w:cs="Arial"/>
          <w:i/>
          <w:sz w:val="20"/>
          <w:szCs w:val="20"/>
        </w:rPr>
        <w:t>g</w:t>
      </w:r>
      <w:r w:rsidR="0069273B" w:rsidRPr="00744DDA">
        <w:rPr>
          <w:rFonts w:ascii="Arial" w:hAnsi="Arial" w:cs="Arial"/>
          <w:i/>
          <w:sz w:val="20"/>
          <w:szCs w:val="20"/>
        </w:rPr>
        <w:t>rade level promotion</w:t>
      </w:r>
    </w:p>
    <w:p w:rsidR="006056CF" w:rsidRPr="00744DDA" w:rsidRDefault="006056CF" w:rsidP="006056CF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6056CF" w:rsidRPr="00744DDA" w:rsidRDefault="006056CF" w:rsidP="006056CF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International Tax Accountant</w:t>
      </w:r>
    </w:p>
    <w:p w:rsidR="000F1B1A" w:rsidRDefault="00A904F3" w:rsidP="006056C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Ford Motor Company 05/90-03/97</w:t>
      </w:r>
      <w:r w:rsidR="000F1B1A">
        <w:rPr>
          <w:rFonts w:ascii="Arial" w:hAnsi="Arial" w:cs="Arial"/>
          <w:b/>
          <w:sz w:val="20"/>
          <w:szCs w:val="20"/>
        </w:rPr>
        <w:t xml:space="preserve"> </w:t>
      </w:r>
    </w:p>
    <w:p w:rsidR="00744DDA" w:rsidRDefault="00744DDA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1F5210" w:rsidRPr="00744DDA" w:rsidRDefault="001935EE" w:rsidP="00C803C5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Calculated</w:t>
      </w:r>
      <w:r w:rsidR="006056CF" w:rsidRPr="00744DDA">
        <w:rPr>
          <w:rFonts w:ascii="Arial" w:hAnsi="Arial" w:cs="Arial"/>
          <w:sz w:val="20"/>
          <w:szCs w:val="20"/>
        </w:rPr>
        <w:t xml:space="preserve"> foreign tax credit</w:t>
      </w:r>
      <w:r w:rsidR="005656B2">
        <w:rPr>
          <w:rFonts w:ascii="Arial" w:hAnsi="Arial" w:cs="Arial"/>
          <w:sz w:val="20"/>
          <w:szCs w:val="20"/>
        </w:rPr>
        <w:t>, E&amp;P adjustments, PFIC</w:t>
      </w:r>
      <w:r>
        <w:rPr>
          <w:rFonts w:ascii="Arial" w:hAnsi="Arial" w:cs="Arial"/>
          <w:sz w:val="20"/>
          <w:szCs w:val="20"/>
        </w:rPr>
        <w:t xml:space="preserve"> and filed</w:t>
      </w:r>
      <w:r w:rsidR="000B5344" w:rsidRPr="00744DDA">
        <w:rPr>
          <w:rFonts w:ascii="Arial" w:hAnsi="Arial" w:cs="Arial"/>
          <w:sz w:val="20"/>
          <w:szCs w:val="20"/>
        </w:rPr>
        <w:t xml:space="preserve"> form 1118. </w:t>
      </w:r>
      <w:r w:rsidR="0037147C">
        <w:rPr>
          <w:rFonts w:ascii="Arial" w:hAnsi="Arial" w:cs="Arial"/>
          <w:sz w:val="20"/>
          <w:szCs w:val="20"/>
        </w:rPr>
        <w:t xml:space="preserve">Supervised </w:t>
      </w:r>
      <w:r w:rsidR="000B5344" w:rsidRPr="00744DDA">
        <w:rPr>
          <w:rFonts w:ascii="Arial" w:hAnsi="Arial" w:cs="Arial"/>
          <w:sz w:val="20"/>
          <w:szCs w:val="20"/>
        </w:rPr>
        <w:t xml:space="preserve">PFIC testing. </w:t>
      </w:r>
      <w:r w:rsidR="00073D23">
        <w:rPr>
          <w:rFonts w:ascii="Arial" w:hAnsi="Arial" w:cs="Arial"/>
          <w:sz w:val="20"/>
          <w:szCs w:val="20"/>
        </w:rPr>
        <w:t>F</w:t>
      </w:r>
      <w:r w:rsidR="0037147C">
        <w:rPr>
          <w:rFonts w:ascii="Arial" w:hAnsi="Arial" w:cs="Arial"/>
          <w:sz w:val="20"/>
          <w:szCs w:val="20"/>
        </w:rPr>
        <w:t>iled</w:t>
      </w:r>
      <w:r w:rsidR="00044244">
        <w:rPr>
          <w:rFonts w:ascii="Arial" w:hAnsi="Arial" w:cs="Arial"/>
          <w:sz w:val="20"/>
          <w:szCs w:val="20"/>
        </w:rPr>
        <w:t xml:space="preserve"> form 5471</w:t>
      </w:r>
      <w:r w:rsidR="00A73637">
        <w:rPr>
          <w:rFonts w:ascii="Arial" w:hAnsi="Arial" w:cs="Arial"/>
          <w:sz w:val="20"/>
          <w:szCs w:val="20"/>
        </w:rPr>
        <w:t xml:space="preserve"> (400+). </w:t>
      </w:r>
      <w:r w:rsidR="0037147C">
        <w:rPr>
          <w:rFonts w:ascii="Arial" w:hAnsi="Arial" w:cs="Arial"/>
          <w:sz w:val="20"/>
          <w:szCs w:val="20"/>
        </w:rPr>
        <w:t>Calculated</w:t>
      </w:r>
      <w:r w:rsidR="00205A95">
        <w:rPr>
          <w:rFonts w:ascii="Arial" w:hAnsi="Arial" w:cs="Arial"/>
          <w:sz w:val="20"/>
          <w:szCs w:val="20"/>
        </w:rPr>
        <w:t xml:space="preserve"> interest expense allocation. </w:t>
      </w:r>
      <w:r w:rsidR="0037147C">
        <w:rPr>
          <w:rFonts w:ascii="Arial" w:hAnsi="Arial" w:cs="Arial"/>
          <w:sz w:val="20"/>
          <w:szCs w:val="20"/>
        </w:rPr>
        <w:t xml:space="preserve">Handled </w:t>
      </w:r>
      <w:r w:rsidR="000B5344" w:rsidRPr="00744DDA">
        <w:rPr>
          <w:rFonts w:ascii="Arial" w:hAnsi="Arial" w:cs="Arial"/>
          <w:sz w:val="20"/>
          <w:szCs w:val="20"/>
        </w:rPr>
        <w:t xml:space="preserve">Canadian </w:t>
      </w:r>
      <w:r w:rsidR="00205A95" w:rsidRPr="00205A95">
        <w:rPr>
          <w:rFonts w:ascii="Arial" w:hAnsi="Arial" w:cs="Arial"/>
          <w:sz w:val="20"/>
          <w:szCs w:val="20"/>
        </w:rPr>
        <w:t>F</w:t>
      </w:r>
      <w:r w:rsidR="000B5344" w:rsidRPr="00205A95">
        <w:rPr>
          <w:rFonts w:ascii="Arial" w:hAnsi="Arial" w:cs="Arial"/>
          <w:sz w:val="20"/>
          <w:szCs w:val="20"/>
        </w:rPr>
        <w:t>ederal</w:t>
      </w:r>
      <w:r w:rsidR="000B5344" w:rsidRPr="000F1B1A">
        <w:rPr>
          <w:rFonts w:ascii="Arial" w:hAnsi="Arial" w:cs="Arial"/>
          <w:color w:val="FF0000"/>
          <w:sz w:val="20"/>
          <w:szCs w:val="20"/>
        </w:rPr>
        <w:t xml:space="preserve"> </w:t>
      </w:r>
      <w:r w:rsidR="000B5344" w:rsidRPr="00744DDA">
        <w:rPr>
          <w:rFonts w:ascii="Arial" w:hAnsi="Arial" w:cs="Arial"/>
          <w:sz w:val="20"/>
          <w:szCs w:val="20"/>
        </w:rPr>
        <w:t>and provincial</w:t>
      </w:r>
      <w:r w:rsidR="00044244">
        <w:rPr>
          <w:rFonts w:ascii="Arial" w:hAnsi="Arial" w:cs="Arial"/>
          <w:sz w:val="20"/>
          <w:szCs w:val="20"/>
        </w:rPr>
        <w:t xml:space="preserve"> tax filings for</w:t>
      </w:r>
      <w:r w:rsidR="000B5344" w:rsidRPr="00744DDA">
        <w:rPr>
          <w:rFonts w:ascii="Arial" w:hAnsi="Arial" w:cs="Arial"/>
          <w:sz w:val="20"/>
          <w:szCs w:val="20"/>
        </w:rPr>
        <w:t xml:space="preserve"> affiliates. Complete</w:t>
      </w:r>
      <w:r w:rsidR="0037147C">
        <w:rPr>
          <w:rFonts w:ascii="Arial" w:hAnsi="Arial" w:cs="Arial"/>
          <w:sz w:val="20"/>
          <w:szCs w:val="20"/>
        </w:rPr>
        <w:t>d</w:t>
      </w:r>
      <w:r w:rsidR="000B5344" w:rsidRPr="00744DDA">
        <w:rPr>
          <w:rFonts w:ascii="Arial" w:hAnsi="Arial" w:cs="Arial"/>
          <w:sz w:val="20"/>
          <w:szCs w:val="20"/>
        </w:rPr>
        <w:t xml:space="preserve"> responses to IDR’s.  </w:t>
      </w:r>
      <w:r w:rsidR="00044244" w:rsidRPr="00744DDA">
        <w:rPr>
          <w:rFonts w:ascii="Arial" w:hAnsi="Arial" w:cs="Arial"/>
          <w:sz w:val="20"/>
          <w:szCs w:val="20"/>
        </w:rPr>
        <w:t xml:space="preserve">Liaison for </w:t>
      </w:r>
      <w:r w:rsidR="000B5344" w:rsidRPr="00744DDA">
        <w:rPr>
          <w:rFonts w:ascii="Arial" w:hAnsi="Arial" w:cs="Arial"/>
          <w:sz w:val="20"/>
          <w:szCs w:val="20"/>
        </w:rPr>
        <w:t>IRS examiners on audit.</w:t>
      </w:r>
      <w:r w:rsidR="00DC7ABA">
        <w:rPr>
          <w:rFonts w:ascii="Arial" w:hAnsi="Arial" w:cs="Arial"/>
          <w:sz w:val="20"/>
          <w:szCs w:val="20"/>
        </w:rPr>
        <w:t xml:space="preserve"> </w:t>
      </w:r>
      <w:r w:rsidR="006D7581" w:rsidRPr="00744DDA">
        <w:rPr>
          <w:rFonts w:ascii="Arial" w:hAnsi="Arial" w:cs="Arial"/>
          <w:sz w:val="20"/>
          <w:szCs w:val="20"/>
        </w:rPr>
        <w:t>Research</w:t>
      </w:r>
      <w:r w:rsidR="0037147C">
        <w:rPr>
          <w:rFonts w:ascii="Arial" w:hAnsi="Arial" w:cs="Arial"/>
          <w:sz w:val="20"/>
          <w:szCs w:val="20"/>
        </w:rPr>
        <w:t>ed</w:t>
      </w:r>
      <w:r w:rsidR="006D7581" w:rsidRPr="00744DDA">
        <w:rPr>
          <w:rFonts w:ascii="Arial" w:hAnsi="Arial" w:cs="Arial"/>
          <w:sz w:val="20"/>
          <w:szCs w:val="20"/>
        </w:rPr>
        <w:t xml:space="preserve"> proposed and final tax law changes.</w:t>
      </w:r>
    </w:p>
    <w:p w:rsidR="001F5210" w:rsidRPr="00744DDA" w:rsidRDefault="001F5210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6056CF" w:rsidRPr="00744DDA" w:rsidRDefault="001F5210" w:rsidP="001F5210">
      <w:pPr>
        <w:pStyle w:val="NoSpacing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Amended 1987-8</w:t>
      </w:r>
      <w:r w:rsidR="006D7581" w:rsidRPr="00744DDA">
        <w:rPr>
          <w:rFonts w:ascii="Arial" w:hAnsi="Arial" w:cs="Arial"/>
          <w:i/>
          <w:sz w:val="20"/>
          <w:szCs w:val="20"/>
        </w:rPr>
        <w:t>9 filing due to ambiguity in tax law</w:t>
      </w:r>
      <w:r w:rsidRPr="00744DDA">
        <w:rPr>
          <w:rFonts w:ascii="Arial" w:hAnsi="Arial" w:cs="Arial"/>
          <w:i/>
          <w:sz w:val="20"/>
          <w:szCs w:val="20"/>
        </w:rPr>
        <w:t xml:space="preserve"> change</w:t>
      </w:r>
    </w:p>
    <w:p w:rsidR="001F5210" w:rsidRPr="00744DDA" w:rsidRDefault="00C803C5" w:rsidP="001F5210">
      <w:pPr>
        <w:pStyle w:val="NoSpacing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Achieved</w:t>
      </w:r>
      <w:r w:rsidR="001935EE" w:rsidRPr="001935EE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="001F5210" w:rsidRPr="00744DDA">
        <w:rPr>
          <w:rFonts w:ascii="Arial" w:hAnsi="Arial" w:cs="Arial"/>
          <w:i/>
          <w:sz w:val="20"/>
          <w:szCs w:val="20"/>
        </w:rPr>
        <w:t>2 grade level promotions</w:t>
      </w:r>
    </w:p>
    <w:p w:rsidR="000B5344" w:rsidRPr="00744DDA" w:rsidRDefault="000B5344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0B5344" w:rsidRPr="00744DDA" w:rsidRDefault="000B5344" w:rsidP="006056CF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744DDA">
        <w:rPr>
          <w:rFonts w:ascii="Arial" w:hAnsi="Arial" w:cs="Arial"/>
          <w:b/>
          <w:sz w:val="20"/>
          <w:szCs w:val="20"/>
          <w:u w:val="single"/>
        </w:rPr>
        <w:t>Other Employment History</w:t>
      </w:r>
    </w:p>
    <w:p w:rsidR="000B5344" w:rsidRPr="00744DDA" w:rsidRDefault="000B5344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0B5344" w:rsidRPr="00744DDA" w:rsidRDefault="000B5344" w:rsidP="006056CF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Tax Accountant</w:t>
      </w:r>
    </w:p>
    <w:p w:rsidR="00266B17" w:rsidRPr="00744DDA" w:rsidRDefault="00266B17" w:rsidP="006056CF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Entertainment Publications, Inc. 07/88-05/90</w:t>
      </w:r>
    </w:p>
    <w:p w:rsidR="00744DDA" w:rsidRDefault="00744DDA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266B17" w:rsidRPr="00744DDA" w:rsidRDefault="0037147C" w:rsidP="006056C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Oversaw </w:t>
      </w:r>
      <w:r w:rsidR="00266B17" w:rsidRPr="00744DDA">
        <w:rPr>
          <w:rFonts w:ascii="Arial" w:hAnsi="Arial" w:cs="Arial"/>
          <w:sz w:val="20"/>
          <w:szCs w:val="20"/>
        </w:rPr>
        <w:t>Federal, state, property tax and business license filings. Calculation of tax provision. Liaison for audits.</w:t>
      </w:r>
    </w:p>
    <w:p w:rsidR="00266B17" w:rsidRPr="00744DDA" w:rsidRDefault="00266B17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266B17" w:rsidRPr="00744DDA" w:rsidRDefault="00266B17" w:rsidP="006056CF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Tax Accountant/Accounting</w:t>
      </w:r>
      <w:r w:rsidR="00BC5A92">
        <w:rPr>
          <w:rFonts w:ascii="Arial" w:hAnsi="Arial" w:cs="Arial"/>
          <w:b/>
          <w:sz w:val="20"/>
          <w:szCs w:val="20"/>
        </w:rPr>
        <w:t xml:space="preserve"> </w:t>
      </w:r>
      <w:r w:rsidRPr="00744DDA">
        <w:rPr>
          <w:rFonts w:ascii="Arial" w:hAnsi="Arial" w:cs="Arial"/>
          <w:b/>
          <w:sz w:val="20"/>
          <w:szCs w:val="20"/>
        </w:rPr>
        <w:t>Supervisor</w:t>
      </w:r>
    </w:p>
    <w:p w:rsidR="00266B17" w:rsidRPr="00744DDA" w:rsidRDefault="00CC0111" w:rsidP="006056C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Michigan National Bank 01/85-07/88</w:t>
      </w:r>
    </w:p>
    <w:p w:rsidR="00744DDA" w:rsidRDefault="00744DDA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266B17" w:rsidRPr="00744DDA" w:rsidRDefault="0037147C" w:rsidP="00C803C5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Supervised </w:t>
      </w:r>
      <w:r w:rsidR="00266B17" w:rsidRPr="00744DDA">
        <w:rPr>
          <w:rFonts w:ascii="Arial" w:hAnsi="Arial" w:cs="Arial"/>
          <w:sz w:val="20"/>
          <w:szCs w:val="20"/>
        </w:rPr>
        <w:t>Federal and st</w:t>
      </w:r>
      <w:r>
        <w:rPr>
          <w:rFonts w:ascii="Arial" w:hAnsi="Arial" w:cs="Arial"/>
          <w:sz w:val="20"/>
          <w:szCs w:val="20"/>
        </w:rPr>
        <w:t>ate tax filings. Calculated</w:t>
      </w:r>
      <w:r w:rsidR="00266B17" w:rsidRPr="00744DDA">
        <w:rPr>
          <w:rFonts w:ascii="Arial" w:hAnsi="Arial" w:cs="Arial"/>
          <w:sz w:val="20"/>
          <w:szCs w:val="20"/>
        </w:rPr>
        <w:t xml:space="preserve"> tax provision. </w:t>
      </w:r>
      <w:r w:rsidR="00A73637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anaged </w:t>
      </w:r>
      <w:r w:rsidR="00266B17" w:rsidRPr="00744DDA">
        <w:rPr>
          <w:rFonts w:ascii="Arial" w:hAnsi="Arial" w:cs="Arial"/>
          <w:sz w:val="20"/>
          <w:szCs w:val="20"/>
        </w:rPr>
        <w:t xml:space="preserve">Fed fund position daily settlement. </w:t>
      </w:r>
      <w:r w:rsidR="00C803C5">
        <w:rPr>
          <w:rFonts w:ascii="Arial" w:hAnsi="Arial" w:cs="Arial"/>
          <w:sz w:val="20"/>
          <w:szCs w:val="20"/>
        </w:rPr>
        <w:t>Handled c</w:t>
      </w:r>
      <w:r w:rsidR="00205A95">
        <w:rPr>
          <w:rFonts w:ascii="Arial" w:hAnsi="Arial" w:cs="Arial"/>
          <w:sz w:val="20"/>
          <w:szCs w:val="20"/>
        </w:rPr>
        <w:t xml:space="preserve">all reporting. </w:t>
      </w:r>
      <w:r>
        <w:rPr>
          <w:rFonts w:ascii="Arial" w:hAnsi="Arial" w:cs="Arial"/>
          <w:sz w:val="20"/>
          <w:szCs w:val="20"/>
        </w:rPr>
        <w:t>Responsible for m</w:t>
      </w:r>
      <w:r w:rsidR="00266B17" w:rsidRPr="00744DDA">
        <w:rPr>
          <w:rFonts w:ascii="Arial" w:hAnsi="Arial" w:cs="Arial"/>
          <w:sz w:val="20"/>
          <w:szCs w:val="20"/>
        </w:rPr>
        <w:t>onthly variance analysis.</w:t>
      </w:r>
      <w:r w:rsidR="00205A95">
        <w:rPr>
          <w:rFonts w:ascii="Arial" w:hAnsi="Arial" w:cs="Arial"/>
          <w:sz w:val="20"/>
          <w:szCs w:val="20"/>
        </w:rPr>
        <w:t xml:space="preserve"> </w:t>
      </w:r>
      <w:r w:rsidR="006D7581" w:rsidRPr="00744DDA">
        <w:rPr>
          <w:rFonts w:ascii="Arial" w:hAnsi="Arial" w:cs="Arial"/>
          <w:sz w:val="20"/>
          <w:szCs w:val="20"/>
        </w:rPr>
        <w:t>Review</w:t>
      </w:r>
      <w:r>
        <w:rPr>
          <w:rFonts w:ascii="Arial" w:hAnsi="Arial" w:cs="Arial"/>
          <w:sz w:val="20"/>
          <w:szCs w:val="20"/>
        </w:rPr>
        <w:t>ed</w:t>
      </w:r>
      <w:r w:rsidR="006D7581" w:rsidRPr="00744DDA">
        <w:rPr>
          <w:rFonts w:ascii="Arial" w:hAnsi="Arial" w:cs="Arial"/>
          <w:sz w:val="20"/>
          <w:szCs w:val="20"/>
        </w:rPr>
        <w:t xml:space="preserve"> journal entries and a</w:t>
      </w:r>
      <w:r w:rsidR="005B1DFC" w:rsidRPr="00744DDA">
        <w:rPr>
          <w:rFonts w:ascii="Arial" w:hAnsi="Arial" w:cs="Arial"/>
          <w:sz w:val="20"/>
          <w:szCs w:val="20"/>
        </w:rPr>
        <w:t>ccount reconciliation</w:t>
      </w:r>
      <w:r w:rsidR="006D7581" w:rsidRPr="00744DDA">
        <w:rPr>
          <w:rFonts w:ascii="Arial" w:hAnsi="Arial" w:cs="Arial"/>
          <w:sz w:val="20"/>
          <w:szCs w:val="20"/>
        </w:rPr>
        <w:t>s</w:t>
      </w:r>
      <w:r w:rsidR="005B1DFC" w:rsidRPr="00744DDA"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 xml:space="preserve">Supervised </w:t>
      </w:r>
      <w:r w:rsidRPr="00744DDA">
        <w:rPr>
          <w:rFonts w:ascii="Arial" w:hAnsi="Arial" w:cs="Arial"/>
          <w:sz w:val="20"/>
          <w:szCs w:val="20"/>
        </w:rPr>
        <w:t>8</w:t>
      </w:r>
      <w:r w:rsidR="00266B17" w:rsidRPr="00744DDA">
        <w:rPr>
          <w:rFonts w:ascii="Arial" w:hAnsi="Arial" w:cs="Arial"/>
          <w:sz w:val="20"/>
          <w:szCs w:val="20"/>
        </w:rPr>
        <w:t xml:space="preserve"> staff.</w:t>
      </w:r>
    </w:p>
    <w:p w:rsidR="00266B17" w:rsidRPr="00744DDA" w:rsidRDefault="00266B17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266B17" w:rsidRPr="00744DDA" w:rsidRDefault="00266B17" w:rsidP="006056CF">
      <w:pPr>
        <w:pStyle w:val="NoSpacing"/>
        <w:rPr>
          <w:rFonts w:ascii="Arial" w:hAnsi="Arial" w:cs="Arial"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266B17" w:rsidRPr="00744DDA" w:rsidRDefault="00266B17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266B17" w:rsidRPr="00744DDA" w:rsidRDefault="00266B17" w:rsidP="006056CF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Master of Science in Taxation</w:t>
      </w:r>
    </w:p>
    <w:p w:rsidR="00266B17" w:rsidRPr="00744DDA" w:rsidRDefault="00266B17" w:rsidP="006056CF">
      <w:pPr>
        <w:pStyle w:val="NoSpacing"/>
        <w:rPr>
          <w:rFonts w:ascii="Arial" w:hAnsi="Arial" w:cs="Arial"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Walsh College of Accountancy and Business Administration</w:t>
      </w:r>
      <w:r w:rsidRPr="00744DDA">
        <w:rPr>
          <w:rFonts w:ascii="Arial" w:hAnsi="Arial" w:cs="Arial"/>
          <w:sz w:val="20"/>
          <w:szCs w:val="20"/>
        </w:rPr>
        <w:t>, Troy, MI</w:t>
      </w:r>
    </w:p>
    <w:p w:rsidR="00266B17" w:rsidRPr="00744DDA" w:rsidRDefault="00266B17" w:rsidP="006056CF">
      <w:pPr>
        <w:pStyle w:val="NoSpacing"/>
        <w:rPr>
          <w:rFonts w:ascii="Arial" w:hAnsi="Arial" w:cs="Arial"/>
          <w:sz w:val="20"/>
          <w:szCs w:val="20"/>
        </w:rPr>
      </w:pPr>
    </w:p>
    <w:p w:rsidR="00266B17" w:rsidRPr="00744DDA" w:rsidRDefault="00266B17" w:rsidP="006056CF">
      <w:pPr>
        <w:pStyle w:val="NoSpacing"/>
        <w:rPr>
          <w:rFonts w:ascii="Arial" w:hAnsi="Arial" w:cs="Arial"/>
          <w:b/>
          <w:sz w:val="20"/>
          <w:szCs w:val="20"/>
        </w:rPr>
      </w:pPr>
      <w:r w:rsidRPr="00744DDA">
        <w:rPr>
          <w:rFonts w:ascii="Arial" w:hAnsi="Arial" w:cs="Arial"/>
          <w:b/>
          <w:sz w:val="20"/>
          <w:szCs w:val="20"/>
        </w:rPr>
        <w:t>Bachelor of Accountancy</w:t>
      </w:r>
    </w:p>
    <w:p w:rsidR="00266B17" w:rsidRPr="00744DDA" w:rsidRDefault="00266B17" w:rsidP="006056CF">
      <w:pPr>
        <w:pStyle w:val="NoSpacing"/>
        <w:rPr>
          <w:rFonts w:ascii="Arial" w:hAnsi="Arial" w:cs="Arial"/>
          <w:sz w:val="20"/>
          <w:szCs w:val="20"/>
        </w:rPr>
      </w:pPr>
      <w:r w:rsidRPr="00744DDA">
        <w:rPr>
          <w:rFonts w:ascii="Arial" w:hAnsi="Arial" w:cs="Arial"/>
          <w:i/>
          <w:sz w:val="20"/>
          <w:szCs w:val="20"/>
        </w:rPr>
        <w:t>Walsh College of Accountancy and Business Administration</w:t>
      </w:r>
      <w:r w:rsidRPr="00744DDA">
        <w:rPr>
          <w:rFonts w:ascii="Arial" w:hAnsi="Arial" w:cs="Arial"/>
          <w:sz w:val="20"/>
          <w:szCs w:val="20"/>
        </w:rPr>
        <w:t>, Troy, MI</w:t>
      </w:r>
    </w:p>
    <w:sectPr w:rsidR="00266B17" w:rsidRPr="00744DDA" w:rsidSect="00C95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2F3F"/>
    <w:multiLevelType w:val="hybridMultilevel"/>
    <w:tmpl w:val="E126FA3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DC67DA4"/>
    <w:multiLevelType w:val="hybridMultilevel"/>
    <w:tmpl w:val="A528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57F2"/>
    <w:multiLevelType w:val="hybridMultilevel"/>
    <w:tmpl w:val="72F2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24DB2"/>
    <w:multiLevelType w:val="hybridMultilevel"/>
    <w:tmpl w:val="BD08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F6E43"/>
    <w:multiLevelType w:val="hybridMultilevel"/>
    <w:tmpl w:val="ACF0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33792"/>
    <w:multiLevelType w:val="hybridMultilevel"/>
    <w:tmpl w:val="1C8C9A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29F1AAB"/>
    <w:multiLevelType w:val="hybridMultilevel"/>
    <w:tmpl w:val="9B22F1E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39"/>
    <w:rsid w:val="00005049"/>
    <w:rsid w:val="00044244"/>
    <w:rsid w:val="00073D23"/>
    <w:rsid w:val="000B5344"/>
    <w:rsid w:val="000E5630"/>
    <w:rsid w:val="000F1B1A"/>
    <w:rsid w:val="0018741B"/>
    <w:rsid w:val="001935EE"/>
    <w:rsid w:val="001A7811"/>
    <w:rsid w:val="001F5210"/>
    <w:rsid w:val="00205A95"/>
    <w:rsid w:val="00235D93"/>
    <w:rsid w:val="00266B17"/>
    <w:rsid w:val="002E0B39"/>
    <w:rsid w:val="003265B4"/>
    <w:rsid w:val="0037147C"/>
    <w:rsid w:val="00383179"/>
    <w:rsid w:val="003C3998"/>
    <w:rsid w:val="003C7053"/>
    <w:rsid w:val="003E429F"/>
    <w:rsid w:val="00521A2D"/>
    <w:rsid w:val="005656B2"/>
    <w:rsid w:val="005A54EA"/>
    <w:rsid w:val="005B1DFC"/>
    <w:rsid w:val="005C1484"/>
    <w:rsid w:val="006056CF"/>
    <w:rsid w:val="0064430A"/>
    <w:rsid w:val="006555E4"/>
    <w:rsid w:val="0069273B"/>
    <w:rsid w:val="006952AE"/>
    <w:rsid w:val="006C080C"/>
    <w:rsid w:val="006C641D"/>
    <w:rsid w:val="006D7581"/>
    <w:rsid w:val="006F4C5A"/>
    <w:rsid w:val="00713D9B"/>
    <w:rsid w:val="00744DDA"/>
    <w:rsid w:val="007D7FBE"/>
    <w:rsid w:val="008763D6"/>
    <w:rsid w:val="00892196"/>
    <w:rsid w:val="00894B12"/>
    <w:rsid w:val="008C4E06"/>
    <w:rsid w:val="00907AB6"/>
    <w:rsid w:val="009214A9"/>
    <w:rsid w:val="00966D93"/>
    <w:rsid w:val="00A31BFC"/>
    <w:rsid w:val="00A45DCD"/>
    <w:rsid w:val="00A63697"/>
    <w:rsid w:val="00A73637"/>
    <w:rsid w:val="00A904F3"/>
    <w:rsid w:val="00A90B56"/>
    <w:rsid w:val="00A932FE"/>
    <w:rsid w:val="00AA3E64"/>
    <w:rsid w:val="00AE669D"/>
    <w:rsid w:val="00B61A6D"/>
    <w:rsid w:val="00B81822"/>
    <w:rsid w:val="00BB0229"/>
    <w:rsid w:val="00BC5A92"/>
    <w:rsid w:val="00C23DFD"/>
    <w:rsid w:val="00C5416C"/>
    <w:rsid w:val="00C71E1D"/>
    <w:rsid w:val="00C803C5"/>
    <w:rsid w:val="00C95EC1"/>
    <w:rsid w:val="00CC0111"/>
    <w:rsid w:val="00CE5DF9"/>
    <w:rsid w:val="00CF7CDF"/>
    <w:rsid w:val="00DA2E12"/>
    <w:rsid w:val="00DC7ABA"/>
    <w:rsid w:val="00DD6262"/>
    <w:rsid w:val="00DF3C46"/>
    <w:rsid w:val="00E53065"/>
    <w:rsid w:val="00E71567"/>
    <w:rsid w:val="00EB0A03"/>
    <w:rsid w:val="00F4311C"/>
    <w:rsid w:val="00F52B48"/>
    <w:rsid w:val="00F54F70"/>
    <w:rsid w:val="00F66C37"/>
    <w:rsid w:val="00FB7766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B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A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B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2012-02-08T20:12:00Z</cp:lastPrinted>
  <dcterms:created xsi:type="dcterms:W3CDTF">2012-02-16T18:41:00Z</dcterms:created>
  <dcterms:modified xsi:type="dcterms:W3CDTF">2012-02-16T18:41:00Z</dcterms:modified>
</cp:coreProperties>
</file>