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199E" w:rsidRDefault="0076199E"/>
    <w:p w:rsidR="004D00EF" w:rsidRPr="007A7E42" w:rsidRDefault="004D00EF" w:rsidP="00FB3232">
      <w:pPr>
        <w:spacing w:line="240" w:lineRule="auto"/>
        <w:jc w:val="center"/>
        <w:rPr>
          <w:b/>
        </w:rPr>
      </w:pPr>
      <w:r w:rsidRPr="007A7E42">
        <w:rPr>
          <w:b/>
        </w:rPr>
        <w:t>LORI C. STEVENS RN</w:t>
      </w:r>
    </w:p>
    <w:p w:rsidR="004D00EF" w:rsidRDefault="004D00EF" w:rsidP="00FB3232">
      <w:pPr>
        <w:spacing w:line="240" w:lineRule="auto"/>
        <w:jc w:val="center"/>
      </w:pPr>
      <w:r>
        <w:t xml:space="preserve">20 </w:t>
      </w:r>
      <w:proofErr w:type="spellStart"/>
      <w:r>
        <w:t>Reder</w:t>
      </w:r>
      <w:proofErr w:type="spellEnd"/>
      <w:r>
        <w:t xml:space="preserve"> Rd.</w:t>
      </w:r>
    </w:p>
    <w:p w:rsidR="004D00EF" w:rsidRDefault="004D00EF" w:rsidP="00FB3232">
      <w:pPr>
        <w:spacing w:line="240" w:lineRule="auto"/>
        <w:jc w:val="center"/>
      </w:pPr>
      <w:r>
        <w:t>Northfield, CT  06778</w:t>
      </w:r>
    </w:p>
    <w:p w:rsidR="004D00EF" w:rsidRDefault="004D00EF" w:rsidP="00FB3232">
      <w:pPr>
        <w:spacing w:line="240" w:lineRule="auto"/>
        <w:jc w:val="center"/>
      </w:pPr>
      <w:r>
        <w:t>(860)283-5788(H), (860)484-9741(C)</w:t>
      </w:r>
    </w:p>
    <w:p w:rsidR="004D00EF" w:rsidRDefault="004D00EF" w:rsidP="00FB3232">
      <w:pPr>
        <w:spacing w:line="240" w:lineRule="auto"/>
        <w:jc w:val="center"/>
      </w:pPr>
      <w:hyperlink r:id="rId5" w:history="1">
        <w:r w:rsidRPr="003F7187">
          <w:rPr>
            <w:rStyle w:val="Hyperlink"/>
          </w:rPr>
          <w:t>lcstevens@optonline.net</w:t>
        </w:r>
      </w:hyperlink>
    </w:p>
    <w:p w:rsidR="004D00EF" w:rsidRPr="007A7E42" w:rsidRDefault="004D00EF" w:rsidP="004D00EF">
      <w:pPr>
        <w:spacing w:line="240" w:lineRule="auto"/>
        <w:jc w:val="center"/>
        <w:rPr>
          <w:b/>
          <w:u w:val="single"/>
        </w:rPr>
      </w:pPr>
      <w:r w:rsidRPr="007A7E42">
        <w:rPr>
          <w:b/>
          <w:u w:val="single"/>
        </w:rPr>
        <w:t>PROFILE</w:t>
      </w:r>
    </w:p>
    <w:p w:rsidR="00F15228" w:rsidRDefault="004D00EF" w:rsidP="004D00EF">
      <w:pPr>
        <w:spacing w:line="240" w:lineRule="auto"/>
      </w:pPr>
      <w:proofErr w:type="gramStart"/>
      <w:r>
        <w:t xml:space="preserve">Many years of diversified nursing experience with </w:t>
      </w:r>
      <w:r w:rsidR="00AE53FC">
        <w:t>an extensive background in discharge planning and home health care.</w:t>
      </w:r>
      <w:proofErr w:type="gramEnd"/>
      <w:r w:rsidR="00AE53FC">
        <w:t xml:space="preserve">  Capable and experienced in all areas of intake, including case management</w:t>
      </w:r>
      <w:r w:rsidR="008C6EC4">
        <w:t>, reimbursement</w:t>
      </w:r>
      <w:proofErr w:type="gramStart"/>
      <w:r w:rsidR="008C6EC4">
        <w:t>,  contract</w:t>
      </w:r>
      <w:proofErr w:type="gramEnd"/>
      <w:r w:rsidR="008C6EC4">
        <w:t xml:space="preserve"> issues</w:t>
      </w:r>
      <w:r w:rsidR="00F15228">
        <w:t>,</w:t>
      </w:r>
      <w:r w:rsidR="008C6EC4">
        <w:t xml:space="preserve"> community resources</w:t>
      </w:r>
      <w:r w:rsidR="00F15228">
        <w:t xml:space="preserve"> and marketing</w:t>
      </w:r>
      <w:r w:rsidR="008C6EC4">
        <w:t xml:space="preserve">. </w:t>
      </w:r>
      <w:proofErr w:type="gramStart"/>
      <w:r w:rsidR="008C6EC4">
        <w:t>Strong ability as a problem solver, resource person for staff.</w:t>
      </w:r>
      <w:proofErr w:type="gramEnd"/>
      <w:r w:rsidR="00F15228">
        <w:t xml:space="preserve"> </w:t>
      </w:r>
      <w:r w:rsidR="00AE53FC">
        <w:t xml:space="preserve"> </w:t>
      </w:r>
      <w:r w:rsidR="008C6EC4">
        <w:t xml:space="preserve"> </w:t>
      </w:r>
      <w:proofErr w:type="gramStart"/>
      <w:r w:rsidR="008C6EC4">
        <w:t>Organized, dedicated and caring.</w:t>
      </w:r>
      <w:proofErr w:type="gramEnd"/>
      <w:r w:rsidR="008C6EC4">
        <w:t xml:space="preserve"> </w:t>
      </w:r>
      <w:proofErr w:type="gramStart"/>
      <w:r w:rsidR="008C6EC4">
        <w:t>A self-starter and team-player.</w:t>
      </w:r>
      <w:proofErr w:type="gramEnd"/>
    </w:p>
    <w:p w:rsidR="008C6EC4" w:rsidRPr="007A7E42" w:rsidRDefault="008C6EC4" w:rsidP="008C6EC4">
      <w:pPr>
        <w:spacing w:line="240" w:lineRule="auto"/>
        <w:jc w:val="center"/>
        <w:rPr>
          <w:b/>
          <w:u w:val="single"/>
        </w:rPr>
      </w:pPr>
      <w:r w:rsidRPr="007A7E42">
        <w:rPr>
          <w:b/>
          <w:u w:val="single"/>
        </w:rPr>
        <w:t>CORE SKILLS</w:t>
      </w:r>
    </w:p>
    <w:p w:rsidR="008C6EC4" w:rsidRDefault="008C6EC4" w:rsidP="008C6EC4">
      <w:pPr>
        <w:spacing w:line="240" w:lineRule="auto"/>
        <w:rPr>
          <w:b/>
        </w:rPr>
      </w:pPr>
      <w:r>
        <w:rPr>
          <w:b/>
        </w:rPr>
        <w:t>REFERRAL PROCESSING</w:t>
      </w:r>
      <w:r w:rsidR="00F15228">
        <w:rPr>
          <w:b/>
        </w:rPr>
        <w:t xml:space="preserve">                                                      CASE MANAGEMENT</w:t>
      </w:r>
    </w:p>
    <w:p w:rsidR="008C6EC4" w:rsidRDefault="008C6EC4" w:rsidP="008C6EC4">
      <w:pPr>
        <w:spacing w:line="240" w:lineRule="auto"/>
        <w:rPr>
          <w:b/>
        </w:rPr>
      </w:pPr>
      <w:r>
        <w:rPr>
          <w:b/>
        </w:rPr>
        <w:t>MEDICARE/MEDICAID REGULATION KNOWLEDGE</w:t>
      </w:r>
      <w:r w:rsidR="00F15228">
        <w:rPr>
          <w:b/>
        </w:rPr>
        <w:t xml:space="preserve">      REIMBURSEMENT/APPEALS</w:t>
      </w:r>
    </w:p>
    <w:p w:rsidR="00F15228" w:rsidRDefault="00F15228" w:rsidP="008C6EC4">
      <w:pPr>
        <w:spacing w:line="240" w:lineRule="auto"/>
        <w:rPr>
          <w:b/>
        </w:rPr>
      </w:pPr>
      <w:r>
        <w:rPr>
          <w:b/>
        </w:rPr>
        <w:t>PATIENT ASSESSMENT                                                        DISCHARGE PLANNING</w:t>
      </w:r>
    </w:p>
    <w:p w:rsidR="00F15228" w:rsidRDefault="00F15228" w:rsidP="008C6EC4">
      <w:pPr>
        <w:spacing w:line="240" w:lineRule="auto"/>
        <w:rPr>
          <w:b/>
        </w:rPr>
      </w:pPr>
      <w:r>
        <w:rPr>
          <w:b/>
        </w:rPr>
        <w:t>SUPERVISOR</w:t>
      </w:r>
      <w:r w:rsidR="00253500">
        <w:rPr>
          <w:b/>
        </w:rPr>
        <w:t>/MANAGER OF ANCILIARY STAFF</w:t>
      </w:r>
      <w:r w:rsidR="007A7E42">
        <w:rPr>
          <w:b/>
        </w:rPr>
        <w:t xml:space="preserve">             KEYBOARD/COMPUTER</w:t>
      </w:r>
    </w:p>
    <w:p w:rsidR="00F15228" w:rsidRPr="007A7E42" w:rsidRDefault="00F15228" w:rsidP="00F15228">
      <w:pPr>
        <w:spacing w:line="240" w:lineRule="auto"/>
        <w:jc w:val="center"/>
        <w:rPr>
          <w:b/>
          <w:u w:val="single"/>
        </w:rPr>
      </w:pPr>
      <w:r w:rsidRPr="007A7E42">
        <w:rPr>
          <w:b/>
          <w:u w:val="single"/>
        </w:rPr>
        <w:t>PROFESSIONAL EXPERIENCE</w:t>
      </w:r>
    </w:p>
    <w:p w:rsidR="00F15228" w:rsidRDefault="00F15228" w:rsidP="00F15228">
      <w:pPr>
        <w:spacing w:line="240" w:lineRule="auto"/>
      </w:pPr>
      <w:r w:rsidRPr="00253500">
        <w:rPr>
          <w:b/>
          <w:u w:val="single"/>
        </w:rPr>
        <w:t>Intake Coordinator, Home Health Aide Supervisor</w:t>
      </w:r>
      <w:r w:rsidR="00253500" w:rsidRPr="00253500">
        <w:rPr>
          <w:b/>
          <w:u w:val="single"/>
        </w:rPr>
        <w:t xml:space="preserve"> </w:t>
      </w:r>
      <w:r w:rsidR="00253500" w:rsidRPr="00253500">
        <w:rPr>
          <w:b/>
        </w:rPr>
        <w:t xml:space="preserve">                                </w:t>
      </w:r>
      <w:r w:rsidR="00253500" w:rsidRPr="00253500">
        <w:t>Greater Bristol VNA 1/2009-2/2012</w:t>
      </w:r>
    </w:p>
    <w:p w:rsidR="00253500" w:rsidRDefault="00253500" w:rsidP="00253500">
      <w:pPr>
        <w:pStyle w:val="ListParagraph"/>
        <w:numPr>
          <w:ilvl w:val="0"/>
          <w:numId w:val="1"/>
        </w:numPr>
        <w:spacing w:line="240" w:lineRule="auto"/>
      </w:pPr>
      <w:r>
        <w:t>Developed excellent relationships with referral sources—increasing number of referrals from targeted orthopedic groups and initiated early d/c planning prior to surgery/procedures.</w:t>
      </w:r>
    </w:p>
    <w:p w:rsidR="00253500" w:rsidRDefault="00253500" w:rsidP="00253500">
      <w:pPr>
        <w:pStyle w:val="ListParagraph"/>
        <w:numPr>
          <w:ilvl w:val="0"/>
          <w:numId w:val="1"/>
        </w:numPr>
        <w:spacing w:line="240" w:lineRule="auto"/>
      </w:pPr>
      <w:r>
        <w:t>Worked with case managers to stream line referral process, authorization for services.</w:t>
      </w:r>
    </w:p>
    <w:p w:rsidR="00253500" w:rsidRDefault="00253500" w:rsidP="00253500">
      <w:pPr>
        <w:pStyle w:val="ListParagraph"/>
        <w:numPr>
          <w:ilvl w:val="0"/>
          <w:numId w:val="1"/>
        </w:numPr>
        <w:spacing w:line="240" w:lineRule="auto"/>
      </w:pPr>
      <w:r>
        <w:t>Served as ongoing resource for all staff-nurses, therapists, home health aides and homemakers.</w:t>
      </w:r>
    </w:p>
    <w:p w:rsidR="00253500" w:rsidRDefault="00253500" w:rsidP="00253500">
      <w:pPr>
        <w:pStyle w:val="ListParagraph"/>
        <w:numPr>
          <w:ilvl w:val="0"/>
          <w:numId w:val="1"/>
        </w:numPr>
        <w:spacing w:line="240" w:lineRule="auto"/>
      </w:pPr>
      <w:r>
        <w:t xml:space="preserve">Incorporated </w:t>
      </w:r>
      <w:r w:rsidR="00EC543B">
        <w:t>competency tool for home health aides in supervision visits for annual evaluations.</w:t>
      </w:r>
    </w:p>
    <w:p w:rsidR="00EC543B" w:rsidRDefault="00EC543B" w:rsidP="00253500">
      <w:pPr>
        <w:pStyle w:val="ListParagraph"/>
        <w:numPr>
          <w:ilvl w:val="0"/>
          <w:numId w:val="1"/>
        </w:numPr>
        <w:spacing w:line="240" w:lineRule="auto"/>
      </w:pPr>
      <w:r>
        <w:t xml:space="preserve">Marketed agency to referral sources.  Developed updated marketing material with IT person-new </w:t>
      </w:r>
      <w:proofErr w:type="gramStart"/>
      <w:r>
        <w:t>pamphlets ,</w:t>
      </w:r>
      <w:proofErr w:type="gramEnd"/>
      <w:r>
        <w:t xml:space="preserve"> laminated information sheets with coverage map highlighted, information on Face-to-face regulation to educate referral sources and MD’s.</w:t>
      </w:r>
    </w:p>
    <w:p w:rsidR="00EC543B" w:rsidRDefault="00EC543B" w:rsidP="00253500">
      <w:pPr>
        <w:pStyle w:val="ListParagraph"/>
        <w:numPr>
          <w:ilvl w:val="0"/>
          <w:numId w:val="1"/>
        </w:numPr>
        <w:spacing w:line="240" w:lineRule="auto"/>
      </w:pPr>
      <w:r>
        <w:t>Worked with Nursing and Hospice Supervisor on documentation</w:t>
      </w:r>
      <w:r w:rsidR="00467682">
        <w:t xml:space="preserve"> needs and changes</w:t>
      </w:r>
      <w:r>
        <w:t>.</w:t>
      </w:r>
    </w:p>
    <w:p w:rsidR="00EC543B" w:rsidRDefault="00EC543B" w:rsidP="00253500">
      <w:pPr>
        <w:pStyle w:val="ListParagraph"/>
        <w:numPr>
          <w:ilvl w:val="0"/>
          <w:numId w:val="1"/>
        </w:numPr>
        <w:spacing w:line="240" w:lineRule="auto"/>
      </w:pPr>
      <w:r>
        <w:t>Responded to documentation requests from CMS. Pursued Medicare Appeals</w:t>
      </w:r>
      <w:r w:rsidR="00B74649">
        <w:t xml:space="preserve"> to Administrative Law Judge hearings if needed, </w:t>
      </w:r>
      <w:r>
        <w:t>with majority of denials reversed- saving agency thousands of dollars</w:t>
      </w:r>
      <w:r w:rsidR="00B74649">
        <w:t>.</w:t>
      </w:r>
    </w:p>
    <w:p w:rsidR="00B74649" w:rsidRDefault="00B74649" w:rsidP="00253500">
      <w:pPr>
        <w:pStyle w:val="ListParagraph"/>
        <w:numPr>
          <w:ilvl w:val="0"/>
          <w:numId w:val="1"/>
        </w:numPr>
        <w:spacing w:line="240" w:lineRule="auto"/>
      </w:pPr>
      <w:r>
        <w:t>Educated</w:t>
      </w:r>
      <w:r w:rsidR="00467682">
        <w:t xml:space="preserve"> </w:t>
      </w:r>
      <w:proofErr w:type="gramStart"/>
      <w:r w:rsidR="00467682">
        <w:t xml:space="preserve">and </w:t>
      </w:r>
      <w:r>
        <w:t xml:space="preserve"> supervised</w:t>
      </w:r>
      <w:proofErr w:type="gramEnd"/>
      <w:r>
        <w:t xml:space="preserve">  a</w:t>
      </w:r>
      <w:r w:rsidR="00467682">
        <w:t>n</w:t>
      </w:r>
      <w:r>
        <w:t xml:space="preserve">  excellent team of home health aides and homemakers frequently praised and recommended by nurses, therapists, patients and outside community agencies.</w:t>
      </w:r>
    </w:p>
    <w:p w:rsidR="00B74649" w:rsidRDefault="00B74649" w:rsidP="00253500">
      <w:pPr>
        <w:pStyle w:val="ListParagraph"/>
        <w:numPr>
          <w:ilvl w:val="0"/>
          <w:numId w:val="1"/>
        </w:numPr>
        <w:spacing w:line="240" w:lineRule="auto"/>
      </w:pPr>
      <w:r>
        <w:t xml:space="preserve">Able to multi-task as </w:t>
      </w:r>
      <w:r w:rsidR="007A7E42">
        <w:t>acquired</w:t>
      </w:r>
      <w:r>
        <w:t xml:space="preserve"> many roles </w:t>
      </w:r>
      <w:r w:rsidR="007A7E42">
        <w:t>(</w:t>
      </w:r>
      <w:r>
        <w:t>especially when colleague “laid-off” 10/2011</w:t>
      </w:r>
      <w:r w:rsidR="007A7E42">
        <w:t>)</w:t>
      </w:r>
      <w:r>
        <w:t xml:space="preserve">. </w:t>
      </w:r>
    </w:p>
    <w:p w:rsidR="00B74649" w:rsidRDefault="00B74649" w:rsidP="00B74649">
      <w:pPr>
        <w:pStyle w:val="ListParagraph"/>
        <w:spacing w:line="240" w:lineRule="auto"/>
      </w:pPr>
    </w:p>
    <w:p w:rsidR="00B74649" w:rsidRPr="00253500" w:rsidRDefault="00B74649" w:rsidP="00B74649">
      <w:pPr>
        <w:pStyle w:val="ListParagraph"/>
        <w:spacing w:line="240" w:lineRule="auto"/>
      </w:pPr>
    </w:p>
    <w:p w:rsidR="007A7E42" w:rsidRDefault="007A7E42" w:rsidP="008C6EC4">
      <w:pPr>
        <w:spacing w:line="240" w:lineRule="auto"/>
        <w:rPr>
          <w:b/>
        </w:rPr>
      </w:pPr>
    </w:p>
    <w:p w:rsidR="008C6EC4" w:rsidRPr="007A7E42" w:rsidRDefault="007A7E42" w:rsidP="008C6EC4">
      <w:pPr>
        <w:spacing w:line="240" w:lineRule="auto"/>
      </w:pPr>
      <w:r>
        <w:rPr>
          <w:b/>
        </w:rPr>
        <w:t xml:space="preserve">LORI C. STEVENS RN </w:t>
      </w:r>
      <w:proofErr w:type="gramStart"/>
      <w:r>
        <w:t>( PAGE</w:t>
      </w:r>
      <w:proofErr w:type="gramEnd"/>
      <w:r>
        <w:t xml:space="preserve"> 2)</w:t>
      </w:r>
    </w:p>
    <w:p w:rsidR="004D00EF" w:rsidRPr="004D00EF" w:rsidRDefault="004D00EF" w:rsidP="004D00EF">
      <w:pPr>
        <w:spacing w:line="240" w:lineRule="auto"/>
        <w:rPr>
          <w:b/>
        </w:rPr>
      </w:pPr>
    </w:p>
    <w:p w:rsidR="004D00EF" w:rsidRDefault="00B74649" w:rsidP="007A7E42">
      <w:pPr>
        <w:spacing w:line="240" w:lineRule="auto"/>
        <w:jc w:val="both"/>
      </w:pPr>
      <w:r w:rsidRPr="00B74649">
        <w:rPr>
          <w:b/>
          <w:u w:val="single"/>
        </w:rPr>
        <w:t>Case Manager:  Post Acute</w:t>
      </w:r>
      <w:r>
        <w:rPr>
          <w:b/>
        </w:rPr>
        <w:t xml:space="preserve">                                                               </w:t>
      </w:r>
      <w:r>
        <w:t>Health Net, Sheldon, CT    6/2008-1/2009</w:t>
      </w:r>
    </w:p>
    <w:p w:rsidR="005B7336" w:rsidRDefault="005B7336" w:rsidP="007A7E42">
      <w:pPr>
        <w:pStyle w:val="ListParagraph"/>
        <w:numPr>
          <w:ilvl w:val="0"/>
          <w:numId w:val="2"/>
        </w:numPr>
        <w:spacing w:line="240" w:lineRule="auto"/>
        <w:jc w:val="both"/>
      </w:pPr>
      <w:r>
        <w:t xml:space="preserve">Knowledgeable on 2008 </w:t>
      </w:r>
      <w:proofErr w:type="spellStart"/>
      <w:r>
        <w:t>Interqual</w:t>
      </w:r>
      <w:proofErr w:type="spellEnd"/>
      <w:r>
        <w:t xml:space="preserve"> </w:t>
      </w:r>
      <w:proofErr w:type="spellStart"/>
      <w:r w:rsidR="00467682">
        <w:t>S</w:t>
      </w:r>
      <w:r>
        <w:t>ubacute</w:t>
      </w:r>
      <w:proofErr w:type="spellEnd"/>
      <w:r>
        <w:t xml:space="preserve"> and SNF criteria guidelines.</w:t>
      </w:r>
    </w:p>
    <w:p w:rsidR="005B7336" w:rsidRDefault="005B7336" w:rsidP="007A7E42">
      <w:pPr>
        <w:pStyle w:val="ListParagraph"/>
        <w:numPr>
          <w:ilvl w:val="0"/>
          <w:numId w:val="2"/>
        </w:numPr>
        <w:spacing w:line="240" w:lineRule="auto"/>
        <w:jc w:val="both"/>
      </w:pPr>
      <w:r>
        <w:t>Educated SNF staff on Medicare criteria and importance of early d/c planning.</w:t>
      </w:r>
    </w:p>
    <w:p w:rsidR="005B7336" w:rsidRDefault="005B7336" w:rsidP="007A7E42">
      <w:pPr>
        <w:pStyle w:val="ListParagraph"/>
        <w:numPr>
          <w:ilvl w:val="0"/>
          <w:numId w:val="2"/>
        </w:numPr>
        <w:spacing w:line="240" w:lineRule="auto"/>
        <w:jc w:val="both"/>
      </w:pPr>
      <w:r>
        <w:t>Case managed a total of 25-40 patients.</w:t>
      </w:r>
    </w:p>
    <w:p w:rsidR="004D00EF" w:rsidRDefault="005B7336" w:rsidP="004D00EF">
      <w:pPr>
        <w:pStyle w:val="NoSpacing"/>
      </w:pPr>
      <w:r w:rsidRPr="005B7336">
        <w:rPr>
          <w:b/>
          <w:u w:val="single"/>
        </w:rPr>
        <w:t>Home Health Aide/Homemaker Supervisor</w:t>
      </w:r>
      <w:r>
        <w:t xml:space="preserve">                                   Greater Bristol </w:t>
      </w:r>
      <w:proofErr w:type="gramStart"/>
      <w:r>
        <w:t>VNA  6</w:t>
      </w:r>
      <w:proofErr w:type="gramEnd"/>
      <w:r>
        <w:t>/2006-2/2008</w:t>
      </w:r>
    </w:p>
    <w:p w:rsidR="005B7336" w:rsidRDefault="005B7336" w:rsidP="005B7336">
      <w:pPr>
        <w:pStyle w:val="NoSpacing"/>
        <w:numPr>
          <w:ilvl w:val="0"/>
          <w:numId w:val="3"/>
        </w:numPr>
      </w:pPr>
      <w:proofErr w:type="gramStart"/>
      <w:r>
        <w:t xml:space="preserve">Recruited </w:t>
      </w:r>
      <w:r w:rsidR="00707352">
        <w:t xml:space="preserve"> back</w:t>
      </w:r>
      <w:proofErr w:type="gramEnd"/>
      <w:r w:rsidR="00707352">
        <w:t xml:space="preserve"> to supervise and develop HHA/HM program.</w:t>
      </w:r>
    </w:p>
    <w:p w:rsidR="00707352" w:rsidRDefault="00707352" w:rsidP="005B7336">
      <w:pPr>
        <w:pStyle w:val="NoSpacing"/>
        <w:numPr>
          <w:ilvl w:val="0"/>
          <w:numId w:val="3"/>
        </w:numPr>
      </w:pPr>
      <w:r>
        <w:t>More than doubled the number of homemaker hours per week.</w:t>
      </w:r>
    </w:p>
    <w:p w:rsidR="009660CE" w:rsidRDefault="009660CE" w:rsidP="005B7336">
      <w:pPr>
        <w:pStyle w:val="NoSpacing"/>
        <w:numPr>
          <w:ilvl w:val="0"/>
          <w:numId w:val="3"/>
        </w:numPr>
      </w:pPr>
      <w:r>
        <w:t xml:space="preserve">Developed a detailed orientation program for </w:t>
      </w:r>
      <w:r w:rsidR="00467682">
        <w:t>h</w:t>
      </w:r>
      <w:r>
        <w:t>ome health aides and homemakers.</w:t>
      </w:r>
    </w:p>
    <w:p w:rsidR="009660CE" w:rsidRDefault="009660CE" w:rsidP="005B7336">
      <w:pPr>
        <w:pStyle w:val="NoSpacing"/>
        <w:numPr>
          <w:ilvl w:val="0"/>
          <w:numId w:val="3"/>
        </w:numPr>
      </w:pPr>
      <w:r>
        <w:t>Revised and updated documentation of activity sheets.</w:t>
      </w:r>
    </w:p>
    <w:p w:rsidR="007A7E42" w:rsidRDefault="009660CE" w:rsidP="009660CE">
      <w:pPr>
        <w:pStyle w:val="NoSpacing"/>
        <w:numPr>
          <w:ilvl w:val="0"/>
          <w:numId w:val="3"/>
        </w:numPr>
      </w:pPr>
      <w:r>
        <w:t xml:space="preserve">Provided for increased speaker </w:t>
      </w:r>
      <w:proofErr w:type="spellStart"/>
      <w:r>
        <w:t>inservices</w:t>
      </w:r>
      <w:proofErr w:type="spellEnd"/>
      <w:r>
        <w:t xml:space="preserve"> for staff along with 4 hours of diabetic </w:t>
      </w:r>
      <w:proofErr w:type="spellStart"/>
      <w:r>
        <w:t>inservicing</w:t>
      </w:r>
      <w:proofErr w:type="spellEnd"/>
      <w:r>
        <w:t xml:space="preserve"> </w:t>
      </w:r>
      <w:r w:rsidR="00FB3232">
        <w:t>from a state funded program.</w:t>
      </w:r>
    </w:p>
    <w:p w:rsidR="007A7E42" w:rsidRDefault="007A7E42" w:rsidP="007A7E42">
      <w:pPr>
        <w:pStyle w:val="NoSpacing"/>
        <w:ind w:left="720"/>
      </w:pPr>
    </w:p>
    <w:p w:rsidR="009660CE" w:rsidRDefault="009660CE" w:rsidP="009660CE">
      <w:pPr>
        <w:pStyle w:val="NoSpacing"/>
      </w:pPr>
      <w:r w:rsidRPr="009660CE">
        <w:rPr>
          <w:b/>
          <w:u w:val="single"/>
        </w:rPr>
        <w:t>Intake Coordinator</w:t>
      </w:r>
      <w:r w:rsidRPr="009660CE">
        <w:t xml:space="preserve">            </w:t>
      </w:r>
      <w:r>
        <w:t xml:space="preserve">                                                           </w:t>
      </w:r>
      <w:r w:rsidRPr="009660CE">
        <w:t xml:space="preserve">       </w:t>
      </w:r>
      <w:r>
        <w:t>Greater Bristol VNA 1/1995-5/2001</w:t>
      </w:r>
    </w:p>
    <w:p w:rsidR="009660CE" w:rsidRDefault="009660CE" w:rsidP="009660CE">
      <w:pPr>
        <w:pStyle w:val="NoSpacing"/>
        <w:numPr>
          <w:ilvl w:val="0"/>
          <w:numId w:val="4"/>
        </w:numPr>
      </w:pPr>
      <w:r>
        <w:t>Developed position of Intake Coordinator after recruited to agency by Director of Clinical Services.</w:t>
      </w:r>
    </w:p>
    <w:p w:rsidR="007F2A1C" w:rsidRDefault="007F2A1C" w:rsidP="009660CE">
      <w:pPr>
        <w:pStyle w:val="NoSpacing"/>
        <w:numPr>
          <w:ilvl w:val="0"/>
          <w:numId w:val="4"/>
        </w:numPr>
      </w:pPr>
      <w:r>
        <w:t>Revised system for processing</w:t>
      </w:r>
      <w:r w:rsidR="00FB3232">
        <w:t xml:space="preserve"> patient</w:t>
      </w:r>
      <w:r>
        <w:t xml:space="preserve"> referrals</w:t>
      </w:r>
      <w:r w:rsidR="00FB3232">
        <w:t xml:space="preserve"> </w:t>
      </w:r>
      <w:proofErr w:type="gramStart"/>
      <w:r w:rsidR="00FB3232">
        <w:t xml:space="preserve">and </w:t>
      </w:r>
      <w:r>
        <w:t xml:space="preserve"> developed</w:t>
      </w:r>
      <w:proofErr w:type="gramEnd"/>
      <w:r w:rsidR="00FB3232">
        <w:t xml:space="preserve"> a </w:t>
      </w:r>
      <w:r>
        <w:t xml:space="preserve"> coverage worksheet to process insurance specifics and authorization/contract information.</w:t>
      </w:r>
    </w:p>
    <w:p w:rsidR="007F2A1C" w:rsidRDefault="007F2A1C" w:rsidP="009660CE">
      <w:pPr>
        <w:pStyle w:val="NoSpacing"/>
        <w:numPr>
          <w:ilvl w:val="0"/>
          <w:numId w:val="4"/>
        </w:numPr>
      </w:pPr>
      <w:r>
        <w:t>Served as resource to other intake coordinators as department expanded. (Had taken position as a part-time position 22-28 hours. At the time that I left after birth of my second son, the</w:t>
      </w:r>
      <w:r w:rsidR="007A7E42">
        <w:t xml:space="preserve"> department had </w:t>
      </w:r>
      <w:proofErr w:type="gramStart"/>
      <w:r w:rsidR="007A7E42">
        <w:t>grown  to</w:t>
      </w:r>
      <w:proofErr w:type="gramEnd"/>
      <w:r w:rsidR="007A7E42">
        <w:t xml:space="preserve"> </w:t>
      </w:r>
      <w:r>
        <w:t xml:space="preserve"> 2  full-time nurses</w:t>
      </w:r>
      <w:r w:rsidR="007A7E42">
        <w:t xml:space="preserve"> and myself</w:t>
      </w:r>
      <w:r>
        <w:t>).</w:t>
      </w:r>
    </w:p>
    <w:p w:rsidR="007F2A1C" w:rsidRDefault="007F2A1C" w:rsidP="009660CE">
      <w:pPr>
        <w:pStyle w:val="NoSpacing"/>
        <w:numPr>
          <w:ilvl w:val="0"/>
          <w:numId w:val="4"/>
        </w:numPr>
      </w:pPr>
      <w:r>
        <w:t>Handled all 488 requests and Medicare appeals, assisted with TPL project.</w:t>
      </w:r>
    </w:p>
    <w:p w:rsidR="007A7E42" w:rsidRDefault="007A7E42" w:rsidP="009660CE">
      <w:pPr>
        <w:pStyle w:val="NoSpacing"/>
        <w:numPr>
          <w:ilvl w:val="0"/>
          <w:numId w:val="4"/>
        </w:numPr>
      </w:pPr>
      <w:r>
        <w:t>Marketed agency to referral sources, participated in presentations to area groups and clubs.</w:t>
      </w:r>
    </w:p>
    <w:p w:rsidR="007A7E42" w:rsidRDefault="007A7E42" w:rsidP="007A7E42">
      <w:pPr>
        <w:pStyle w:val="NoSpacing"/>
        <w:ind w:left="720"/>
      </w:pPr>
    </w:p>
    <w:p w:rsidR="007F2A1C" w:rsidRDefault="007F2A1C" w:rsidP="007F2A1C">
      <w:pPr>
        <w:pStyle w:val="NoSpacing"/>
      </w:pPr>
      <w:r w:rsidRPr="007F2A1C">
        <w:rPr>
          <w:b/>
          <w:u w:val="single"/>
        </w:rPr>
        <w:t xml:space="preserve">Discharge Planner </w:t>
      </w:r>
      <w:r>
        <w:t xml:space="preserve">                                                                               Bristol Hospital   </w:t>
      </w:r>
      <w:r w:rsidR="007A7E42">
        <w:t>8/1984-12/1994</w:t>
      </w:r>
    </w:p>
    <w:p w:rsidR="007F2A1C" w:rsidRDefault="00EE5073" w:rsidP="007F2A1C">
      <w:pPr>
        <w:pStyle w:val="NoSpacing"/>
        <w:numPr>
          <w:ilvl w:val="0"/>
          <w:numId w:val="5"/>
        </w:numPr>
      </w:pPr>
      <w:r>
        <w:t xml:space="preserve">10 years of experience as the only full-time d/c </w:t>
      </w:r>
      <w:proofErr w:type="gramStart"/>
      <w:r>
        <w:t>planner  (</w:t>
      </w:r>
      <w:proofErr w:type="gramEnd"/>
      <w:r>
        <w:t>other nurse had 20 hours) for the hospital that had a census of 250 patients in the mid-80’s to 125 patients in the 90’s.</w:t>
      </w:r>
    </w:p>
    <w:p w:rsidR="00EE5073" w:rsidRDefault="00EE5073" w:rsidP="007F2A1C">
      <w:pPr>
        <w:pStyle w:val="NoSpacing"/>
        <w:numPr>
          <w:ilvl w:val="0"/>
          <w:numId w:val="5"/>
        </w:numPr>
      </w:pPr>
      <w:r>
        <w:t>Worked closely with area VNA’s to facilitate early safe discharges.</w:t>
      </w:r>
    </w:p>
    <w:p w:rsidR="00EE5073" w:rsidRDefault="00EE5073" w:rsidP="007F2A1C">
      <w:pPr>
        <w:pStyle w:val="NoSpacing"/>
        <w:numPr>
          <w:ilvl w:val="0"/>
          <w:numId w:val="5"/>
        </w:numPr>
      </w:pPr>
      <w:r>
        <w:t>Served as a resource for MD’s, staff, patients, families and outside agencies.</w:t>
      </w:r>
    </w:p>
    <w:p w:rsidR="00EE5073" w:rsidRDefault="00EE5073" w:rsidP="007F2A1C">
      <w:pPr>
        <w:pStyle w:val="NoSpacing"/>
        <w:numPr>
          <w:ilvl w:val="0"/>
          <w:numId w:val="5"/>
        </w:numPr>
      </w:pPr>
      <w:r>
        <w:t>Served on the Professional Advisory Board for CCCI.</w:t>
      </w:r>
    </w:p>
    <w:p w:rsidR="00EE5073" w:rsidRDefault="00EE5073" w:rsidP="007F2A1C">
      <w:pPr>
        <w:pStyle w:val="NoSpacing"/>
        <w:numPr>
          <w:ilvl w:val="0"/>
          <w:numId w:val="5"/>
        </w:numPr>
      </w:pPr>
      <w:r>
        <w:t>Oriented Case Managers to D/C Planning role at change in model of care.</w:t>
      </w:r>
    </w:p>
    <w:p w:rsidR="007A7E42" w:rsidRDefault="007A7E42" w:rsidP="007A7E42">
      <w:pPr>
        <w:pStyle w:val="NoSpacing"/>
        <w:ind w:left="720"/>
      </w:pPr>
    </w:p>
    <w:p w:rsidR="00EE5073" w:rsidRDefault="00EE5073" w:rsidP="00EE5073">
      <w:pPr>
        <w:pStyle w:val="NoSpacing"/>
        <w:rPr>
          <w:b/>
          <w:u w:val="single"/>
        </w:rPr>
      </w:pPr>
      <w:r w:rsidRPr="00EE5073">
        <w:rPr>
          <w:b/>
          <w:u w:val="single"/>
        </w:rPr>
        <w:t>Other Experience</w:t>
      </w:r>
    </w:p>
    <w:p w:rsidR="00EE5073" w:rsidRDefault="00EE5073" w:rsidP="00EE5073">
      <w:pPr>
        <w:pStyle w:val="NoSpacing"/>
      </w:pPr>
      <w:r>
        <w:t>Charge nurse at an area SNF, Public Health Nurse at the Watertown VNA, Staff Nurse at Waterbury and St. Mary’s Hospital.</w:t>
      </w:r>
    </w:p>
    <w:p w:rsidR="00EE5073" w:rsidRDefault="00EE5073" w:rsidP="00EE5073">
      <w:pPr>
        <w:pStyle w:val="NoSpacing"/>
      </w:pPr>
    </w:p>
    <w:p w:rsidR="00EE5073" w:rsidRDefault="00EE5073" w:rsidP="00EE5073">
      <w:pPr>
        <w:pStyle w:val="NoSpacing"/>
        <w:jc w:val="center"/>
        <w:rPr>
          <w:b/>
          <w:u w:val="single"/>
        </w:rPr>
      </w:pPr>
      <w:r w:rsidRPr="00EE5073">
        <w:rPr>
          <w:b/>
          <w:u w:val="single"/>
        </w:rPr>
        <w:t>Education</w:t>
      </w:r>
    </w:p>
    <w:p w:rsidR="00EE5073" w:rsidRDefault="00EE5073" w:rsidP="00EE5073">
      <w:pPr>
        <w:pStyle w:val="NoSpacing"/>
      </w:pPr>
      <w:proofErr w:type="gramStart"/>
      <w:r>
        <w:t>Southern Connecticut State University, B.S. in Nursing with a concentration in Psychology.</w:t>
      </w:r>
      <w:proofErr w:type="gramEnd"/>
    </w:p>
    <w:p w:rsidR="00EE5073" w:rsidRPr="00EE5073" w:rsidRDefault="00EE5073" w:rsidP="007A7E42">
      <w:pPr>
        <w:pStyle w:val="NoSpacing"/>
        <w:jc w:val="center"/>
        <w:rPr>
          <w:b/>
          <w:u w:val="single"/>
        </w:rPr>
      </w:pPr>
      <w:r>
        <w:rPr>
          <w:b/>
          <w:u w:val="single"/>
        </w:rPr>
        <w:t>Licensure</w:t>
      </w:r>
      <w:r w:rsidRPr="00EE5073">
        <w:rPr>
          <w:b/>
        </w:rPr>
        <w:t xml:space="preserve">:  </w:t>
      </w:r>
      <w:r w:rsidRPr="007A7E42">
        <w:rPr>
          <w:b/>
        </w:rPr>
        <w:t>Re</w:t>
      </w:r>
      <w:r w:rsidR="007A7E42" w:rsidRPr="007A7E42">
        <w:rPr>
          <w:b/>
        </w:rPr>
        <w:t>g</w:t>
      </w:r>
      <w:r w:rsidRPr="007A7E42">
        <w:rPr>
          <w:b/>
        </w:rPr>
        <w:t xml:space="preserve">istration </w:t>
      </w:r>
      <w:proofErr w:type="gramStart"/>
      <w:r w:rsidRPr="007A7E42">
        <w:rPr>
          <w:b/>
        </w:rPr>
        <w:t>Number :</w:t>
      </w:r>
      <w:proofErr w:type="gramEnd"/>
      <w:r w:rsidR="007A7E42" w:rsidRPr="007A7E42">
        <w:rPr>
          <w:b/>
        </w:rPr>
        <w:t xml:space="preserve"> E-40382   State:  CT</w:t>
      </w:r>
    </w:p>
    <w:p w:rsidR="004D00EF" w:rsidRDefault="004D00EF" w:rsidP="007A7E42">
      <w:pPr>
        <w:jc w:val="center"/>
      </w:pPr>
    </w:p>
    <w:p w:rsidR="004D00EF" w:rsidRDefault="004D00EF">
      <w:r>
        <w:lastRenderedPageBreak/>
        <w:t xml:space="preserve">                                         </w:t>
      </w:r>
    </w:p>
    <w:sectPr w:rsidR="004D00EF" w:rsidSect="007619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D84F15"/>
    <w:multiLevelType w:val="hybridMultilevel"/>
    <w:tmpl w:val="36328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180D20"/>
    <w:multiLevelType w:val="hybridMultilevel"/>
    <w:tmpl w:val="83668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FC2D8A"/>
    <w:multiLevelType w:val="hybridMultilevel"/>
    <w:tmpl w:val="63EE2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8948FC"/>
    <w:multiLevelType w:val="hybridMultilevel"/>
    <w:tmpl w:val="635E7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78748C6"/>
    <w:multiLevelType w:val="hybridMultilevel"/>
    <w:tmpl w:val="224C3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4D00EF"/>
    <w:rsid w:val="00187A47"/>
    <w:rsid w:val="00253500"/>
    <w:rsid w:val="00467682"/>
    <w:rsid w:val="004D00EF"/>
    <w:rsid w:val="005B7336"/>
    <w:rsid w:val="00707352"/>
    <w:rsid w:val="0076199E"/>
    <w:rsid w:val="007A7E42"/>
    <w:rsid w:val="007F2A1C"/>
    <w:rsid w:val="008C6EC4"/>
    <w:rsid w:val="009660CE"/>
    <w:rsid w:val="00AE53FC"/>
    <w:rsid w:val="00B74649"/>
    <w:rsid w:val="00EC543B"/>
    <w:rsid w:val="00EE5073"/>
    <w:rsid w:val="00F15228"/>
    <w:rsid w:val="00FB32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19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00E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D00E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5350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lcstevens@optonline.n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719</Words>
  <Characters>4104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lstevens</dc:creator>
  <cp:lastModifiedBy>lstevens</cp:lastModifiedBy>
  <cp:revision>3</cp:revision>
  <cp:lastPrinted>2012-05-30T19:30:00Z</cp:lastPrinted>
  <dcterms:created xsi:type="dcterms:W3CDTF">2012-05-30T17:07:00Z</dcterms:created>
  <dcterms:modified xsi:type="dcterms:W3CDTF">2012-05-30T19:33:00Z</dcterms:modified>
</cp:coreProperties>
</file>