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288" w:rsidRDefault="002F6288" w:rsidP="00557609">
      <w:pPr>
        <w:rPr>
          <w:rFonts w:ascii="Verdana" w:hAnsi="Verdana"/>
          <w:b/>
          <w:sz w:val="20"/>
          <w:szCs w:val="20"/>
        </w:rPr>
      </w:pPr>
    </w:p>
    <w:p w:rsidR="00153A47" w:rsidRDefault="00801585" w:rsidP="00557609">
      <w:pPr>
        <w:rPr>
          <w:rFonts w:ascii="Verdana" w:hAnsi="Verdana"/>
          <w:b/>
          <w:sz w:val="20"/>
          <w:szCs w:val="20"/>
        </w:rPr>
      </w:pPr>
      <w:r w:rsidRPr="002F2B43">
        <w:rPr>
          <w:rFonts w:ascii="Verdana" w:hAnsi="Verdana"/>
          <w:b/>
          <w:sz w:val="20"/>
          <w:szCs w:val="20"/>
        </w:rPr>
        <w:t>SUMMARY</w:t>
      </w:r>
    </w:p>
    <w:p w:rsidR="00801585" w:rsidRPr="002F2B43" w:rsidRDefault="007E7A46" w:rsidP="00FD7708">
      <w:pPr>
        <w:numPr>
          <w:ilvl w:val="0"/>
          <w:numId w:val="30"/>
        </w:numPr>
        <w:spacing w:line="320" w:lineRule="exact"/>
        <w:rPr>
          <w:rFonts w:ascii="Verdana" w:hAnsi="Verdana"/>
          <w:sz w:val="20"/>
          <w:szCs w:val="20"/>
        </w:rPr>
      </w:pPr>
      <w:r>
        <w:rPr>
          <w:rFonts w:ascii="Verdana" w:hAnsi="Verdana"/>
          <w:sz w:val="20"/>
          <w:szCs w:val="20"/>
        </w:rPr>
        <w:t xml:space="preserve">PMP certified </w:t>
      </w:r>
      <w:r w:rsidR="00801585" w:rsidRPr="002F2B43">
        <w:rPr>
          <w:rFonts w:ascii="Verdana" w:hAnsi="Verdana"/>
          <w:sz w:val="20"/>
          <w:szCs w:val="20"/>
        </w:rPr>
        <w:t>project management professional with 1</w:t>
      </w:r>
      <w:r w:rsidR="0035621C">
        <w:rPr>
          <w:rFonts w:ascii="Verdana" w:hAnsi="Verdana"/>
          <w:sz w:val="20"/>
          <w:szCs w:val="20"/>
        </w:rPr>
        <w:t>3+</w:t>
      </w:r>
      <w:r w:rsidR="00801585" w:rsidRPr="002F2B43">
        <w:rPr>
          <w:rFonts w:ascii="Verdana" w:hAnsi="Verdana"/>
          <w:sz w:val="20"/>
          <w:szCs w:val="20"/>
        </w:rPr>
        <w:t xml:space="preserve"> years of IT experience</w:t>
      </w:r>
    </w:p>
    <w:p w:rsidR="00801585" w:rsidRPr="002F2B43" w:rsidRDefault="00FC2DCE" w:rsidP="00FD7708">
      <w:pPr>
        <w:numPr>
          <w:ilvl w:val="0"/>
          <w:numId w:val="30"/>
        </w:numPr>
        <w:spacing w:line="320" w:lineRule="exact"/>
        <w:rPr>
          <w:rFonts w:ascii="Verdana" w:hAnsi="Verdana"/>
          <w:sz w:val="20"/>
          <w:szCs w:val="20"/>
        </w:rPr>
      </w:pPr>
      <w:r w:rsidRPr="002F2B43">
        <w:rPr>
          <w:rFonts w:ascii="Verdana" w:hAnsi="Verdana"/>
          <w:sz w:val="20"/>
          <w:szCs w:val="20"/>
        </w:rPr>
        <w:t xml:space="preserve">Effectively maintains a </w:t>
      </w:r>
      <w:r w:rsidR="00801585" w:rsidRPr="002F2B43">
        <w:rPr>
          <w:rFonts w:ascii="Verdana" w:hAnsi="Verdana"/>
          <w:sz w:val="20"/>
          <w:szCs w:val="20"/>
        </w:rPr>
        <w:t>$</w:t>
      </w:r>
      <w:r w:rsidR="0035621C">
        <w:rPr>
          <w:rFonts w:ascii="Verdana" w:hAnsi="Verdana"/>
          <w:sz w:val="20"/>
          <w:szCs w:val="20"/>
        </w:rPr>
        <w:t>3</w:t>
      </w:r>
      <w:r w:rsidR="005727C3">
        <w:rPr>
          <w:rFonts w:ascii="Verdana" w:hAnsi="Verdana"/>
          <w:sz w:val="20"/>
          <w:szCs w:val="20"/>
        </w:rPr>
        <w:t>3</w:t>
      </w:r>
      <w:r w:rsidR="00801585" w:rsidRPr="002F2B43">
        <w:rPr>
          <w:rFonts w:ascii="Verdana" w:hAnsi="Verdana"/>
          <w:sz w:val="20"/>
          <w:szCs w:val="20"/>
        </w:rPr>
        <w:t xml:space="preserve">M+ </w:t>
      </w:r>
      <w:r w:rsidR="00803D59">
        <w:rPr>
          <w:rFonts w:ascii="Verdana" w:hAnsi="Verdana"/>
          <w:sz w:val="20"/>
          <w:szCs w:val="20"/>
        </w:rPr>
        <w:t>P</w:t>
      </w:r>
      <w:r w:rsidRPr="002F2B43">
        <w:rPr>
          <w:rFonts w:ascii="Verdana" w:hAnsi="Verdana"/>
          <w:sz w:val="20"/>
          <w:szCs w:val="20"/>
        </w:rPr>
        <w:t xml:space="preserve">&amp;L for a top </w:t>
      </w:r>
      <w:r w:rsidR="00803D59">
        <w:rPr>
          <w:rFonts w:ascii="Verdana" w:hAnsi="Verdana"/>
          <w:sz w:val="20"/>
          <w:szCs w:val="20"/>
        </w:rPr>
        <w:t>tier P&amp;C insurer</w:t>
      </w:r>
    </w:p>
    <w:p w:rsidR="00674A22" w:rsidRDefault="00FC2DCE" w:rsidP="00FD7708">
      <w:pPr>
        <w:numPr>
          <w:ilvl w:val="0"/>
          <w:numId w:val="30"/>
        </w:numPr>
        <w:spacing w:line="320" w:lineRule="exact"/>
        <w:rPr>
          <w:rFonts w:ascii="Verdana" w:hAnsi="Verdana"/>
          <w:sz w:val="20"/>
          <w:szCs w:val="20"/>
        </w:rPr>
      </w:pPr>
      <w:r w:rsidRPr="002F2B43">
        <w:rPr>
          <w:rFonts w:ascii="Verdana" w:hAnsi="Verdana"/>
          <w:sz w:val="20"/>
          <w:szCs w:val="20"/>
        </w:rPr>
        <w:t xml:space="preserve">Managing </w:t>
      </w:r>
      <w:r w:rsidR="00976E62">
        <w:rPr>
          <w:rFonts w:ascii="Verdana" w:hAnsi="Verdana"/>
          <w:sz w:val="20"/>
          <w:szCs w:val="20"/>
        </w:rPr>
        <w:t xml:space="preserve">QA </w:t>
      </w:r>
      <w:r w:rsidRPr="002F2B43">
        <w:rPr>
          <w:rFonts w:ascii="Verdana" w:hAnsi="Verdana"/>
          <w:sz w:val="20"/>
          <w:szCs w:val="20"/>
        </w:rPr>
        <w:t xml:space="preserve">team of </w:t>
      </w:r>
      <w:r w:rsidR="0035621C">
        <w:rPr>
          <w:rFonts w:ascii="Verdana" w:hAnsi="Verdana"/>
          <w:sz w:val="20"/>
          <w:szCs w:val="20"/>
        </w:rPr>
        <w:t>5</w:t>
      </w:r>
      <w:r w:rsidR="005727C3">
        <w:rPr>
          <w:rFonts w:ascii="Verdana" w:hAnsi="Verdana"/>
          <w:sz w:val="20"/>
          <w:szCs w:val="20"/>
        </w:rPr>
        <w:t>6</w:t>
      </w:r>
      <w:r w:rsidRPr="002F2B43">
        <w:rPr>
          <w:rFonts w:ascii="Verdana" w:hAnsi="Verdana"/>
          <w:sz w:val="20"/>
          <w:szCs w:val="20"/>
        </w:rPr>
        <w:t xml:space="preserve">0+ </w:t>
      </w:r>
      <w:r w:rsidR="0035621C">
        <w:rPr>
          <w:rFonts w:ascii="Verdana" w:hAnsi="Verdana"/>
          <w:sz w:val="20"/>
          <w:szCs w:val="20"/>
        </w:rPr>
        <w:t>FTEs</w:t>
      </w:r>
      <w:r w:rsidRPr="002F2B43">
        <w:rPr>
          <w:rFonts w:ascii="Verdana" w:hAnsi="Verdana"/>
          <w:sz w:val="20"/>
          <w:szCs w:val="20"/>
        </w:rPr>
        <w:t xml:space="preserve"> (about </w:t>
      </w:r>
      <w:r w:rsidR="0035621C">
        <w:rPr>
          <w:rFonts w:ascii="Verdana" w:hAnsi="Verdana"/>
          <w:sz w:val="20"/>
          <w:szCs w:val="20"/>
        </w:rPr>
        <w:t>110</w:t>
      </w:r>
      <w:r w:rsidRPr="002F2B43">
        <w:rPr>
          <w:rFonts w:ascii="Verdana" w:hAnsi="Verdana"/>
          <w:sz w:val="20"/>
          <w:szCs w:val="20"/>
        </w:rPr>
        <w:t>+ in US)</w:t>
      </w:r>
    </w:p>
    <w:p w:rsidR="00801585" w:rsidRPr="00674A22" w:rsidRDefault="00674A22" w:rsidP="00FD7708">
      <w:pPr>
        <w:numPr>
          <w:ilvl w:val="0"/>
          <w:numId w:val="30"/>
        </w:numPr>
        <w:spacing w:line="320" w:lineRule="exact"/>
        <w:rPr>
          <w:rFonts w:ascii="Verdana" w:hAnsi="Verdana"/>
          <w:sz w:val="20"/>
          <w:szCs w:val="20"/>
        </w:rPr>
      </w:pPr>
      <w:r w:rsidRPr="00674A22">
        <w:rPr>
          <w:rFonts w:ascii="Verdana" w:hAnsi="Verdana"/>
          <w:sz w:val="20"/>
          <w:szCs w:val="20"/>
        </w:rPr>
        <w:t xml:space="preserve">Excellent program management and consulting skills </w:t>
      </w:r>
      <w:r w:rsidR="00976E62" w:rsidRPr="00674A22">
        <w:rPr>
          <w:rFonts w:ascii="Verdana" w:hAnsi="Verdana"/>
          <w:sz w:val="20"/>
          <w:szCs w:val="20"/>
        </w:rPr>
        <w:t xml:space="preserve"> </w:t>
      </w:r>
    </w:p>
    <w:p w:rsidR="00801585" w:rsidRPr="002F2B43" w:rsidRDefault="009B03B2" w:rsidP="00FD7708">
      <w:pPr>
        <w:numPr>
          <w:ilvl w:val="0"/>
          <w:numId w:val="30"/>
        </w:numPr>
        <w:spacing w:line="320" w:lineRule="exact"/>
        <w:rPr>
          <w:rFonts w:ascii="Verdana" w:hAnsi="Verdana"/>
          <w:sz w:val="20"/>
          <w:szCs w:val="20"/>
        </w:rPr>
      </w:pPr>
      <w:r w:rsidRPr="009B03B2">
        <w:rPr>
          <w:rFonts w:ascii="Verdana" w:hAnsi="Verdana"/>
          <w:sz w:val="20"/>
          <w:szCs w:val="20"/>
        </w:rPr>
        <w:t>Ha</w:t>
      </w:r>
      <w:r w:rsidR="00BE04F0">
        <w:rPr>
          <w:rFonts w:ascii="Verdana" w:hAnsi="Verdana"/>
          <w:sz w:val="20"/>
          <w:szCs w:val="20"/>
        </w:rPr>
        <w:t xml:space="preserve">s experience with various </w:t>
      </w:r>
      <w:r w:rsidR="005727C3">
        <w:rPr>
          <w:rFonts w:ascii="Verdana" w:hAnsi="Verdana"/>
          <w:sz w:val="20"/>
          <w:szCs w:val="20"/>
        </w:rPr>
        <w:t xml:space="preserve">global </w:t>
      </w:r>
      <w:r w:rsidR="00BE04F0">
        <w:rPr>
          <w:rFonts w:ascii="Verdana" w:hAnsi="Verdana"/>
          <w:sz w:val="20"/>
          <w:szCs w:val="20"/>
        </w:rPr>
        <w:t>delivery models including managed services models</w:t>
      </w:r>
      <w:r w:rsidR="00801585" w:rsidRPr="002F2B43">
        <w:rPr>
          <w:rFonts w:ascii="Verdana" w:hAnsi="Verdana"/>
          <w:sz w:val="20"/>
          <w:szCs w:val="20"/>
        </w:rPr>
        <w:t xml:space="preserve"> </w:t>
      </w:r>
    </w:p>
    <w:p w:rsidR="00801585" w:rsidRPr="002F2B43" w:rsidRDefault="00801585" w:rsidP="00FD7708">
      <w:pPr>
        <w:numPr>
          <w:ilvl w:val="0"/>
          <w:numId w:val="30"/>
        </w:numPr>
        <w:spacing w:line="320" w:lineRule="exact"/>
        <w:rPr>
          <w:rFonts w:ascii="Verdana" w:hAnsi="Verdana"/>
          <w:sz w:val="20"/>
          <w:szCs w:val="20"/>
        </w:rPr>
      </w:pPr>
      <w:r w:rsidRPr="002F2B43">
        <w:rPr>
          <w:rFonts w:ascii="Verdana" w:hAnsi="Verdana"/>
          <w:sz w:val="20"/>
          <w:szCs w:val="20"/>
        </w:rPr>
        <w:t>Strong in staff development, including training, coaching and evaluation</w:t>
      </w:r>
    </w:p>
    <w:p w:rsidR="008F5484" w:rsidRPr="002F2B43" w:rsidRDefault="00801585" w:rsidP="00FD7708">
      <w:pPr>
        <w:numPr>
          <w:ilvl w:val="0"/>
          <w:numId w:val="30"/>
        </w:numPr>
        <w:spacing w:line="320" w:lineRule="exact"/>
        <w:jc w:val="both"/>
        <w:rPr>
          <w:rFonts w:ascii="Verdana" w:hAnsi="Verdana"/>
          <w:sz w:val="20"/>
          <w:szCs w:val="20"/>
        </w:rPr>
      </w:pPr>
      <w:r w:rsidRPr="002F2B43">
        <w:rPr>
          <w:rFonts w:ascii="Verdana" w:hAnsi="Verdana"/>
          <w:sz w:val="20"/>
          <w:szCs w:val="20"/>
        </w:rPr>
        <w:t xml:space="preserve">Good interpersonal and communication skills </w:t>
      </w:r>
      <w:r w:rsidR="005D1335" w:rsidRPr="002F2B43">
        <w:rPr>
          <w:rFonts w:ascii="Verdana" w:hAnsi="Verdana"/>
          <w:sz w:val="20"/>
          <w:szCs w:val="20"/>
        </w:rPr>
        <w:t xml:space="preserve">  </w:t>
      </w:r>
    </w:p>
    <w:p w:rsidR="00261396" w:rsidRPr="002F2B43" w:rsidRDefault="00261396" w:rsidP="00FD7708">
      <w:pPr>
        <w:ind w:left="187"/>
        <w:jc w:val="both"/>
        <w:rPr>
          <w:rFonts w:ascii="Verdana" w:hAnsi="Verdana"/>
          <w:sz w:val="20"/>
          <w:szCs w:val="20"/>
        </w:rPr>
      </w:pPr>
    </w:p>
    <w:p w:rsidR="00261396" w:rsidRPr="002F2B43" w:rsidRDefault="00261396" w:rsidP="00557609">
      <w:pPr>
        <w:rPr>
          <w:rFonts w:ascii="Verdana" w:hAnsi="Verdana"/>
          <w:b/>
          <w:sz w:val="20"/>
          <w:szCs w:val="20"/>
        </w:rPr>
      </w:pPr>
      <w:r w:rsidRPr="002F2B43">
        <w:rPr>
          <w:rFonts w:ascii="Verdana" w:hAnsi="Verdana"/>
          <w:b/>
          <w:sz w:val="20"/>
          <w:szCs w:val="20"/>
        </w:rPr>
        <w:t>CORE COMPETENCIES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378"/>
        <w:gridCol w:w="2778"/>
        <w:gridCol w:w="462"/>
        <w:gridCol w:w="2694"/>
        <w:gridCol w:w="456"/>
        <w:gridCol w:w="2700"/>
      </w:tblGrid>
      <w:tr w:rsidR="005D1335" w:rsidRPr="002F2B43" w:rsidTr="00261396">
        <w:tc>
          <w:tcPr>
            <w:tcW w:w="378" w:type="dxa"/>
          </w:tcPr>
          <w:p w:rsidR="005D1335" w:rsidRPr="002F2B43" w:rsidRDefault="005D1335" w:rsidP="008929AF">
            <w:pPr>
              <w:pStyle w:val="Achievement"/>
              <w:numPr>
                <w:ilvl w:val="0"/>
                <w:numId w:val="0"/>
              </w:numPr>
              <w:spacing w:before="40" w:after="0" w:line="260" w:lineRule="atLeast"/>
              <w:rPr>
                <w:rFonts w:ascii="Verdana" w:hAnsi="Verdana"/>
                <w:sz w:val="20"/>
              </w:rPr>
            </w:pPr>
            <w:r w:rsidRPr="002F2B43">
              <w:rPr>
                <w:rFonts w:ascii="Verdana" w:hAnsi="Verdana"/>
                <w:sz w:val="20"/>
              </w:rPr>
              <w:t>●</w:t>
            </w:r>
          </w:p>
        </w:tc>
        <w:tc>
          <w:tcPr>
            <w:tcW w:w="2778" w:type="dxa"/>
          </w:tcPr>
          <w:p w:rsidR="005D1335" w:rsidRPr="002F2B43" w:rsidRDefault="005D1335" w:rsidP="0035621C">
            <w:pPr>
              <w:pStyle w:val="Achievement"/>
              <w:numPr>
                <w:ilvl w:val="0"/>
                <w:numId w:val="0"/>
              </w:numPr>
              <w:spacing w:before="40" w:after="0" w:line="260" w:lineRule="atLeast"/>
              <w:rPr>
                <w:rFonts w:ascii="Verdana" w:hAnsi="Verdana"/>
                <w:sz w:val="20"/>
              </w:rPr>
            </w:pPr>
            <w:r w:rsidRPr="002F2B43">
              <w:rPr>
                <w:rFonts w:ascii="Verdana" w:hAnsi="Verdana"/>
                <w:sz w:val="20"/>
              </w:rPr>
              <w:t xml:space="preserve">IT </w:t>
            </w:r>
            <w:r w:rsidR="00261396" w:rsidRPr="002F2B43">
              <w:rPr>
                <w:rFonts w:ascii="Verdana" w:hAnsi="Verdana"/>
                <w:sz w:val="20"/>
              </w:rPr>
              <w:t>Pro</w:t>
            </w:r>
            <w:r w:rsidR="0035621C">
              <w:rPr>
                <w:rFonts w:ascii="Verdana" w:hAnsi="Verdana"/>
                <w:sz w:val="20"/>
              </w:rPr>
              <w:t>gram</w:t>
            </w:r>
            <w:r w:rsidR="00261396" w:rsidRPr="002F2B43">
              <w:rPr>
                <w:rFonts w:ascii="Verdana" w:hAnsi="Verdana"/>
                <w:sz w:val="20"/>
              </w:rPr>
              <w:t xml:space="preserve"> </w:t>
            </w:r>
            <w:r w:rsidRPr="002F2B43">
              <w:rPr>
                <w:rFonts w:ascii="Verdana" w:hAnsi="Verdana"/>
                <w:sz w:val="20"/>
              </w:rPr>
              <w:t>Management</w:t>
            </w:r>
          </w:p>
        </w:tc>
        <w:tc>
          <w:tcPr>
            <w:tcW w:w="462" w:type="dxa"/>
          </w:tcPr>
          <w:p w:rsidR="005D1335" w:rsidRPr="002F2B43" w:rsidRDefault="005D1335" w:rsidP="008929AF">
            <w:pPr>
              <w:pStyle w:val="Achievement"/>
              <w:numPr>
                <w:ilvl w:val="0"/>
                <w:numId w:val="0"/>
              </w:numPr>
              <w:spacing w:before="40" w:after="0" w:line="260" w:lineRule="atLeast"/>
              <w:rPr>
                <w:rFonts w:ascii="Verdana" w:hAnsi="Verdana"/>
                <w:sz w:val="20"/>
              </w:rPr>
            </w:pPr>
            <w:r w:rsidRPr="002F2B43">
              <w:rPr>
                <w:rFonts w:ascii="Verdana" w:hAnsi="Verdana"/>
                <w:sz w:val="20"/>
              </w:rPr>
              <w:t>●</w:t>
            </w:r>
          </w:p>
        </w:tc>
        <w:tc>
          <w:tcPr>
            <w:tcW w:w="2694" w:type="dxa"/>
          </w:tcPr>
          <w:p w:rsidR="005D1335" w:rsidRPr="002F2B43" w:rsidRDefault="00616DB4" w:rsidP="008929AF">
            <w:pPr>
              <w:pStyle w:val="Achievement"/>
              <w:numPr>
                <w:ilvl w:val="0"/>
                <w:numId w:val="0"/>
              </w:numPr>
              <w:spacing w:before="40" w:after="0" w:line="260" w:lineRule="atLeast"/>
              <w:rPr>
                <w:rFonts w:ascii="Verdana" w:hAnsi="Verdana"/>
                <w:sz w:val="20"/>
              </w:rPr>
            </w:pPr>
            <w:r w:rsidRPr="002F2B43">
              <w:rPr>
                <w:rFonts w:ascii="Verdana" w:hAnsi="Verdana"/>
                <w:sz w:val="20"/>
              </w:rPr>
              <w:t>Account Management</w:t>
            </w:r>
          </w:p>
        </w:tc>
        <w:tc>
          <w:tcPr>
            <w:tcW w:w="456" w:type="dxa"/>
          </w:tcPr>
          <w:p w:rsidR="005D1335" w:rsidRPr="002F2B43" w:rsidRDefault="005D1335" w:rsidP="008929AF">
            <w:pPr>
              <w:pStyle w:val="Achievement"/>
              <w:numPr>
                <w:ilvl w:val="0"/>
                <w:numId w:val="0"/>
              </w:numPr>
              <w:spacing w:before="40" w:after="0" w:line="260" w:lineRule="atLeast"/>
              <w:rPr>
                <w:rFonts w:ascii="Verdana" w:hAnsi="Verdana"/>
                <w:sz w:val="20"/>
              </w:rPr>
            </w:pPr>
            <w:r w:rsidRPr="002F2B43">
              <w:rPr>
                <w:rFonts w:ascii="Verdana" w:hAnsi="Verdana"/>
                <w:sz w:val="20"/>
              </w:rPr>
              <w:t>●</w:t>
            </w:r>
          </w:p>
        </w:tc>
        <w:tc>
          <w:tcPr>
            <w:tcW w:w="2700" w:type="dxa"/>
          </w:tcPr>
          <w:p w:rsidR="005D1335" w:rsidRPr="002F2B43" w:rsidRDefault="00E01EE1" w:rsidP="008929AF">
            <w:pPr>
              <w:pStyle w:val="Achievement"/>
              <w:numPr>
                <w:ilvl w:val="0"/>
                <w:numId w:val="0"/>
              </w:numPr>
              <w:spacing w:before="40" w:after="0" w:line="260" w:lineRule="atLeast"/>
              <w:rPr>
                <w:rFonts w:ascii="Verdana" w:hAnsi="Verdana"/>
                <w:sz w:val="20"/>
              </w:rPr>
            </w:pPr>
            <w:r w:rsidRPr="002F2B43">
              <w:rPr>
                <w:rFonts w:ascii="Verdana" w:hAnsi="Verdana"/>
                <w:sz w:val="20"/>
              </w:rPr>
              <w:t>Quality Assurance</w:t>
            </w:r>
          </w:p>
        </w:tc>
      </w:tr>
      <w:tr w:rsidR="005D1335" w:rsidRPr="002F2B43" w:rsidTr="00261396">
        <w:tc>
          <w:tcPr>
            <w:tcW w:w="378" w:type="dxa"/>
          </w:tcPr>
          <w:p w:rsidR="005D1335" w:rsidRPr="002F2B43" w:rsidRDefault="005D1335" w:rsidP="008929AF">
            <w:pPr>
              <w:pStyle w:val="Achievement"/>
              <w:numPr>
                <w:ilvl w:val="0"/>
                <w:numId w:val="0"/>
              </w:numPr>
              <w:spacing w:before="40" w:after="0" w:line="260" w:lineRule="atLeast"/>
              <w:rPr>
                <w:rFonts w:ascii="Verdana" w:hAnsi="Verdana"/>
                <w:sz w:val="20"/>
              </w:rPr>
            </w:pPr>
            <w:r w:rsidRPr="002F2B43">
              <w:rPr>
                <w:rFonts w:ascii="Verdana" w:hAnsi="Verdana"/>
                <w:sz w:val="20"/>
              </w:rPr>
              <w:t>●</w:t>
            </w:r>
          </w:p>
        </w:tc>
        <w:tc>
          <w:tcPr>
            <w:tcW w:w="2778" w:type="dxa"/>
          </w:tcPr>
          <w:p w:rsidR="005D1335" w:rsidRPr="002F2B43" w:rsidRDefault="005D1335" w:rsidP="00261396">
            <w:pPr>
              <w:pStyle w:val="Achievement"/>
              <w:numPr>
                <w:ilvl w:val="0"/>
                <w:numId w:val="0"/>
              </w:numPr>
              <w:spacing w:before="40" w:after="0" w:line="260" w:lineRule="atLeast"/>
              <w:rPr>
                <w:rFonts w:ascii="Verdana" w:hAnsi="Verdana"/>
                <w:sz w:val="20"/>
              </w:rPr>
            </w:pPr>
            <w:r w:rsidRPr="002F2B43">
              <w:rPr>
                <w:rFonts w:ascii="Verdana" w:hAnsi="Verdana"/>
                <w:sz w:val="20"/>
              </w:rPr>
              <w:t xml:space="preserve">Global </w:t>
            </w:r>
            <w:r w:rsidR="00261396" w:rsidRPr="002F2B43">
              <w:rPr>
                <w:rFonts w:ascii="Verdana" w:hAnsi="Verdana"/>
                <w:sz w:val="20"/>
              </w:rPr>
              <w:t>Delivery</w:t>
            </w:r>
            <w:r w:rsidRPr="002F2B43">
              <w:rPr>
                <w:rFonts w:ascii="Verdana" w:hAnsi="Verdana"/>
                <w:sz w:val="20"/>
              </w:rPr>
              <w:t xml:space="preserve"> Mgmt</w:t>
            </w:r>
          </w:p>
        </w:tc>
        <w:tc>
          <w:tcPr>
            <w:tcW w:w="462" w:type="dxa"/>
          </w:tcPr>
          <w:p w:rsidR="005D1335" w:rsidRPr="002F2B43" w:rsidRDefault="005D1335" w:rsidP="008929AF">
            <w:pPr>
              <w:pStyle w:val="Achievement"/>
              <w:numPr>
                <w:ilvl w:val="0"/>
                <w:numId w:val="0"/>
              </w:numPr>
              <w:spacing w:before="40" w:after="0" w:line="260" w:lineRule="atLeast"/>
              <w:rPr>
                <w:rFonts w:ascii="Verdana" w:hAnsi="Verdana"/>
                <w:sz w:val="20"/>
              </w:rPr>
            </w:pPr>
            <w:r w:rsidRPr="002F2B43">
              <w:rPr>
                <w:rFonts w:ascii="Verdana" w:hAnsi="Verdana"/>
                <w:sz w:val="20"/>
              </w:rPr>
              <w:t>●</w:t>
            </w:r>
          </w:p>
        </w:tc>
        <w:tc>
          <w:tcPr>
            <w:tcW w:w="2694" w:type="dxa"/>
          </w:tcPr>
          <w:p w:rsidR="005D1335" w:rsidRPr="002F2B43" w:rsidRDefault="00616DB4" w:rsidP="008929AF">
            <w:pPr>
              <w:pStyle w:val="Achievement"/>
              <w:numPr>
                <w:ilvl w:val="0"/>
                <w:numId w:val="0"/>
              </w:numPr>
              <w:spacing w:before="40" w:after="0" w:line="260" w:lineRule="atLeast"/>
              <w:rPr>
                <w:rFonts w:ascii="Verdana" w:hAnsi="Verdana"/>
                <w:sz w:val="20"/>
              </w:rPr>
            </w:pPr>
            <w:r w:rsidRPr="002F2B43">
              <w:rPr>
                <w:rFonts w:ascii="Verdana" w:hAnsi="Verdana"/>
                <w:sz w:val="20"/>
              </w:rPr>
              <w:t>Client Engagement</w:t>
            </w:r>
          </w:p>
        </w:tc>
        <w:tc>
          <w:tcPr>
            <w:tcW w:w="456" w:type="dxa"/>
          </w:tcPr>
          <w:p w:rsidR="005D1335" w:rsidRPr="002F2B43" w:rsidRDefault="005D1335" w:rsidP="008929AF">
            <w:pPr>
              <w:pStyle w:val="Achievement"/>
              <w:numPr>
                <w:ilvl w:val="0"/>
                <w:numId w:val="0"/>
              </w:numPr>
              <w:spacing w:before="40" w:after="0" w:line="260" w:lineRule="atLeast"/>
              <w:rPr>
                <w:rFonts w:ascii="Verdana" w:hAnsi="Verdana"/>
                <w:sz w:val="20"/>
              </w:rPr>
            </w:pPr>
            <w:r w:rsidRPr="002F2B43">
              <w:rPr>
                <w:rFonts w:ascii="Verdana" w:hAnsi="Verdana"/>
                <w:sz w:val="20"/>
              </w:rPr>
              <w:t>●</w:t>
            </w:r>
          </w:p>
        </w:tc>
        <w:tc>
          <w:tcPr>
            <w:tcW w:w="2700" w:type="dxa"/>
          </w:tcPr>
          <w:p w:rsidR="005D1335" w:rsidRPr="002F2B43" w:rsidRDefault="007E1E3D" w:rsidP="005D1335">
            <w:pPr>
              <w:pStyle w:val="Achievement"/>
              <w:numPr>
                <w:ilvl w:val="0"/>
                <w:numId w:val="0"/>
              </w:numPr>
              <w:spacing w:before="40" w:after="0" w:line="260" w:lineRule="atLeast"/>
              <w:rPr>
                <w:rFonts w:ascii="Verdana" w:hAnsi="Verdana"/>
                <w:sz w:val="20"/>
              </w:rPr>
            </w:pPr>
            <w:r>
              <w:rPr>
                <w:rFonts w:ascii="Verdana" w:hAnsi="Verdana"/>
                <w:sz w:val="20"/>
              </w:rPr>
              <w:t>Vendor Management</w:t>
            </w:r>
          </w:p>
        </w:tc>
      </w:tr>
    </w:tbl>
    <w:p w:rsidR="009F2820" w:rsidRPr="002F2B43" w:rsidRDefault="009F2820" w:rsidP="009F2820">
      <w:pPr>
        <w:rPr>
          <w:rFonts w:ascii="Verdana" w:hAnsi="Verdana"/>
          <w:sz w:val="20"/>
          <w:szCs w:val="20"/>
        </w:rPr>
      </w:pPr>
    </w:p>
    <w:p w:rsidR="00E01EE1" w:rsidRPr="002F2B43" w:rsidRDefault="00E01EE1" w:rsidP="00557609">
      <w:pPr>
        <w:rPr>
          <w:rFonts w:ascii="Verdana" w:hAnsi="Verdana"/>
          <w:b/>
          <w:sz w:val="20"/>
          <w:szCs w:val="20"/>
        </w:rPr>
      </w:pPr>
      <w:r w:rsidRPr="002F2B43">
        <w:rPr>
          <w:rFonts w:ascii="Verdana" w:hAnsi="Verdana"/>
          <w:b/>
          <w:sz w:val="20"/>
          <w:szCs w:val="20"/>
        </w:rPr>
        <w:t>PROFESSIONAL EXPERIENCE</w:t>
      </w:r>
    </w:p>
    <w:p w:rsidR="006A3210" w:rsidRPr="002F2B43" w:rsidRDefault="006A3210" w:rsidP="00557609">
      <w:pPr>
        <w:rPr>
          <w:rFonts w:ascii="Verdana" w:hAnsi="Verdana"/>
          <w:b/>
          <w:sz w:val="20"/>
          <w:szCs w:val="20"/>
        </w:rPr>
      </w:pPr>
    </w:p>
    <w:p w:rsidR="00801585" w:rsidRPr="006D43CA" w:rsidRDefault="00D66489" w:rsidP="006D43CA">
      <w:pPr>
        <w:pBdr>
          <w:bottom w:val="single" w:sz="4" w:space="1" w:color="auto"/>
        </w:pBdr>
        <w:rPr>
          <w:rFonts w:ascii="Verdana" w:hAnsi="Verdana"/>
          <w:b/>
          <w:i/>
          <w:sz w:val="20"/>
          <w:szCs w:val="20"/>
        </w:rPr>
      </w:pPr>
      <w:r>
        <w:rPr>
          <w:rFonts w:ascii="Verdana" w:hAnsi="Verdana"/>
          <w:b/>
          <w:i/>
          <w:sz w:val="20"/>
          <w:szCs w:val="20"/>
        </w:rPr>
        <w:t xml:space="preserve">Associate Director – Projects </w:t>
      </w:r>
      <w:r w:rsidR="002F6288" w:rsidRPr="006D43CA">
        <w:rPr>
          <w:rFonts w:ascii="Verdana" w:hAnsi="Verdana"/>
          <w:b/>
          <w:i/>
          <w:sz w:val="20"/>
          <w:szCs w:val="20"/>
        </w:rPr>
        <w:t xml:space="preserve"> </w:t>
      </w:r>
      <w:r w:rsidR="00801585" w:rsidRPr="006D43CA">
        <w:rPr>
          <w:rFonts w:ascii="Verdana" w:hAnsi="Verdana"/>
          <w:b/>
          <w:i/>
          <w:sz w:val="20"/>
          <w:szCs w:val="20"/>
        </w:rPr>
        <w:tab/>
      </w:r>
      <w:r w:rsidR="00801585" w:rsidRPr="006D43CA">
        <w:rPr>
          <w:rFonts w:ascii="Verdana" w:hAnsi="Verdana"/>
          <w:b/>
          <w:i/>
          <w:sz w:val="20"/>
          <w:szCs w:val="20"/>
        </w:rPr>
        <w:tab/>
      </w:r>
      <w:r w:rsidR="00587344" w:rsidRPr="006D43CA">
        <w:rPr>
          <w:rFonts w:ascii="Verdana" w:hAnsi="Verdana"/>
          <w:b/>
          <w:i/>
          <w:sz w:val="20"/>
          <w:szCs w:val="20"/>
        </w:rPr>
        <w:tab/>
      </w:r>
      <w:r>
        <w:rPr>
          <w:rFonts w:ascii="Verdana" w:hAnsi="Verdana"/>
          <w:b/>
          <w:i/>
          <w:sz w:val="20"/>
          <w:szCs w:val="20"/>
        </w:rPr>
        <w:tab/>
      </w:r>
      <w:r>
        <w:rPr>
          <w:rFonts w:ascii="Verdana" w:hAnsi="Verdana"/>
          <w:b/>
          <w:i/>
          <w:sz w:val="20"/>
          <w:szCs w:val="20"/>
        </w:rPr>
        <w:tab/>
      </w:r>
      <w:r>
        <w:rPr>
          <w:rFonts w:ascii="Verdana" w:hAnsi="Verdana"/>
          <w:b/>
          <w:i/>
          <w:sz w:val="20"/>
          <w:szCs w:val="20"/>
        </w:rPr>
        <w:tab/>
      </w:r>
      <w:r w:rsidR="00801585" w:rsidRPr="006D43CA">
        <w:rPr>
          <w:rFonts w:ascii="Verdana" w:hAnsi="Verdana"/>
          <w:b/>
          <w:i/>
          <w:sz w:val="20"/>
          <w:szCs w:val="20"/>
        </w:rPr>
        <w:t>Travelers</w:t>
      </w:r>
      <w:r w:rsidR="002F6288" w:rsidRPr="006D43CA">
        <w:rPr>
          <w:rFonts w:ascii="Verdana" w:hAnsi="Verdana"/>
          <w:b/>
          <w:i/>
          <w:sz w:val="20"/>
          <w:szCs w:val="20"/>
        </w:rPr>
        <w:t xml:space="preserve"> – Hartford, CT</w:t>
      </w:r>
      <w:r w:rsidR="00801585" w:rsidRPr="006D43CA">
        <w:rPr>
          <w:rFonts w:ascii="Verdana" w:hAnsi="Verdana"/>
          <w:b/>
          <w:i/>
          <w:sz w:val="20"/>
          <w:szCs w:val="20"/>
        </w:rPr>
        <w:tab/>
      </w:r>
      <w:r w:rsidR="00801585" w:rsidRPr="006D43CA">
        <w:rPr>
          <w:rFonts w:ascii="Verdana" w:hAnsi="Verdana"/>
          <w:b/>
          <w:i/>
          <w:sz w:val="20"/>
          <w:szCs w:val="20"/>
        </w:rPr>
        <w:tab/>
      </w:r>
    </w:p>
    <w:p w:rsidR="002F6288" w:rsidRPr="002F6288" w:rsidRDefault="002F6288" w:rsidP="002F6288"/>
    <w:p w:rsidR="0035621C" w:rsidRPr="002F2B43" w:rsidRDefault="00D0113D" w:rsidP="0035621C">
      <w:pPr>
        <w:pStyle w:val="Heading2"/>
        <w:rPr>
          <w:rFonts w:ascii="Verdana" w:hAnsi="Verdana"/>
          <w:color w:val="auto"/>
          <w:sz w:val="20"/>
          <w:szCs w:val="20"/>
        </w:rPr>
      </w:pPr>
      <w:r>
        <w:rPr>
          <w:rFonts w:ascii="Verdana" w:hAnsi="Verdana"/>
          <w:bCs w:val="0"/>
          <w:color w:val="auto"/>
          <w:sz w:val="20"/>
          <w:szCs w:val="20"/>
        </w:rPr>
        <w:t xml:space="preserve">ENTERPRISE </w:t>
      </w:r>
      <w:r w:rsidR="00E54CB5">
        <w:rPr>
          <w:rFonts w:ascii="Verdana" w:hAnsi="Verdana"/>
          <w:bCs w:val="0"/>
          <w:color w:val="auto"/>
          <w:sz w:val="20"/>
          <w:szCs w:val="20"/>
        </w:rPr>
        <w:t>TESTING CENTER OF EXCELLENCE</w:t>
      </w:r>
      <w:r w:rsidR="0035621C" w:rsidRPr="002F2B43">
        <w:rPr>
          <w:rFonts w:ascii="Verdana" w:hAnsi="Verdana"/>
          <w:color w:val="auto"/>
          <w:sz w:val="20"/>
          <w:szCs w:val="20"/>
        </w:rPr>
        <w:tab/>
      </w:r>
      <w:r>
        <w:rPr>
          <w:rFonts w:ascii="Verdana" w:hAnsi="Verdana"/>
          <w:color w:val="auto"/>
          <w:sz w:val="20"/>
          <w:szCs w:val="20"/>
        </w:rPr>
        <w:tab/>
      </w:r>
      <w:r>
        <w:rPr>
          <w:rFonts w:ascii="Verdana" w:hAnsi="Verdana"/>
          <w:color w:val="auto"/>
          <w:sz w:val="20"/>
          <w:szCs w:val="20"/>
        </w:rPr>
        <w:tab/>
      </w:r>
      <w:r w:rsidR="00FF7CA4">
        <w:rPr>
          <w:rFonts w:ascii="Verdana" w:hAnsi="Verdana"/>
          <w:color w:val="auto"/>
          <w:sz w:val="20"/>
          <w:szCs w:val="20"/>
        </w:rPr>
        <w:t>Ju</w:t>
      </w:r>
      <w:r w:rsidR="00D05074">
        <w:rPr>
          <w:rFonts w:ascii="Verdana" w:hAnsi="Verdana"/>
          <w:color w:val="auto"/>
          <w:sz w:val="20"/>
          <w:szCs w:val="20"/>
        </w:rPr>
        <w:t>ly</w:t>
      </w:r>
      <w:r w:rsidR="0035621C" w:rsidRPr="002F2B43">
        <w:rPr>
          <w:rFonts w:ascii="Verdana" w:hAnsi="Verdana"/>
          <w:color w:val="auto"/>
          <w:sz w:val="20"/>
          <w:szCs w:val="20"/>
        </w:rPr>
        <w:t xml:space="preserve"> 20</w:t>
      </w:r>
      <w:r w:rsidR="00D05074">
        <w:rPr>
          <w:rFonts w:ascii="Verdana" w:hAnsi="Verdana"/>
          <w:color w:val="auto"/>
          <w:sz w:val="20"/>
          <w:szCs w:val="20"/>
        </w:rPr>
        <w:t>11</w:t>
      </w:r>
      <w:r w:rsidR="0035621C" w:rsidRPr="002F2B43">
        <w:rPr>
          <w:rFonts w:ascii="Verdana" w:hAnsi="Verdana"/>
          <w:color w:val="auto"/>
          <w:sz w:val="20"/>
          <w:szCs w:val="20"/>
        </w:rPr>
        <w:t xml:space="preserve"> to </w:t>
      </w:r>
      <w:r w:rsidR="00D05074">
        <w:rPr>
          <w:rFonts w:ascii="Verdana" w:hAnsi="Verdana"/>
          <w:color w:val="auto"/>
          <w:sz w:val="20"/>
          <w:szCs w:val="20"/>
        </w:rPr>
        <w:t>Till Date</w:t>
      </w:r>
    </w:p>
    <w:p w:rsidR="0035621C" w:rsidRDefault="0035621C" w:rsidP="007A66BA">
      <w:pPr>
        <w:pStyle w:val="Heading2"/>
        <w:rPr>
          <w:rFonts w:ascii="Verdana" w:hAnsi="Verdana"/>
          <w:bCs w:val="0"/>
          <w:color w:val="auto"/>
          <w:sz w:val="20"/>
          <w:szCs w:val="20"/>
        </w:rPr>
      </w:pPr>
    </w:p>
    <w:p w:rsidR="00384036" w:rsidRDefault="00384036" w:rsidP="00384036">
      <w:pPr>
        <w:numPr>
          <w:ilvl w:val="0"/>
          <w:numId w:val="25"/>
        </w:numPr>
        <w:spacing w:before="60" w:after="60"/>
        <w:rPr>
          <w:rFonts w:ascii="Verdana" w:hAnsi="Verdana"/>
          <w:sz w:val="20"/>
          <w:szCs w:val="20"/>
        </w:rPr>
      </w:pPr>
      <w:r>
        <w:rPr>
          <w:rFonts w:ascii="Verdana" w:hAnsi="Verdana"/>
          <w:sz w:val="20"/>
          <w:szCs w:val="20"/>
        </w:rPr>
        <w:t xml:space="preserve">Responsible and accountable for all the </w:t>
      </w:r>
      <w:proofErr w:type="spellStart"/>
      <w:r>
        <w:rPr>
          <w:rFonts w:ascii="Verdana" w:hAnsi="Verdana"/>
          <w:sz w:val="20"/>
          <w:szCs w:val="20"/>
        </w:rPr>
        <w:t>TCoE</w:t>
      </w:r>
      <w:proofErr w:type="spellEnd"/>
      <w:r>
        <w:rPr>
          <w:rFonts w:ascii="Verdana" w:hAnsi="Verdana"/>
          <w:sz w:val="20"/>
          <w:szCs w:val="20"/>
        </w:rPr>
        <w:t xml:space="preserve"> engagements across </w:t>
      </w:r>
      <w:r w:rsidR="00553871">
        <w:rPr>
          <w:rFonts w:ascii="Verdana" w:hAnsi="Verdana"/>
          <w:sz w:val="20"/>
          <w:szCs w:val="20"/>
        </w:rPr>
        <w:t>5</w:t>
      </w:r>
      <w:r>
        <w:rPr>
          <w:rFonts w:ascii="Verdana" w:hAnsi="Verdana"/>
          <w:sz w:val="20"/>
          <w:szCs w:val="20"/>
        </w:rPr>
        <w:t xml:space="preserve"> LOBs</w:t>
      </w:r>
    </w:p>
    <w:p w:rsidR="00E53F76" w:rsidRDefault="00674A22" w:rsidP="00384036">
      <w:pPr>
        <w:numPr>
          <w:ilvl w:val="0"/>
          <w:numId w:val="25"/>
        </w:numPr>
        <w:spacing w:before="60" w:after="60"/>
        <w:rPr>
          <w:rFonts w:ascii="Verdana" w:hAnsi="Verdana"/>
          <w:sz w:val="20"/>
          <w:szCs w:val="20"/>
        </w:rPr>
      </w:pPr>
      <w:r>
        <w:rPr>
          <w:rFonts w:ascii="Verdana" w:hAnsi="Verdana"/>
          <w:sz w:val="20"/>
          <w:szCs w:val="20"/>
        </w:rPr>
        <w:t>P</w:t>
      </w:r>
      <w:r w:rsidR="00E53F76">
        <w:rPr>
          <w:rFonts w:ascii="Verdana" w:hAnsi="Verdana"/>
          <w:sz w:val="20"/>
          <w:szCs w:val="20"/>
        </w:rPr>
        <w:t>rovide leadership for the strategic programs across various LOBs</w:t>
      </w:r>
    </w:p>
    <w:p w:rsidR="00384036" w:rsidRDefault="00384036" w:rsidP="00384036">
      <w:pPr>
        <w:numPr>
          <w:ilvl w:val="0"/>
          <w:numId w:val="25"/>
        </w:numPr>
        <w:spacing w:before="60" w:after="60"/>
        <w:rPr>
          <w:rFonts w:ascii="Verdana" w:hAnsi="Verdana"/>
          <w:sz w:val="20"/>
          <w:szCs w:val="20"/>
        </w:rPr>
      </w:pPr>
      <w:r w:rsidRPr="00E53F76">
        <w:rPr>
          <w:rFonts w:ascii="Verdana" w:hAnsi="Verdana"/>
          <w:sz w:val="20"/>
          <w:szCs w:val="20"/>
        </w:rPr>
        <w:t xml:space="preserve">Build credibility, establish rapport and maintain communication with </w:t>
      </w:r>
      <w:r w:rsidR="00E53F76">
        <w:rPr>
          <w:rFonts w:ascii="Verdana" w:hAnsi="Verdana"/>
          <w:sz w:val="20"/>
          <w:szCs w:val="20"/>
        </w:rPr>
        <w:t>stakeholders at CIO and VP levels</w:t>
      </w:r>
    </w:p>
    <w:p w:rsidR="00E53F76" w:rsidRDefault="00E53F76" w:rsidP="00384036">
      <w:pPr>
        <w:numPr>
          <w:ilvl w:val="0"/>
          <w:numId w:val="25"/>
        </w:numPr>
        <w:spacing w:before="60" w:after="60"/>
        <w:rPr>
          <w:rFonts w:ascii="Verdana" w:hAnsi="Verdana"/>
          <w:sz w:val="20"/>
          <w:szCs w:val="20"/>
        </w:rPr>
      </w:pPr>
      <w:r>
        <w:rPr>
          <w:rFonts w:ascii="Verdana" w:hAnsi="Verdana"/>
          <w:sz w:val="20"/>
          <w:szCs w:val="20"/>
        </w:rPr>
        <w:t>Coach, mentor and lead a pool of QA managers</w:t>
      </w:r>
    </w:p>
    <w:p w:rsidR="00E53F76" w:rsidRDefault="00E53F76" w:rsidP="00384036">
      <w:pPr>
        <w:numPr>
          <w:ilvl w:val="0"/>
          <w:numId w:val="25"/>
        </w:numPr>
        <w:spacing w:before="60" w:after="60"/>
        <w:rPr>
          <w:rFonts w:ascii="Verdana" w:hAnsi="Verdana"/>
          <w:sz w:val="20"/>
          <w:szCs w:val="20"/>
        </w:rPr>
      </w:pPr>
      <w:r>
        <w:rPr>
          <w:rFonts w:ascii="Verdana" w:hAnsi="Verdana"/>
          <w:sz w:val="20"/>
          <w:szCs w:val="20"/>
        </w:rPr>
        <w:t>Responsible for meeting key SLAs and year over year savings</w:t>
      </w:r>
    </w:p>
    <w:p w:rsidR="00553871" w:rsidRPr="002F2B43" w:rsidRDefault="00553871" w:rsidP="00384036">
      <w:pPr>
        <w:numPr>
          <w:ilvl w:val="0"/>
          <w:numId w:val="25"/>
        </w:numPr>
        <w:spacing w:before="60" w:after="60"/>
        <w:rPr>
          <w:rFonts w:ascii="Verdana" w:hAnsi="Verdana"/>
          <w:sz w:val="20"/>
          <w:szCs w:val="20"/>
        </w:rPr>
      </w:pPr>
      <w:r w:rsidRPr="00553871">
        <w:rPr>
          <w:rFonts w:ascii="Verdana" w:hAnsi="Verdana"/>
          <w:sz w:val="20"/>
          <w:szCs w:val="20"/>
        </w:rPr>
        <w:t>Overseeing delivery comprising of more than 5</w:t>
      </w:r>
      <w:r w:rsidR="005727C3">
        <w:rPr>
          <w:rFonts w:ascii="Verdana" w:hAnsi="Verdana"/>
          <w:sz w:val="20"/>
          <w:szCs w:val="20"/>
        </w:rPr>
        <w:t>6</w:t>
      </w:r>
      <w:r w:rsidRPr="00553871">
        <w:rPr>
          <w:rFonts w:ascii="Verdana" w:hAnsi="Verdana"/>
          <w:sz w:val="20"/>
          <w:szCs w:val="20"/>
        </w:rPr>
        <w:t xml:space="preserve">0 Cognizant </w:t>
      </w:r>
      <w:r>
        <w:rPr>
          <w:rFonts w:ascii="Verdana" w:hAnsi="Verdana"/>
          <w:sz w:val="20"/>
          <w:szCs w:val="20"/>
        </w:rPr>
        <w:t>resources working in US and India</w:t>
      </w:r>
    </w:p>
    <w:p w:rsidR="00384036" w:rsidRPr="00384036" w:rsidRDefault="00384036" w:rsidP="00384036"/>
    <w:p w:rsidR="00801585" w:rsidRPr="002F2B43" w:rsidRDefault="00801585" w:rsidP="007A66BA">
      <w:pPr>
        <w:pStyle w:val="Heading2"/>
        <w:rPr>
          <w:rFonts w:ascii="Verdana" w:hAnsi="Verdana"/>
          <w:color w:val="auto"/>
          <w:sz w:val="20"/>
          <w:szCs w:val="20"/>
        </w:rPr>
      </w:pPr>
      <w:r w:rsidRPr="002F2B43">
        <w:rPr>
          <w:rFonts w:ascii="Verdana" w:hAnsi="Verdana"/>
          <w:bCs w:val="0"/>
          <w:color w:val="auto"/>
          <w:sz w:val="20"/>
          <w:szCs w:val="20"/>
        </w:rPr>
        <w:t>PERSONAL INSURANCE – QUALITY ASSURANCE D</w:t>
      </w:r>
      <w:r w:rsidR="0009706F" w:rsidRPr="002F2B43">
        <w:rPr>
          <w:rFonts w:ascii="Verdana" w:hAnsi="Verdana"/>
          <w:bCs w:val="0"/>
          <w:color w:val="auto"/>
          <w:sz w:val="20"/>
          <w:szCs w:val="20"/>
        </w:rPr>
        <w:t>IVISION</w:t>
      </w:r>
      <w:r w:rsidRPr="002F2B43">
        <w:rPr>
          <w:rFonts w:ascii="Verdana" w:hAnsi="Verdana"/>
          <w:color w:val="auto"/>
          <w:sz w:val="20"/>
          <w:szCs w:val="20"/>
        </w:rPr>
        <w:t xml:space="preserve"> </w:t>
      </w:r>
      <w:r w:rsidR="00587344" w:rsidRPr="002F2B43">
        <w:rPr>
          <w:rFonts w:ascii="Verdana" w:hAnsi="Verdana"/>
          <w:color w:val="auto"/>
          <w:sz w:val="20"/>
          <w:szCs w:val="20"/>
        </w:rPr>
        <w:tab/>
        <w:t>Dec 20</w:t>
      </w:r>
      <w:r w:rsidR="00DE68BD">
        <w:rPr>
          <w:rFonts w:ascii="Verdana" w:hAnsi="Verdana"/>
          <w:color w:val="auto"/>
          <w:sz w:val="20"/>
          <w:szCs w:val="20"/>
        </w:rPr>
        <w:t>09</w:t>
      </w:r>
      <w:r w:rsidR="00587344" w:rsidRPr="002F2B43">
        <w:rPr>
          <w:rFonts w:ascii="Verdana" w:hAnsi="Verdana"/>
          <w:color w:val="auto"/>
          <w:sz w:val="20"/>
          <w:szCs w:val="20"/>
        </w:rPr>
        <w:t xml:space="preserve"> to </w:t>
      </w:r>
      <w:r w:rsidR="0035621C">
        <w:rPr>
          <w:rFonts w:ascii="Verdana" w:hAnsi="Verdana"/>
          <w:color w:val="auto"/>
          <w:sz w:val="20"/>
          <w:szCs w:val="20"/>
        </w:rPr>
        <w:t>June 2011</w:t>
      </w:r>
    </w:p>
    <w:p w:rsidR="00801585" w:rsidRPr="002F2B43" w:rsidRDefault="00801585" w:rsidP="00801585">
      <w:pPr>
        <w:pStyle w:val="Heading2"/>
        <w:rPr>
          <w:rFonts w:ascii="Verdana" w:hAnsi="Verdana"/>
          <w:color w:val="auto"/>
          <w:sz w:val="20"/>
          <w:szCs w:val="20"/>
        </w:rPr>
      </w:pPr>
    </w:p>
    <w:p w:rsidR="00FC2DCE" w:rsidRPr="002F2B43" w:rsidRDefault="00FC2DCE" w:rsidP="00587344">
      <w:pPr>
        <w:numPr>
          <w:ilvl w:val="0"/>
          <w:numId w:val="25"/>
        </w:numPr>
        <w:spacing w:before="60" w:after="60"/>
        <w:rPr>
          <w:rFonts w:ascii="Verdana" w:hAnsi="Verdana"/>
          <w:sz w:val="20"/>
          <w:szCs w:val="20"/>
        </w:rPr>
      </w:pPr>
      <w:r w:rsidRPr="002F2B43">
        <w:rPr>
          <w:rFonts w:ascii="Verdana" w:hAnsi="Verdana"/>
          <w:sz w:val="20"/>
          <w:szCs w:val="20"/>
        </w:rPr>
        <w:t>Played a key role in winning a $42 Million</w:t>
      </w:r>
      <w:r w:rsidR="00D96DF5">
        <w:rPr>
          <w:rFonts w:ascii="Verdana" w:hAnsi="Verdana"/>
          <w:sz w:val="20"/>
          <w:szCs w:val="20"/>
        </w:rPr>
        <w:t xml:space="preserve">, </w:t>
      </w:r>
      <w:r w:rsidRPr="002F2B43">
        <w:rPr>
          <w:rFonts w:ascii="Verdana" w:hAnsi="Verdana"/>
          <w:sz w:val="20"/>
          <w:szCs w:val="20"/>
        </w:rPr>
        <w:t xml:space="preserve">5-year managed service deal for establishing </w:t>
      </w:r>
      <w:proofErr w:type="spellStart"/>
      <w:r w:rsidRPr="002F2B43">
        <w:rPr>
          <w:rFonts w:ascii="Verdana" w:hAnsi="Verdana"/>
          <w:sz w:val="20"/>
          <w:szCs w:val="20"/>
        </w:rPr>
        <w:t>TCoE</w:t>
      </w:r>
      <w:proofErr w:type="spellEnd"/>
      <w:r w:rsidR="00D96DF5">
        <w:rPr>
          <w:rFonts w:ascii="Verdana" w:hAnsi="Verdana"/>
          <w:sz w:val="20"/>
          <w:szCs w:val="20"/>
        </w:rPr>
        <w:t xml:space="preserve"> and managing QA activities for </w:t>
      </w:r>
      <w:r w:rsidR="00616DB4">
        <w:rPr>
          <w:rFonts w:ascii="Verdana" w:hAnsi="Verdana"/>
          <w:sz w:val="20"/>
          <w:szCs w:val="20"/>
        </w:rPr>
        <w:t>PI line of business</w:t>
      </w:r>
    </w:p>
    <w:p w:rsidR="00D96DF5" w:rsidRDefault="00D96DF5" w:rsidP="00587344">
      <w:pPr>
        <w:numPr>
          <w:ilvl w:val="0"/>
          <w:numId w:val="25"/>
        </w:numPr>
        <w:spacing w:before="60" w:after="60"/>
        <w:rPr>
          <w:rFonts w:ascii="Verdana" w:hAnsi="Verdana"/>
          <w:sz w:val="20"/>
          <w:szCs w:val="20"/>
        </w:rPr>
      </w:pPr>
      <w:r>
        <w:rPr>
          <w:rFonts w:ascii="Verdana" w:hAnsi="Verdana"/>
          <w:color w:val="000000"/>
          <w:sz w:val="19"/>
          <w:szCs w:val="19"/>
        </w:rPr>
        <w:t>Implement</w:t>
      </w:r>
      <w:r w:rsidR="00616DB4">
        <w:rPr>
          <w:rFonts w:ascii="Verdana" w:hAnsi="Verdana"/>
          <w:color w:val="000000"/>
          <w:sz w:val="19"/>
          <w:szCs w:val="19"/>
        </w:rPr>
        <w:t xml:space="preserve">ed </w:t>
      </w:r>
      <w:r>
        <w:rPr>
          <w:rFonts w:ascii="Verdana" w:hAnsi="Verdana"/>
          <w:color w:val="000000"/>
          <w:sz w:val="19"/>
          <w:szCs w:val="19"/>
        </w:rPr>
        <w:t>new processes, procedures and tools for test</w:t>
      </w:r>
      <w:r w:rsidR="00616DB4">
        <w:rPr>
          <w:rFonts w:ascii="Verdana" w:hAnsi="Verdana"/>
          <w:color w:val="000000"/>
          <w:sz w:val="19"/>
          <w:szCs w:val="19"/>
        </w:rPr>
        <w:t xml:space="preserve"> standardization</w:t>
      </w:r>
      <w:r>
        <w:rPr>
          <w:rFonts w:ascii="Verdana" w:hAnsi="Verdana"/>
          <w:color w:val="000000"/>
          <w:sz w:val="19"/>
          <w:szCs w:val="19"/>
        </w:rPr>
        <w:t xml:space="preserve">, defect tracking, status reporting and problem resolution </w:t>
      </w:r>
      <w:r w:rsidR="00616DB4">
        <w:rPr>
          <w:rFonts w:ascii="Verdana" w:hAnsi="Verdana"/>
          <w:color w:val="000000"/>
          <w:sz w:val="19"/>
          <w:szCs w:val="19"/>
        </w:rPr>
        <w:t>in w</w:t>
      </w:r>
      <w:r>
        <w:rPr>
          <w:rFonts w:ascii="Verdana" w:hAnsi="Verdana"/>
          <w:color w:val="000000"/>
          <w:sz w:val="19"/>
          <w:szCs w:val="19"/>
        </w:rPr>
        <w:t>aterfall</w:t>
      </w:r>
      <w:r w:rsidR="00616DB4">
        <w:rPr>
          <w:rFonts w:ascii="Verdana" w:hAnsi="Verdana"/>
          <w:color w:val="000000"/>
          <w:sz w:val="19"/>
          <w:szCs w:val="19"/>
        </w:rPr>
        <w:t xml:space="preserve">, </w:t>
      </w:r>
      <w:r>
        <w:rPr>
          <w:rFonts w:ascii="Verdana" w:hAnsi="Verdana"/>
          <w:color w:val="000000"/>
          <w:sz w:val="19"/>
          <w:szCs w:val="19"/>
        </w:rPr>
        <w:t xml:space="preserve">Iterative </w:t>
      </w:r>
      <w:r w:rsidR="00616DB4">
        <w:rPr>
          <w:rFonts w:ascii="Verdana" w:hAnsi="Verdana"/>
          <w:color w:val="000000"/>
          <w:sz w:val="19"/>
          <w:szCs w:val="19"/>
        </w:rPr>
        <w:t xml:space="preserve">and Agile </w:t>
      </w:r>
      <w:r>
        <w:rPr>
          <w:rFonts w:ascii="Verdana" w:hAnsi="Verdana"/>
          <w:color w:val="000000"/>
          <w:sz w:val="19"/>
          <w:szCs w:val="19"/>
        </w:rPr>
        <w:t>development environments to reduce operating costs and increasing efficiency</w:t>
      </w:r>
    </w:p>
    <w:p w:rsidR="00392BAE" w:rsidRPr="002F2B43" w:rsidRDefault="00D96DF5" w:rsidP="00587344">
      <w:pPr>
        <w:numPr>
          <w:ilvl w:val="0"/>
          <w:numId w:val="25"/>
        </w:numPr>
        <w:spacing w:before="60" w:after="60"/>
        <w:rPr>
          <w:rFonts w:ascii="Verdana" w:hAnsi="Verdana"/>
          <w:sz w:val="20"/>
          <w:szCs w:val="20"/>
        </w:rPr>
      </w:pPr>
      <w:r>
        <w:rPr>
          <w:rFonts w:ascii="Verdana" w:hAnsi="Verdana"/>
          <w:sz w:val="20"/>
          <w:szCs w:val="20"/>
        </w:rPr>
        <w:t xml:space="preserve">Established </w:t>
      </w:r>
      <w:r w:rsidR="00392BAE">
        <w:rPr>
          <w:rFonts w:ascii="Verdana" w:hAnsi="Verdana"/>
          <w:sz w:val="20"/>
          <w:szCs w:val="20"/>
        </w:rPr>
        <w:t xml:space="preserve">key metrics </w:t>
      </w:r>
      <w:r w:rsidRPr="002F2B43">
        <w:rPr>
          <w:rFonts w:ascii="Verdana" w:hAnsi="Verdana"/>
          <w:sz w:val="20"/>
          <w:szCs w:val="20"/>
        </w:rPr>
        <w:t xml:space="preserve">and processes to measure the success of the QA </w:t>
      </w:r>
      <w:r>
        <w:rPr>
          <w:rFonts w:ascii="Verdana" w:hAnsi="Verdana"/>
          <w:sz w:val="20"/>
          <w:szCs w:val="20"/>
        </w:rPr>
        <w:t>organization</w:t>
      </w:r>
      <w:r w:rsidR="00392BAE">
        <w:rPr>
          <w:rFonts w:ascii="Verdana" w:hAnsi="Verdana"/>
          <w:sz w:val="20"/>
          <w:szCs w:val="20"/>
        </w:rPr>
        <w:t xml:space="preserve"> </w:t>
      </w:r>
    </w:p>
    <w:p w:rsidR="00565E72" w:rsidRPr="00D96DF5" w:rsidRDefault="00D96DF5" w:rsidP="00616BAC">
      <w:pPr>
        <w:numPr>
          <w:ilvl w:val="0"/>
          <w:numId w:val="25"/>
        </w:numPr>
        <w:spacing w:before="60" w:after="60"/>
        <w:rPr>
          <w:rFonts w:ascii="Verdana" w:hAnsi="Verdana"/>
          <w:sz w:val="20"/>
          <w:szCs w:val="20"/>
        </w:rPr>
      </w:pPr>
      <w:r w:rsidRPr="00D96DF5">
        <w:rPr>
          <w:rFonts w:ascii="Verdana" w:hAnsi="Verdana"/>
          <w:sz w:val="20"/>
          <w:szCs w:val="20"/>
        </w:rPr>
        <w:t>Responsible for m</w:t>
      </w:r>
      <w:r w:rsidR="00565E72" w:rsidRPr="00D96DF5">
        <w:rPr>
          <w:rFonts w:ascii="Verdana" w:hAnsi="Verdana"/>
          <w:sz w:val="20"/>
          <w:szCs w:val="20"/>
        </w:rPr>
        <w:t xml:space="preserve">anaging </w:t>
      </w:r>
      <w:r w:rsidR="009B4931" w:rsidRPr="00D96DF5">
        <w:rPr>
          <w:rFonts w:ascii="Verdana" w:hAnsi="Verdana"/>
          <w:sz w:val="20"/>
          <w:szCs w:val="20"/>
        </w:rPr>
        <w:t xml:space="preserve">strategic programs and regular </w:t>
      </w:r>
      <w:r w:rsidR="00565E72" w:rsidRPr="00D96DF5">
        <w:rPr>
          <w:rFonts w:ascii="Verdana" w:hAnsi="Verdana"/>
          <w:sz w:val="20"/>
          <w:szCs w:val="20"/>
        </w:rPr>
        <w:t>monthly version deliverables across personal in</w:t>
      </w:r>
      <w:r w:rsidR="0009706F" w:rsidRPr="00D96DF5">
        <w:rPr>
          <w:rFonts w:ascii="Verdana" w:hAnsi="Verdana"/>
          <w:sz w:val="20"/>
          <w:szCs w:val="20"/>
        </w:rPr>
        <w:t>surance LOB including estimating</w:t>
      </w:r>
      <w:r w:rsidR="00565E72" w:rsidRPr="00D96DF5">
        <w:rPr>
          <w:rFonts w:ascii="Verdana" w:hAnsi="Verdana"/>
          <w:sz w:val="20"/>
          <w:szCs w:val="20"/>
        </w:rPr>
        <w:t xml:space="preserve">, budgeting, resource </w:t>
      </w:r>
      <w:r w:rsidR="0009706F" w:rsidRPr="00D96DF5">
        <w:rPr>
          <w:rFonts w:ascii="Verdana" w:hAnsi="Verdana"/>
          <w:sz w:val="20"/>
          <w:szCs w:val="20"/>
        </w:rPr>
        <w:t xml:space="preserve">planning, </w:t>
      </w:r>
      <w:r w:rsidR="00565E72" w:rsidRPr="00D96DF5">
        <w:rPr>
          <w:rFonts w:ascii="Verdana" w:hAnsi="Verdana"/>
          <w:sz w:val="20"/>
          <w:szCs w:val="20"/>
        </w:rPr>
        <w:t>allocation, risk identification and mitigation</w:t>
      </w:r>
    </w:p>
    <w:p w:rsidR="00384036" w:rsidRDefault="00384036">
      <w:pPr>
        <w:rPr>
          <w:rFonts w:ascii="Verdana" w:hAnsi="Verdana"/>
          <w:b/>
          <w:sz w:val="20"/>
          <w:szCs w:val="20"/>
        </w:rPr>
      </w:pPr>
    </w:p>
    <w:p w:rsidR="008F5484" w:rsidRPr="002F2B43" w:rsidRDefault="00A235C7">
      <w:pPr>
        <w:pStyle w:val="Heading2"/>
        <w:rPr>
          <w:rFonts w:ascii="Verdana" w:hAnsi="Verdana"/>
          <w:color w:val="auto"/>
          <w:sz w:val="20"/>
          <w:szCs w:val="20"/>
        </w:rPr>
      </w:pPr>
      <w:r w:rsidRPr="002F2B43">
        <w:rPr>
          <w:rFonts w:ascii="Verdana" w:hAnsi="Verdana"/>
          <w:bCs w:val="0"/>
          <w:color w:val="auto"/>
          <w:sz w:val="20"/>
          <w:szCs w:val="20"/>
        </w:rPr>
        <w:t>BUSINESS I</w:t>
      </w:r>
      <w:r w:rsidR="00616BAC" w:rsidRPr="002F2B43">
        <w:rPr>
          <w:rFonts w:ascii="Verdana" w:hAnsi="Verdana"/>
          <w:bCs w:val="0"/>
          <w:color w:val="auto"/>
          <w:sz w:val="20"/>
          <w:szCs w:val="20"/>
        </w:rPr>
        <w:t xml:space="preserve">NSURANCE </w:t>
      </w:r>
      <w:r w:rsidR="008F5484" w:rsidRPr="002F2B43">
        <w:rPr>
          <w:rFonts w:ascii="Verdana" w:hAnsi="Verdana"/>
          <w:bCs w:val="0"/>
          <w:color w:val="auto"/>
          <w:sz w:val="20"/>
          <w:szCs w:val="20"/>
        </w:rPr>
        <w:t xml:space="preserve">– </w:t>
      </w:r>
      <w:r w:rsidR="00917436" w:rsidRPr="002F2B43">
        <w:rPr>
          <w:rFonts w:ascii="Verdana" w:hAnsi="Verdana"/>
          <w:bCs w:val="0"/>
          <w:color w:val="auto"/>
          <w:sz w:val="20"/>
          <w:szCs w:val="20"/>
        </w:rPr>
        <w:t>PRODUCTION SUPPORT (PASD)</w:t>
      </w:r>
      <w:r w:rsidR="00616BAC" w:rsidRPr="002F2B43">
        <w:rPr>
          <w:rFonts w:ascii="Verdana" w:hAnsi="Verdana"/>
          <w:bCs w:val="0"/>
          <w:color w:val="auto"/>
          <w:sz w:val="20"/>
          <w:szCs w:val="20"/>
        </w:rPr>
        <w:tab/>
      </w:r>
      <w:r w:rsidR="007A66BA" w:rsidRPr="002F2B43">
        <w:rPr>
          <w:rFonts w:ascii="Verdana" w:hAnsi="Verdana"/>
          <w:bCs w:val="0"/>
          <w:color w:val="auto"/>
          <w:sz w:val="20"/>
          <w:szCs w:val="20"/>
        </w:rPr>
        <w:t xml:space="preserve">      </w:t>
      </w:r>
      <w:r w:rsidR="007A66BA" w:rsidRPr="002F2B43">
        <w:rPr>
          <w:rFonts w:ascii="Verdana" w:hAnsi="Verdana"/>
          <w:bCs w:val="0"/>
          <w:color w:val="auto"/>
          <w:sz w:val="20"/>
          <w:szCs w:val="20"/>
        </w:rPr>
        <w:tab/>
      </w:r>
      <w:r w:rsidR="00616BAC" w:rsidRPr="002F2B43">
        <w:rPr>
          <w:rFonts w:ascii="Verdana" w:hAnsi="Verdana"/>
          <w:bCs w:val="0"/>
          <w:color w:val="auto"/>
          <w:sz w:val="20"/>
          <w:szCs w:val="20"/>
        </w:rPr>
        <w:t>Jan 2006 to Nov 2009</w:t>
      </w:r>
      <w:r w:rsidR="008F5484" w:rsidRPr="002F2B43">
        <w:rPr>
          <w:rFonts w:ascii="Verdana" w:hAnsi="Verdana"/>
          <w:color w:val="auto"/>
          <w:sz w:val="20"/>
          <w:szCs w:val="20"/>
        </w:rPr>
        <w:t xml:space="preserve"> </w:t>
      </w:r>
    </w:p>
    <w:p w:rsidR="008F5484" w:rsidRPr="002F2B43" w:rsidRDefault="008F5484">
      <w:pPr>
        <w:pStyle w:val="Heading2"/>
        <w:rPr>
          <w:rFonts w:ascii="Verdana" w:hAnsi="Verdana"/>
          <w:color w:val="auto"/>
          <w:sz w:val="20"/>
          <w:szCs w:val="20"/>
        </w:rPr>
      </w:pPr>
    </w:p>
    <w:p w:rsidR="008F5484" w:rsidRPr="002F2B43" w:rsidRDefault="008F5484" w:rsidP="006A3210">
      <w:pPr>
        <w:numPr>
          <w:ilvl w:val="0"/>
          <w:numId w:val="25"/>
        </w:numPr>
        <w:spacing w:before="60" w:after="60" w:line="280" w:lineRule="exact"/>
        <w:rPr>
          <w:rFonts w:ascii="Verdana" w:hAnsi="Verdana"/>
          <w:sz w:val="20"/>
          <w:szCs w:val="20"/>
        </w:rPr>
      </w:pPr>
      <w:r w:rsidRPr="002F2B43">
        <w:rPr>
          <w:rFonts w:ascii="Verdana" w:hAnsi="Verdana"/>
          <w:sz w:val="20"/>
          <w:szCs w:val="20"/>
        </w:rPr>
        <w:t>Manag</w:t>
      </w:r>
      <w:r w:rsidR="00616BAC" w:rsidRPr="002F2B43">
        <w:rPr>
          <w:rFonts w:ascii="Verdana" w:hAnsi="Verdana"/>
          <w:sz w:val="20"/>
          <w:szCs w:val="20"/>
        </w:rPr>
        <w:t xml:space="preserve">ed </w:t>
      </w:r>
      <w:r w:rsidRPr="002F2B43">
        <w:rPr>
          <w:rFonts w:ascii="Verdana" w:hAnsi="Verdana"/>
          <w:sz w:val="20"/>
          <w:szCs w:val="20"/>
        </w:rPr>
        <w:t xml:space="preserve">entire </w:t>
      </w:r>
      <w:r w:rsidR="00A251E5" w:rsidRPr="002F2B43">
        <w:rPr>
          <w:rFonts w:ascii="Verdana" w:hAnsi="Verdana"/>
          <w:sz w:val="20"/>
          <w:szCs w:val="20"/>
        </w:rPr>
        <w:t xml:space="preserve">production support </w:t>
      </w:r>
      <w:r w:rsidR="00616BAC" w:rsidRPr="002F2B43">
        <w:rPr>
          <w:rFonts w:ascii="Verdana" w:hAnsi="Verdana"/>
          <w:sz w:val="20"/>
          <w:szCs w:val="20"/>
        </w:rPr>
        <w:t>portfolio,</w:t>
      </w:r>
      <w:r w:rsidRPr="002F2B43">
        <w:rPr>
          <w:rFonts w:ascii="Verdana" w:hAnsi="Verdana"/>
          <w:sz w:val="20"/>
          <w:szCs w:val="20"/>
        </w:rPr>
        <w:t xml:space="preserve"> consist of </w:t>
      </w:r>
      <w:r w:rsidR="007A66BA" w:rsidRPr="002F2B43">
        <w:rPr>
          <w:rFonts w:ascii="Verdana" w:hAnsi="Verdana"/>
          <w:sz w:val="20"/>
          <w:szCs w:val="20"/>
        </w:rPr>
        <w:t xml:space="preserve">120 FTEs </w:t>
      </w:r>
      <w:r w:rsidRPr="002F2B43">
        <w:rPr>
          <w:rFonts w:ascii="Verdana" w:hAnsi="Verdana"/>
          <w:sz w:val="20"/>
          <w:szCs w:val="20"/>
        </w:rPr>
        <w:t xml:space="preserve">and </w:t>
      </w:r>
      <w:r w:rsidR="00616BAC" w:rsidRPr="002F2B43">
        <w:rPr>
          <w:rFonts w:ascii="Verdana" w:hAnsi="Verdana"/>
          <w:sz w:val="20"/>
          <w:szCs w:val="20"/>
        </w:rPr>
        <w:t>9</w:t>
      </w:r>
      <w:r w:rsidRPr="002F2B43">
        <w:rPr>
          <w:rFonts w:ascii="Verdana" w:hAnsi="Verdana"/>
          <w:sz w:val="20"/>
          <w:szCs w:val="20"/>
        </w:rPr>
        <w:t xml:space="preserve"> </w:t>
      </w:r>
      <w:r w:rsidR="007A66BA" w:rsidRPr="002F2B43">
        <w:rPr>
          <w:rFonts w:ascii="Verdana" w:hAnsi="Verdana"/>
          <w:sz w:val="20"/>
          <w:szCs w:val="20"/>
        </w:rPr>
        <w:t>M</w:t>
      </w:r>
      <w:r w:rsidRPr="002F2B43">
        <w:rPr>
          <w:rFonts w:ascii="Verdana" w:hAnsi="Verdana"/>
          <w:sz w:val="20"/>
          <w:szCs w:val="20"/>
        </w:rPr>
        <w:t xml:space="preserve">illion </w:t>
      </w:r>
      <w:r w:rsidR="00616BAC" w:rsidRPr="002F2B43">
        <w:rPr>
          <w:rFonts w:ascii="Verdana" w:hAnsi="Verdana"/>
          <w:sz w:val="20"/>
          <w:szCs w:val="20"/>
        </w:rPr>
        <w:t>r</w:t>
      </w:r>
      <w:r w:rsidRPr="002F2B43">
        <w:rPr>
          <w:rFonts w:ascii="Verdana" w:hAnsi="Verdana"/>
          <w:sz w:val="20"/>
          <w:szCs w:val="20"/>
        </w:rPr>
        <w:t>evenue.</w:t>
      </w:r>
    </w:p>
    <w:p w:rsidR="007A66BA" w:rsidRPr="002F2B43" w:rsidRDefault="007A66BA" w:rsidP="006A3210">
      <w:pPr>
        <w:numPr>
          <w:ilvl w:val="0"/>
          <w:numId w:val="25"/>
        </w:numPr>
        <w:spacing w:before="60" w:after="60" w:line="280" w:lineRule="exact"/>
        <w:rPr>
          <w:rFonts w:ascii="Verdana" w:hAnsi="Verdana"/>
          <w:sz w:val="20"/>
          <w:szCs w:val="20"/>
        </w:rPr>
      </w:pPr>
      <w:r w:rsidRPr="002F2B43">
        <w:rPr>
          <w:rFonts w:ascii="Verdana" w:hAnsi="Verdana"/>
          <w:sz w:val="20"/>
          <w:szCs w:val="20"/>
        </w:rPr>
        <w:t>Defined and implemented service-oriented model for certifying production applications for any infrastructure changes. This service aka CISO was awarded the runner up award under process category by Global Cognizant Innovation group. The CISO engagement was selected among 200+ nominati</w:t>
      </w:r>
      <w:r w:rsidR="0068470A" w:rsidRPr="002F2B43">
        <w:rPr>
          <w:rFonts w:ascii="Verdana" w:hAnsi="Verdana"/>
          <w:sz w:val="20"/>
          <w:szCs w:val="20"/>
        </w:rPr>
        <w:t>ons under the process category</w:t>
      </w:r>
    </w:p>
    <w:p w:rsidR="00D377F5" w:rsidRPr="002F2B43" w:rsidRDefault="00D377F5" w:rsidP="006A3210">
      <w:pPr>
        <w:numPr>
          <w:ilvl w:val="0"/>
          <w:numId w:val="25"/>
        </w:numPr>
        <w:spacing w:before="60" w:after="60" w:line="280" w:lineRule="exact"/>
        <w:rPr>
          <w:rFonts w:ascii="Verdana" w:hAnsi="Verdana"/>
          <w:sz w:val="20"/>
          <w:szCs w:val="20"/>
        </w:rPr>
      </w:pPr>
      <w:r w:rsidRPr="002F2B43">
        <w:rPr>
          <w:rFonts w:ascii="Verdana" w:hAnsi="Verdana"/>
          <w:sz w:val="20"/>
          <w:szCs w:val="20"/>
        </w:rPr>
        <w:lastRenderedPageBreak/>
        <w:t>Introduced significant organizational changes like 100% offshore engagements, extended hours and weekend support, onsite/offshore rotation, etc.,</w:t>
      </w:r>
    </w:p>
    <w:p w:rsidR="00D377F5" w:rsidRPr="002F2B43" w:rsidRDefault="00D377F5" w:rsidP="006A3210">
      <w:pPr>
        <w:numPr>
          <w:ilvl w:val="0"/>
          <w:numId w:val="25"/>
        </w:numPr>
        <w:spacing w:before="60" w:after="60" w:line="280" w:lineRule="exact"/>
        <w:rPr>
          <w:rFonts w:ascii="Verdana" w:hAnsi="Verdana"/>
          <w:sz w:val="20"/>
          <w:szCs w:val="20"/>
        </w:rPr>
      </w:pPr>
      <w:r w:rsidRPr="002F2B43">
        <w:rPr>
          <w:rFonts w:ascii="Verdana" w:hAnsi="Verdana"/>
          <w:sz w:val="20"/>
          <w:szCs w:val="20"/>
        </w:rPr>
        <w:t xml:space="preserve">Successfully delivered all the strategic and key projects; </w:t>
      </w:r>
      <w:proofErr w:type="spellStart"/>
      <w:r w:rsidRPr="002F2B43">
        <w:rPr>
          <w:rFonts w:ascii="Verdana" w:hAnsi="Verdana"/>
          <w:sz w:val="20"/>
          <w:szCs w:val="20"/>
        </w:rPr>
        <w:t>eCOBOL</w:t>
      </w:r>
      <w:proofErr w:type="spellEnd"/>
      <w:r w:rsidRPr="002F2B43">
        <w:rPr>
          <w:rFonts w:ascii="Verdana" w:hAnsi="Verdana"/>
          <w:sz w:val="20"/>
          <w:szCs w:val="20"/>
        </w:rPr>
        <w:t>, OARS to DBS, Northland to DBS, and BMP Conversion on time</w:t>
      </w:r>
    </w:p>
    <w:p w:rsidR="002F6288" w:rsidRDefault="002F6288" w:rsidP="002F6288">
      <w:pPr>
        <w:rPr>
          <w:rFonts w:ascii="Verdana" w:hAnsi="Verdana"/>
          <w:b/>
          <w:i/>
          <w:sz w:val="20"/>
          <w:szCs w:val="20"/>
          <w:u w:val="single"/>
        </w:rPr>
      </w:pPr>
    </w:p>
    <w:p w:rsidR="00AE5D05" w:rsidRPr="006D43CA" w:rsidRDefault="002F6288" w:rsidP="006D43CA">
      <w:pPr>
        <w:pBdr>
          <w:bottom w:val="single" w:sz="4" w:space="1" w:color="auto"/>
        </w:pBdr>
        <w:rPr>
          <w:rFonts w:ascii="Verdana" w:hAnsi="Verdana"/>
          <w:b/>
          <w:i/>
          <w:sz w:val="20"/>
          <w:szCs w:val="20"/>
        </w:rPr>
      </w:pPr>
      <w:r w:rsidRPr="006D43CA">
        <w:rPr>
          <w:rFonts w:ascii="Verdana" w:hAnsi="Verdana"/>
          <w:b/>
          <w:i/>
          <w:sz w:val="20"/>
          <w:szCs w:val="20"/>
        </w:rPr>
        <w:t>Project Manager/Lead</w:t>
      </w:r>
      <w:r w:rsidR="008F5484" w:rsidRPr="006D43CA">
        <w:rPr>
          <w:rFonts w:ascii="Verdana" w:hAnsi="Verdana"/>
          <w:b/>
          <w:i/>
          <w:sz w:val="20"/>
          <w:szCs w:val="20"/>
        </w:rPr>
        <w:tab/>
      </w:r>
      <w:r w:rsidR="008F5484" w:rsidRPr="006D43CA">
        <w:rPr>
          <w:rFonts w:ascii="Verdana" w:hAnsi="Verdana"/>
          <w:b/>
          <w:i/>
          <w:sz w:val="20"/>
          <w:szCs w:val="20"/>
        </w:rPr>
        <w:tab/>
        <w:t>MetLife</w:t>
      </w:r>
      <w:r w:rsidRPr="006D43CA">
        <w:rPr>
          <w:rFonts w:ascii="Verdana" w:hAnsi="Verdana"/>
          <w:b/>
          <w:i/>
          <w:sz w:val="20"/>
          <w:szCs w:val="20"/>
        </w:rPr>
        <w:t xml:space="preserve"> – Morristown, NJ / </w:t>
      </w:r>
      <w:proofErr w:type="gramStart"/>
      <w:r w:rsidRPr="006D43CA">
        <w:rPr>
          <w:rFonts w:ascii="Verdana" w:hAnsi="Verdana"/>
          <w:b/>
          <w:i/>
          <w:sz w:val="20"/>
          <w:szCs w:val="20"/>
        </w:rPr>
        <w:t>Hauppauge ,</w:t>
      </w:r>
      <w:proofErr w:type="gramEnd"/>
      <w:r w:rsidRPr="006D43CA">
        <w:rPr>
          <w:rFonts w:ascii="Verdana" w:hAnsi="Verdana"/>
          <w:b/>
          <w:i/>
          <w:sz w:val="20"/>
          <w:szCs w:val="20"/>
        </w:rPr>
        <w:t xml:space="preserve"> NY</w:t>
      </w:r>
    </w:p>
    <w:p w:rsidR="008F5484" w:rsidRPr="002F2B43" w:rsidRDefault="008F5484" w:rsidP="00AE5D05">
      <w:pPr>
        <w:pStyle w:val="Heading2"/>
        <w:rPr>
          <w:rFonts w:ascii="Verdana" w:hAnsi="Verdana"/>
          <w:color w:val="auto"/>
          <w:sz w:val="20"/>
          <w:szCs w:val="20"/>
        </w:rPr>
      </w:pPr>
      <w:r w:rsidRPr="002F2B43">
        <w:rPr>
          <w:rFonts w:ascii="Verdana" w:hAnsi="Verdana"/>
          <w:color w:val="auto"/>
          <w:sz w:val="20"/>
          <w:szCs w:val="20"/>
        </w:rPr>
        <w:tab/>
        <w:t xml:space="preserve">   </w:t>
      </w:r>
    </w:p>
    <w:p w:rsidR="008F5484" w:rsidRPr="002F2B43" w:rsidRDefault="008F5484" w:rsidP="002F6288">
      <w:pPr>
        <w:pStyle w:val="Heading1"/>
        <w:spacing w:after="120"/>
        <w:rPr>
          <w:rFonts w:ascii="Verdana" w:hAnsi="Verdana"/>
          <w:szCs w:val="20"/>
        </w:rPr>
      </w:pPr>
      <w:r w:rsidRPr="002F2B43">
        <w:rPr>
          <w:rFonts w:ascii="Verdana" w:hAnsi="Verdana"/>
          <w:szCs w:val="20"/>
        </w:rPr>
        <w:t>METLIFE – TRAVELERS INTEGRATION PROJECT</w:t>
      </w:r>
      <w:r w:rsidR="007A66BA" w:rsidRPr="002F2B43">
        <w:rPr>
          <w:rFonts w:ascii="Verdana" w:hAnsi="Verdana"/>
          <w:szCs w:val="20"/>
        </w:rPr>
        <w:t xml:space="preserve">                    </w:t>
      </w:r>
      <w:r w:rsidR="007A66BA" w:rsidRPr="002F2B43">
        <w:rPr>
          <w:rFonts w:ascii="Verdana" w:hAnsi="Verdana"/>
          <w:szCs w:val="20"/>
        </w:rPr>
        <w:tab/>
      </w:r>
      <w:r w:rsidR="00AE5D05" w:rsidRPr="002F2B43">
        <w:rPr>
          <w:rFonts w:ascii="Verdana" w:hAnsi="Verdana"/>
          <w:szCs w:val="20"/>
        </w:rPr>
        <w:t>April 2005 to Dec 2005</w:t>
      </w:r>
    </w:p>
    <w:p w:rsidR="008F5484" w:rsidRPr="002F2B43" w:rsidRDefault="00E32B65">
      <w:pPr>
        <w:numPr>
          <w:ilvl w:val="0"/>
          <w:numId w:val="25"/>
        </w:numPr>
        <w:spacing w:before="60" w:after="60"/>
        <w:rPr>
          <w:rFonts w:ascii="Verdana" w:hAnsi="Verdana"/>
          <w:sz w:val="20"/>
          <w:szCs w:val="20"/>
        </w:rPr>
      </w:pPr>
      <w:r w:rsidRPr="002F2B43">
        <w:rPr>
          <w:rFonts w:ascii="Verdana" w:hAnsi="Verdana"/>
          <w:sz w:val="20"/>
          <w:szCs w:val="20"/>
        </w:rPr>
        <w:t>As a project manager, m</w:t>
      </w:r>
      <w:r w:rsidR="008F5484" w:rsidRPr="002F2B43">
        <w:rPr>
          <w:rFonts w:ascii="Verdana" w:hAnsi="Verdana"/>
          <w:sz w:val="20"/>
          <w:szCs w:val="20"/>
        </w:rPr>
        <w:t xml:space="preserve">anaged and coordinated </w:t>
      </w:r>
      <w:r w:rsidR="00152B48" w:rsidRPr="002F2B43">
        <w:rPr>
          <w:rFonts w:ascii="Verdana" w:hAnsi="Verdana"/>
          <w:sz w:val="20"/>
          <w:szCs w:val="20"/>
        </w:rPr>
        <w:t xml:space="preserve">MetLife and Travelers Life &amp; Annuity business merger for </w:t>
      </w:r>
      <w:r w:rsidR="008F5484" w:rsidRPr="002F2B43">
        <w:rPr>
          <w:rFonts w:ascii="Verdana" w:hAnsi="Verdana"/>
          <w:sz w:val="20"/>
          <w:szCs w:val="20"/>
        </w:rPr>
        <w:t>16 different systems with each sys</w:t>
      </w:r>
      <w:r w:rsidR="0068470A" w:rsidRPr="002F2B43">
        <w:rPr>
          <w:rFonts w:ascii="Verdana" w:hAnsi="Verdana"/>
          <w:sz w:val="20"/>
          <w:szCs w:val="20"/>
        </w:rPr>
        <w:t xml:space="preserve">tem being a project of </w:t>
      </w:r>
      <w:proofErr w:type="spellStart"/>
      <w:r w:rsidR="0068470A" w:rsidRPr="002F2B43">
        <w:rPr>
          <w:rFonts w:ascii="Verdana" w:hAnsi="Verdana"/>
          <w:sz w:val="20"/>
          <w:szCs w:val="20"/>
        </w:rPr>
        <w:t>it’s</w:t>
      </w:r>
      <w:proofErr w:type="spellEnd"/>
      <w:r w:rsidR="0068470A" w:rsidRPr="002F2B43">
        <w:rPr>
          <w:rFonts w:ascii="Verdana" w:hAnsi="Verdana"/>
          <w:sz w:val="20"/>
          <w:szCs w:val="20"/>
        </w:rPr>
        <w:t xml:space="preserve"> own</w:t>
      </w:r>
    </w:p>
    <w:p w:rsidR="008F5484" w:rsidRPr="002F2B43" w:rsidRDefault="008F5484">
      <w:pPr>
        <w:numPr>
          <w:ilvl w:val="0"/>
          <w:numId w:val="25"/>
        </w:numPr>
        <w:spacing w:before="60" w:after="60"/>
        <w:rPr>
          <w:rFonts w:ascii="Verdana" w:hAnsi="Verdana"/>
          <w:sz w:val="20"/>
          <w:szCs w:val="20"/>
        </w:rPr>
      </w:pPr>
      <w:r w:rsidRPr="002F2B43">
        <w:rPr>
          <w:rFonts w:ascii="Verdana" w:hAnsi="Verdana"/>
          <w:sz w:val="20"/>
          <w:szCs w:val="20"/>
        </w:rPr>
        <w:t xml:space="preserve">Overseeing and tracked the project status - responsible for all the project plans, schedules, project cost </w:t>
      </w:r>
      <w:r w:rsidR="0068470A" w:rsidRPr="002F2B43">
        <w:rPr>
          <w:rFonts w:ascii="Verdana" w:hAnsi="Verdana"/>
          <w:sz w:val="20"/>
          <w:szCs w:val="20"/>
        </w:rPr>
        <w:t>estimates and task coordination</w:t>
      </w:r>
    </w:p>
    <w:p w:rsidR="008F5484" w:rsidRPr="002F2B43" w:rsidRDefault="008F5484">
      <w:pPr>
        <w:numPr>
          <w:ilvl w:val="0"/>
          <w:numId w:val="25"/>
        </w:numPr>
        <w:spacing w:before="60" w:after="60"/>
        <w:rPr>
          <w:rFonts w:ascii="Verdana" w:hAnsi="Verdana"/>
          <w:sz w:val="20"/>
          <w:szCs w:val="20"/>
        </w:rPr>
      </w:pPr>
      <w:r w:rsidRPr="002F2B43">
        <w:rPr>
          <w:rFonts w:ascii="Verdana" w:hAnsi="Verdana"/>
          <w:sz w:val="20"/>
          <w:szCs w:val="20"/>
        </w:rPr>
        <w:t>Provided Status report to senior management - Project dashboard and scorecards are created on weekly basis to repo</w:t>
      </w:r>
      <w:r w:rsidR="0068470A" w:rsidRPr="002F2B43">
        <w:rPr>
          <w:rFonts w:ascii="Verdana" w:hAnsi="Verdana"/>
          <w:sz w:val="20"/>
          <w:szCs w:val="20"/>
        </w:rPr>
        <w:t>rt to top management executives</w:t>
      </w:r>
    </w:p>
    <w:p w:rsidR="008F5484" w:rsidRPr="002F2B43" w:rsidRDefault="008F5484">
      <w:pPr>
        <w:numPr>
          <w:ilvl w:val="0"/>
          <w:numId w:val="25"/>
        </w:numPr>
        <w:spacing w:before="60" w:after="60"/>
        <w:rPr>
          <w:rFonts w:ascii="Verdana" w:hAnsi="Verdana"/>
          <w:sz w:val="20"/>
          <w:szCs w:val="20"/>
        </w:rPr>
      </w:pPr>
      <w:r w:rsidRPr="002F2B43">
        <w:rPr>
          <w:rFonts w:ascii="Verdana" w:hAnsi="Verdana"/>
          <w:sz w:val="20"/>
          <w:szCs w:val="20"/>
        </w:rPr>
        <w:t>Communicated with suppliers/buyers - Facilitating coordination between the application development team, enterprise technology team and quality assurance teams</w:t>
      </w:r>
    </w:p>
    <w:p w:rsidR="008F5484" w:rsidRPr="002F2B43" w:rsidRDefault="008F5484">
      <w:pPr>
        <w:rPr>
          <w:rFonts w:ascii="Verdana" w:hAnsi="Verdana"/>
          <w:sz w:val="20"/>
          <w:szCs w:val="20"/>
        </w:rPr>
      </w:pPr>
    </w:p>
    <w:p w:rsidR="008F5484" w:rsidRPr="002F2B43" w:rsidRDefault="008F5484" w:rsidP="002F6288">
      <w:pPr>
        <w:pStyle w:val="Heading1"/>
        <w:spacing w:after="120"/>
        <w:rPr>
          <w:rFonts w:ascii="Verdana" w:hAnsi="Verdana"/>
          <w:szCs w:val="20"/>
        </w:rPr>
      </w:pPr>
      <w:r w:rsidRPr="002F2B43">
        <w:rPr>
          <w:rFonts w:ascii="Verdana" w:hAnsi="Verdana"/>
          <w:szCs w:val="20"/>
        </w:rPr>
        <w:t>INTEGR</w:t>
      </w:r>
      <w:r w:rsidR="006A3210" w:rsidRPr="002F2B43">
        <w:rPr>
          <w:rFonts w:ascii="Verdana" w:hAnsi="Verdana"/>
          <w:szCs w:val="20"/>
        </w:rPr>
        <w:t xml:space="preserve">ATED BROKER COMMISSION SYSTEM </w:t>
      </w:r>
      <w:r w:rsidR="006A3210" w:rsidRPr="002F2B43">
        <w:rPr>
          <w:rFonts w:ascii="Verdana" w:hAnsi="Verdana"/>
          <w:szCs w:val="20"/>
        </w:rPr>
        <w:tab/>
      </w:r>
      <w:r w:rsidR="006A3210" w:rsidRPr="002F2B43">
        <w:rPr>
          <w:rFonts w:ascii="Verdana" w:hAnsi="Verdana"/>
          <w:szCs w:val="20"/>
        </w:rPr>
        <w:tab/>
      </w:r>
      <w:r w:rsidR="006A3210" w:rsidRPr="002F2B43">
        <w:rPr>
          <w:rFonts w:ascii="Verdana" w:hAnsi="Verdana"/>
          <w:szCs w:val="20"/>
        </w:rPr>
        <w:tab/>
        <w:t xml:space="preserve">    </w:t>
      </w:r>
      <w:r w:rsidR="00152B48" w:rsidRPr="002F2B43">
        <w:rPr>
          <w:rFonts w:ascii="Verdana" w:hAnsi="Verdana"/>
          <w:szCs w:val="20"/>
        </w:rPr>
        <w:t>Jan 2003 to Mar 2005</w:t>
      </w:r>
    </w:p>
    <w:p w:rsidR="001F675F" w:rsidRPr="002F2B43" w:rsidRDefault="001F675F" w:rsidP="0068470A">
      <w:pPr>
        <w:numPr>
          <w:ilvl w:val="0"/>
          <w:numId w:val="25"/>
        </w:numPr>
        <w:spacing w:before="60" w:after="60"/>
        <w:rPr>
          <w:rFonts w:ascii="Verdana" w:hAnsi="Verdana"/>
          <w:sz w:val="20"/>
          <w:szCs w:val="20"/>
        </w:rPr>
      </w:pPr>
      <w:r w:rsidRPr="002F2B43">
        <w:rPr>
          <w:rFonts w:ascii="Verdana" w:hAnsi="Verdana"/>
          <w:sz w:val="20"/>
          <w:szCs w:val="20"/>
        </w:rPr>
        <w:t>As a project lead, managed various maintenance and enhancement projects</w:t>
      </w:r>
      <w:r w:rsidR="00E32B65" w:rsidRPr="002F2B43">
        <w:rPr>
          <w:rFonts w:ascii="Verdana" w:hAnsi="Verdana"/>
          <w:sz w:val="20"/>
          <w:szCs w:val="20"/>
        </w:rPr>
        <w:t xml:space="preserve"> using Cognizant onshore-offshore model</w:t>
      </w:r>
    </w:p>
    <w:p w:rsidR="00E32B65" w:rsidRPr="002F2B43" w:rsidRDefault="001F675F" w:rsidP="0068470A">
      <w:pPr>
        <w:numPr>
          <w:ilvl w:val="0"/>
          <w:numId w:val="25"/>
        </w:numPr>
        <w:spacing w:before="60" w:after="60"/>
        <w:rPr>
          <w:rFonts w:ascii="Verdana" w:hAnsi="Verdana"/>
          <w:sz w:val="20"/>
          <w:szCs w:val="20"/>
        </w:rPr>
      </w:pPr>
      <w:r w:rsidRPr="002F2B43">
        <w:rPr>
          <w:rFonts w:ascii="Verdana" w:hAnsi="Verdana"/>
          <w:sz w:val="20"/>
          <w:szCs w:val="20"/>
        </w:rPr>
        <w:t xml:space="preserve">Successfully executed and delivered </w:t>
      </w:r>
      <w:r w:rsidR="00E32B65" w:rsidRPr="002F2B43">
        <w:rPr>
          <w:rFonts w:ascii="Verdana" w:hAnsi="Verdana"/>
          <w:sz w:val="20"/>
          <w:szCs w:val="20"/>
        </w:rPr>
        <w:t>PBCP Admin re-write and web enabling EOP projects</w:t>
      </w:r>
    </w:p>
    <w:p w:rsidR="008F5484" w:rsidRPr="002F2B43" w:rsidRDefault="008F5484">
      <w:pPr>
        <w:ind w:left="180" w:firstLine="720"/>
        <w:jc w:val="both"/>
        <w:rPr>
          <w:rFonts w:ascii="Verdana" w:hAnsi="Verdana"/>
          <w:sz w:val="20"/>
          <w:szCs w:val="20"/>
        </w:rPr>
      </w:pPr>
    </w:p>
    <w:p w:rsidR="008F5484" w:rsidRPr="002F2B43" w:rsidRDefault="008F5484" w:rsidP="002F6288">
      <w:pPr>
        <w:pStyle w:val="Heading1"/>
        <w:spacing w:after="120"/>
        <w:rPr>
          <w:rFonts w:ascii="Verdana" w:hAnsi="Verdana"/>
          <w:szCs w:val="20"/>
        </w:rPr>
      </w:pPr>
      <w:r w:rsidRPr="002F2B43">
        <w:rPr>
          <w:rFonts w:ascii="Verdana" w:hAnsi="Verdana"/>
          <w:szCs w:val="20"/>
        </w:rPr>
        <w:t xml:space="preserve">LE$$ – LEGACY SYSTEM SIMPLIFICATION </w:t>
      </w:r>
      <w:r w:rsidR="00152B48" w:rsidRPr="002F2B43">
        <w:rPr>
          <w:rFonts w:ascii="Verdana" w:hAnsi="Verdana"/>
          <w:szCs w:val="20"/>
        </w:rPr>
        <w:t xml:space="preserve">   </w:t>
      </w:r>
      <w:r w:rsidR="000858C2" w:rsidRPr="002F2B43">
        <w:rPr>
          <w:rFonts w:ascii="Verdana" w:hAnsi="Verdana"/>
          <w:szCs w:val="20"/>
        </w:rPr>
        <w:tab/>
      </w:r>
      <w:r w:rsidR="000858C2" w:rsidRPr="002F2B43">
        <w:rPr>
          <w:rFonts w:ascii="Verdana" w:hAnsi="Verdana"/>
          <w:szCs w:val="20"/>
        </w:rPr>
        <w:tab/>
      </w:r>
      <w:r w:rsidR="000858C2" w:rsidRPr="002F2B43">
        <w:rPr>
          <w:rFonts w:ascii="Verdana" w:hAnsi="Verdana"/>
          <w:szCs w:val="20"/>
        </w:rPr>
        <w:tab/>
      </w:r>
      <w:r w:rsidR="000858C2" w:rsidRPr="002F2B43">
        <w:rPr>
          <w:rFonts w:ascii="Verdana" w:hAnsi="Verdana"/>
          <w:szCs w:val="20"/>
        </w:rPr>
        <w:tab/>
        <w:t xml:space="preserve">     </w:t>
      </w:r>
      <w:r w:rsidR="00152B48" w:rsidRPr="002F2B43">
        <w:rPr>
          <w:rFonts w:ascii="Verdana" w:hAnsi="Verdana"/>
          <w:szCs w:val="20"/>
        </w:rPr>
        <w:t>Aug 2002 to Dec 2002</w:t>
      </w:r>
    </w:p>
    <w:p w:rsidR="008F5484" w:rsidRPr="002F2B43" w:rsidRDefault="00FD7708" w:rsidP="007C7E4B">
      <w:pPr>
        <w:numPr>
          <w:ilvl w:val="0"/>
          <w:numId w:val="25"/>
        </w:numPr>
        <w:rPr>
          <w:rFonts w:ascii="Verdana" w:hAnsi="Verdana"/>
          <w:sz w:val="20"/>
          <w:szCs w:val="20"/>
        </w:rPr>
      </w:pPr>
      <w:r w:rsidRPr="002F2B43">
        <w:rPr>
          <w:rFonts w:ascii="Verdana" w:hAnsi="Verdana"/>
          <w:sz w:val="20"/>
          <w:szCs w:val="20"/>
        </w:rPr>
        <w:t>S</w:t>
      </w:r>
      <w:r w:rsidR="00E32B65" w:rsidRPr="002F2B43">
        <w:rPr>
          <w:rFonts w:ascii="Verdana" w:hAnsi="Verdana"/>
          <w:sz w:val="20"/>
          <w:szCs w:val="20"/>
        </w:rPr>
        <w:t xml:space="preserve">uccessfully executed MSAM-CPM </w:t>
      </w:r>
      <w:r w:rsidR="0068470A" w:rsidRPr="002F2B43">
        <w:rPr>
          <w:rFonts w:ascii="Verdana" w:hAnsi="Verdana"/>
          <w:sz w:val="20"/>
          <w:szCs w:val="20"/>
        </w:rPr>
        <w:t xml:space="preserve">consolidation project which was </w:t>
      </w:r>
      <w:r w:rsidR="00E32B65" w:rsidRPr="002F2B43">
        <w:rPr>
          <w:rFonts w:ascii="Verdana" w:hAnsi="Verdana"/>
          <w:sz w:val="20"/>
          <w:szCs w:val="20"/>
        </w:rPr>
        <w:t xml:space="preserve">part of LE$$ strategic </w:t>
      </w:r>
      <w:r w:rsidR="0068470A" w:rsidRPr="002F2B43">
        <w:rPr>
          <w:rFonts w:ascii="Verdana" w:hAnsi="Verdana"/>
          <w:sz w:val="20"/>
          <w:szCs w:val="20"/>
        </w:rPr>
        <w:t>program</w:t>
      </w:r>
      <w:r w:rsidR="00E32B65" w:rsidRPr="002F2B43">
        <w:rPr>
          <w:rFonts w:ascii="Verdana" w:hAnsi="Verdana"/>
          <w:sz w:val="20"/>
          <w:szCs w:val="20"/>
        </w:rPr>
        <w:t>. It was an initiative to reduce the IT cost to the business by eliminating and consolidating legacy systems</w:t>
      </w:r>
      <w:r w:rsidR="008F5484" w:rsidRPr="002F2B43">
        <w:rPr>
          <w:rFonts w:ascii="Verdana" w:hAnsi="Verdana"/>
          <w:sz w:val="20"/>
          <w:szCs w:val="20"/>
        </w:rPr>
        <w:t xml:space="preserve"> </w:t>
      </w:r>
    </w:p>
    <w:p w:rsidR="008F5484" w:rsidRPr="002F2B43" w:rsidRDefault="008F5484">
      <w:pPr>
        <w:pStyle w:val="Heading2"/>
        <w:rPr>
          <w:rFonts w:ascii="Verdana" w:hAnsi="Verdana"/>
          <w:color w:val="auto"/>
          <w:sz w:val="20"/>
          <w:szCs w:val="20"/>
        </w:rPr>
      </w:pPr>
    </w:p>
    <w:p w:rsidR="008F5484" w:rsidRPr="006D43CA" w:rsidRDefault="00FD7708" w:rsidP="006D43CA">
      <w:pPr>
        <w:pBdr>
          <w:bottom w:val="single" w:sz="4" w:space="1" w:color="auto"/>
        </w:pBdr>
        <w:rPr>
          <w:rFonts w:ascii="Verdana" w:hAnsi="Verdana"/>
          <w:b/>
          <w:i/>
          <w:sz w:val="20"/>
          <w:szCs w:val="20"/>
        </w:rPr>
      </w:pPr>
      <w:r w:rsidRPr="006D43CA">
        <w:rPr>
          <w:rFonts w:ascii="Verdana" w:hAnsi="Verdana"/>
          <w:b/>
          <w:i/>
          <w:sz w:val="20"/>
          <w:szCs w:val="20"/>
        </w:rPr>
        <w:t>T</w:t>
      </w:r>
      <w:r w:rsidR="008F5484" w:rsidRPr="006D43CA">
        <w:rPr>
          <w:rFonts w:ascii="Verdana" w:hAnsi="Verdana"/>
          <w:b/>
          <w:i/>
          <w:sz w:val="20"/>
          <w:szCs w:val="20"/>
        </w:rPr>
        <w:t>eam Lead</w:t>
      </w:r>
      <w:r w:rsidRPr="006D43CA">
        <w:rPr>
          <w:rFonts w:ascii="Verdana" w:hAnsi="Verdana"/>
          <w:b/>
          <w:i/>
          <w:sz w:val="20"/>
          <w:szCs w:val="20"/>
        </w:rPr>
        <w:t>/Developer                 (Nov 1998 to July 2002)</w:t>
      </w:r>
      <w:r w:rsidR="008F5484" w:rsidRPr="006D43CA">
        <w:rPr>
          <w:rFonts w:ascii="Verdana" w:hAnsi="Verdana"/>
          <w:b/>
          <w:i/>
          <w:sz w:val="20"/>
          <w:szCs w:val="20"/>
        </w:rPr>
        <w:tab/>
      </w:r>
    </w:p>
    <w:p w:rsidR="008F5484" w:rsidRPr="002F2B43" w:rsidRDefault="008F5484">
      <w:pPr>
        <w:ind w:left="180" w:firstLine="720"/>
        <w:jc w:val="both"/>
        <w:rPr>
          <w:rFonts w:ascii="Verdana" w:hAnsi="Verdana"/>
          <w:sz w:val="20"/>
          <w:szCs w:val="20"/>
        </w:rPr>
      </w:pPr>
    </w:p>
    <w:p w:rsidR="00FD7708" w:rsidRPr="002F2B43" w:rsidRDefault="00FD7708" w:rsidP="00FD7708">
      <w:pPr>
        <w:numPr>
          <w:ilvl w:val="0"/>
          <w:numId w:val="25"/>
        </w:numPr>
        <w:spacing w:before="60" w:after="60"/>
        <w:rPr>
          <w:rFonts w:ascii="Verdana" w:hAnsi="Verdana"/>
          <w:sz w:val="20"/>
          <w:szCs w:val="20"/>
        </w:rPr>
      </w:pPr>
      <w:bookmarkStart w:id="0" w:name="OLE_LINK1"/>
      <w:r w:rsidRPr="002F2B43">
        <w:rPr>
          <w:rFonts w:ascii="Verdana" w:hAnsi="Verdana"/>
          <w:sz w:val="20"/>
          <w:szCs w:val="20"/>
        </w:rPr>
        <w:t>Worked on various projects for FDR and ADP as team lead/developer</w:t>
      </w:r>
    </w:p>
    <w:p w:rsidR="008F5484" w:rsidRPr="002F2B43" w:rsidRDefault="00FD7708" w:rsidP="00FD7708">
      <w:pPr>
        <w:numPr>
          <w:ilvl w:val="0"/>
          <w:numId w:val="25"/>
        </w:numPr>
        <w:spacing w:before="60" w:after="60"/>
        <w:rPr>
          <w:rFonts w:ascii="Verdana" w:hAnsi="Verdana"/>
          <w:sz w:val="20"/>
          <w:szCs w:val="20"/>
        </w:rPr>
      </w:pPr>
      <w:r w:rsidRPr="002F2B43">
        <w:rPr>
          <w:rFonts w:ascii="Verdana" w:hAnsi="Verdana"/>
          <w:sz w:val="20"/>
          <w:szCs w:val="20"/>
        </w:rPr>
        <w:t>I</w:t>
      </w:r>
      <w:r w:rsidR="007C7E4B" w:rsidRPr="002F2B43">
        <w:rPr>
          <w:rFonts w:ascii="Verdana" w:hAnsi="Verdana"/>
          <w:sz w:val="20"/>
          <w:szCs w:val="20"/>
        </w:rPr>
        <w:t xml:space="preserve">nvolved in ongoing maintenance and enhancements projects in </w:t>
      </w:r>
      <w:r w:rsidRPr="002F2B43">
        <w:rPr>
          <w:rFonts w:ascii="Verdana" w:hAnsi="Verdana"/>
          <w:sz w:val="20"/>
          <w:szCs w:val="20"/>
        </w:rPr>
        <w:t xml:space="preserve">Credit Card, </w:t>
      </w:r>
      <w:r w:rsidR="007C7E4B" w:rsidRPr="002F2B43">
        <w:rPr>
          <w:rFonts w:ascii="Verdana" w:hAnsi="Verdana"/>
          <w:sz w:val="20"/>
          <w:szCs w:val="20"/>
        </w:rPr>
        <w:t>MME (Money Moment Engi</w:t>
      </w:r>
      <w:r w:rsidR="0068470A" w:rsidRPr="002F2B43">
        <w:rPr>
          <w:rFonts w:ascii="Verdana" w:hAnsi="Verdana"/>
          <w:sz w:val="20"/>
          <w:szCs w:val="20"/>
        </w:rPr>
        <w:t>ne)</w:t>
      </w:r>
      <w:r w:rsidRPr="002F2B43">
        <w:rPr>
          <w:rFonts w:ascii="Verdana" w:hAnsi="Verdana"/>
          <w:sz w:val="20"/>
          <w:szCs w:val="20"/>
        </w:rPr>
        <w:t xml:space="preserve">, </w:t>
      </w:r>
      <w:r w:rsidR="0068470A" w:rsidRPr="002F2B43">
        <w:rPr>
          <w:rFonts w:ascii="Verdana" w:hAnsi="Verdana"/>
          <w:sz w:val="20"/>
          <w:szCs w:val="20"/>
        </w:rPr>
        <w:t>Trust Accounting System</w:t>
      </w:r>
      <w:bookmarkEnd w:id="0"/>
      <w:r w:rsidRPr="002F2B43">
        <w:rPr>
          <w:rFonts w:ascii="Verdana" w:hAnsi="Verdana"/>
          <w:sz w:val="20"/>
          <w:szCs w:val="20"/>
        </w:rPr>
        <w:t xml:space="preserve"> and Tax systems</w:t>
      </w:r>
    </w:p>
    <w:p w:rsidR="008F5484" w:rsidRPr="00553871" w:rsidRDefault="00FD7708" w:rsidP="00FD7708">
      <w:pPr>
        <w:numPr>
          <w:ilvl w:val="0"/>
          <w:numId w:val="25"/>
        </w:numPr>
        <w:spacing w:before="60" w:after="60"/>
        <w:rPr>
          <w:rFonts w:ascii="Verdana" w:hAnsi="Verdana"/>
          <w:sz w:val="20"/>
          <w:szCs w:val="20"/>
        </w:rPr>
      </w:pPr>
      <w:r w:rsidRPr="00553871">
        <w:rPr>
          <w:rFonts w:ascii="Verdana" w:hAnsi="Verdana"/>
          <w:sz w:val="20"/>
          <w:szCs w:val="20"/>
        </w:rPr>
        <w:t>A</w:t>
      </w:r>
      <w:r w:rsidR="0079675A" w:rsidRPr="00553871">
        <w:rPr>
          <w:rFonts w:ascii="Verdana" w:hAnsi="Verdana"/>
          <w:sz w:val="20"/>
          <w:szCs w:val="20"/>
        </w:rPr>
        <w:t xml:space="preserve">nalyzed the cause and </w:t>
      </w:r>
      <w:r w:rsidR="007C7E4B" w:rsidRPr="00553871">
        <w:rPr>
          <w:rFonts w:ascii="Verdana" w:hAnsi="Verdana"/>
          <w:sz w:val="20"/>
          <w:szCs w:val="20"/>
        </w:rPr>
        <w:t>provided permanent solutions</w:t>
      </w:r>
      <w:r w:rsidR="0068470A" w:rsidRPr="00553871">
        <w:rPr>
          <w:rFonts w:ascii="Verdana" w:hAnsi="Verdana"/>
          <w:sz w:val="20"/>
          <w:szCs w:val="20"/>
        </w:rPr>
        <w:t xml:space="preserve"> </w:t>
      </w:r>
      <w:r w:rsidR="007C7E4B" w:rsidRPr="00553871">
        <w:rPr>
          <w:rFonts w:ascii="Verdana" w:hAnsi="Verdana"/>
          <w:sz w:val="20"/>
          <w:szCs w:val="20"/>
        </w:rPr>
        <w:t>for several high volu</w:t>
      </w:r>
      <w:r w:rsidR="0079675A" w:rsidRPr="00553871">
        <w:rPr>
          <w:rFonts w:ascii="Verdana" w:hAnsi="Verdana"/>
          <w:sz w:val="20"/>
          <w:szCs w:val="20"/>
        </w:rPr>
        <w:t xml:space="preserve">me direct data update requests </w:t>
      </w:r>
    </w:p>
    <w:p w:rsidR="006A3210" w:rsidRPr="002F2B43" w:rsidRDefault="006A3210" w:rsidP="006A3210">
      <w:pPr>
        <w:spacing w:before="60" w:after="60"/>
        <w:ind w:left="720"/>
        <w:rPr>
          <w:rFonts w:ascii="Verdana" w:hAnsi="Verdana"/>
          <w:sz w:val="20"/>
          <w:szCs w:val="20"/>
        </w:rPr>
      </w:pPr>
    </w:p>
    <w:p w:rsidR="000527FB" w:rsidRPr="002F2B43" w:rsidRDefault="000527FB" w:rsidP="006A3210">
      <w:pPr>
        <w:rPr>
          <w:rFonts w:ascii="Verdana" w:hAnsi="Verdana"/>
          <w:b/>
          <w:sz w:val="20"/>
          <w:szCs w:val="20"/>
        </w:rPr>
      </w:pPr>
      <w:r w:rsidRPr="002F2B43">
        <w:rPr>
          <w:rFonts w:ascii="Verdana" w:hAnsi="Verdana"/>
          <w:b/>
          <w:sz w:val="20"/>
          <w:szCs w:val="20"/>
        </w:rPr>
        <w:t>EDUCATION</w:t>
      </w:r>
    </w:p>
    <w:p w:rsidR="000527FB" w:rsidRPr="002F2B43" w:rsidRDefault="000527FB" w:rsidP="006A3210">
      <w:pPr>
        <w:rPr>
          <w:rFonts w:ascii="Verdana" w:hAnsi="Verdana"/>
          <w:sz w:val="20"/>
          <w:szCs w:val="20"/>
        </w:rPr>
      </w:pPr>
      <w:r w:rsidRPr="002F2B43">
        <w:rPr>
          <w:rFonts w:ascii="Verdana" w:hAnsi="Verdana"/>
          <w:sz w:val="20"/>
          <w:szCs w:val="20"/>
        </w:rPr>
        <w:t xml:space="preserve">MS in Software Engineering from BITS, </w:t>
      </w:r>
      <w:proofErr w:type="spellStart"/>
      <w:r w:rsidRPr="002F2B43">
        <w:rPr>
          <w:rFonts w:ascii="Verdana" w:hAnsi="Verdana"/>
          <w:sz w:val="20"/>
          <w:szCs w:val="20"/>
        </w:rPr>
        <w:t>Pilani</w:t>
      </w:r>
      <w:proofErr w:type="spellEnd"/>
      <w:r w:rsidRPr="002F2B43">
        <w:rPr>
          <w:rFonts w:ascii="Verdana" w:hAnsi="Verdana"/>
          <w:sz w:val="20"/>
          <w:szCs w:val="20"/>
        </w:rPr>
        <w:t>, India</w:t>
      </w:r>
    </w:p>
    <w:p w:rsidR="000527FB" w:rsidRPr="002F2B43" w:rsidRDefault="000527FB" w:rsidP="006A3210">
      <w:pPr>
        <w:rPr>
          <w:rFonts w:ascii="Verdana" w:hAnsi="Verdana"/>
          <w:sz w:val="20"/>
          <w:szCs w:val="20"/>
        </w:rPr>
      </w:pPr>
      <w:r w:rsidRPr="002F2B43">
        <w:rPr>
          <w:rFonts w:ascii="Verdana" w:hAnsi="Verdana"/>
          <w:sz w:val="20"/>
          <w:szCs w:val="20"/>
        </w:rPr>
        <w:t xml:space="preserve">BS in Mechanical Engineering from </w:t>
      </w:r>
      <w:proofErr w:type="spellStart"/>
      <w:r w:rsidRPr="002F2B43">
        <w:rPr>
          <w:rFonts w:ascii="Verdana" w:hAnsi="Verdana"/>
          <w:sz w:val="20"/>
          <w:szCs w:val="20"/>
        </w:rPr>
        <w:t>Annamalai</w:t>
      </w:r>
      <w:proofErr w:type="spellEnd"/>
      <w:r w:rsidRPr="002F2B43">
        <w:rPr>
          <w:rFonts w:ascii="Verdana" w:hAnsi="Verdana"/>
          <w:sz w:val="20"/>
          <w:szCs w:val="20"/>
        </w:rPr>
        <w:t xml:space="preserve"> University, India</w:t>
      </w:r>
    </w:p>
    <w:p w:rsidR="00E86FC8" w:rsidRPr="002F2B43" w:rsidRDefault="00E86FC8" w:rsidP="00E86FC8">
      <w:pPr>
        <w:rPr>
          <w:rFonts w:ascii="Verdana" w:hAnsi="Verdana"/>
          <w:b/>
          <w:sz w:val="20"/>
          <w:szCs w:val="20"/>
        </w:rPr>
      </w:pPr>
    </w:p>
    <w:p w:rsidR="00E86FC8" w:rsidRPr="002F2B43" w:rsidRDefault="006A3210" w:rsidP="00E86FC8">
      <w:pPr>
        <w:rPr>
          <w:rFonts w:ascii="Verdana" w:hAnsi="Verdana"/>
          <w:b/>
          <w:sz w:val="20"/>
          <w:szCs w:val="20"/>
        </w:rPr>
      </w:pPr>
      <w:r w:rsidRPr="002F2B43">
        <w:rPr>
          <w:rFonts w:ascii="Verdana" w:hAnsi="Verdana"/>
          <w:b/>
          <w:sz w:val="20"/>
          <w:szCs w:val="20"/>
        </w:rPr>
        <w:t>CERTIFICATIONS</w:t>
      </w:r>
    </w:p>
    <w:p w:rsidR="00E86FC8" w:rsidRPr="002F2B43" w:rsidRDefault="00E86FC8" w:rsidP="00E86FC8">
      <w:pPr>
        <w:rPr>
          <w:rFonts w:ascii="Verdana" w:hAnsi="Verdana"/>
          <w:sz w:val="20"/>
          <w:szCs w:val="20"/>
        </w:rPr>
      </w:pPr>
      <w:r w:rsidRPr="002F2B43">
        <w:rPr>
          <w:rFonts w:ascii="Verdana" w:hAnsi="Verdana"/>
          <w:sz w:val="20"/>
          <w:szCs w:val="20"/>
        </w:rPr>
        <w:t>Project Management Professional (PMP)</w:t>
      </w:r>
      <w:r w:rsidR="00F65932" w:rsidRPr="002F2B43">
        <w:rPr>
          <w:rFonts w:ascii="Verdana" w:hAnsi="Verdana"/>
          <w:sz w:val="20"/>
          <w:szCs w:val="20"/>
        </w:rPr>
        <w:t xml:space="preserve"> from PMI</w:t>
      </w:r>
    </w:p>
    <w:p w:rsidR="000527FB" w:rsidRPr="002F2B43" w:rsidRDefault="000527FB" w:rsidP="00E86FC8">
      <w:pPr>
        <w:rPr>
          <w:rFonts w:ascii="Verdana" w:hAnsi="Verdana"/>
          <w:sz w:val="20"/>
          <w:szCs w:val="20"/>
        </w:rPr>
      </w:pPr>
      <w:r w:rsidRPr="002F2B43">
        <w:rPr>
          <w:rFonts w:ascii="Verdana" w:hAnsi="Verdana"/>
          <w:sz w:val="20"/>
          <w:szCs w:val="20"/>
        </w:rPr>
        <w:t xml:space="preserve">Project Management from </w:t>
      </w:r>
      <w:proofErr w:type="spellStart"/>
      <w:r w:rsidRPr="002F2B43">
        <w:rPr>
          <w:rFonts w:ascii="Verdana" w:hAnsi="Verdana"/>
          <w:sz w:val="20"/>
          <w:szCs w:val="20"/>
        </w:rPr>
        <w:t>Brainbench</w:t>
      </w:r>
      <w:proofErr w:type="spellEnd"/>
    </w:p>
    <w:p w:rsidR="000527FB" w:rsidRPr="002F2B43" w:rsidRDefault="000527FB" w:rsidP="00E86FC8">
      <w:pPr>
        <w:rPr>
          <w:rFonts w:ascii="Verdana" w:hAnsi="Verdana"/>
          <w:sz w:val="20"/>
          <w:szCs w:val="20"/>
        </w:rPr>
      </w:pPr>
      <w:r w:rsidRPr="002F2B43">
        <w:rPr>
          <w:rFonts w:ascii="Verdana" w:hAnsi="Verdana"/>
          <w:sz w:val="20"/>
          <w:szCs w:val="20"/>
        </w:rPr>
        <w:t xml:space="preserve">Presentation Skills from </w:t>
      </w:r>
      <w:proofErr w:type="spellStart"/>
      <w:r w:rsidRPr="002F2B43">
        <w:rPr>
          <w:rFonts w:ascii="Verdana" w:hAnsi="Verdana"/>
          <w:sz w:val="20"/>
          <w:szCs w:val="20"/>
        </w:rPr>
        <w:t>Brainbench</w:t>
      </w:r>
      <w:proofErr w:type="spellEnd"/>
    </w:p>
    <w:p w:rsidR="000527FB" w:rsidRPr="002F2B43" w:rsidRDefault="000527FB" w:rsidP="00E86FC8">
      <w:pPr>
        <w:rPr>
          <w:rFonts w:ascii="Verdana" w:hAnsi="Verdana"/>
          <w:sz w:val="20"/>
          <w:szCs w:val="20"/>
        </w:rPr>
      </w:pPr>
      <w:r w:rsidRPr="002F2B43">
        <w:rPr>
          <w:rFonts w:ascii="Verdana" w:hAnsi="Verdana"/>
          <w:sz w:val="20"/>
          <w:szCs w:val="20"/>
        </w:rPr>
        <w:t xml:space="preserve">COBOL II Fundamentals from </w:t>
      </w:r>
      <w:proofErr w:type="spellStart"/>
      <w:r w:rsidRPr="002F2B43">
        <w:rPr>
          <w:rFonts w:ascii="Verdana" w:hAnsi="Verdana"/>
          <w:sz w:val="20"/>
          <w:szCs w:val="20"/>
        </w:rPr>
        <w:t>Brainbench</w:t>
      </w:r>
      <w:proofErr w:type="spellEnd"/>
    </w:p>
    <w:p w:rsidR="000527FB" w:rsidRPr="002F2B43" w:rsidRDefault="000527FB" w:rsidP="00E86FC8">
      <w:pPr>
        <w:rPr>
          <w:rFonts w:ascii="Verdana" w:hAnsi="Verdana"/>
          <w:sz w:val="20"/>
          <w:szCs w:val="20"/>
        </w:rPr>
      </w:pPr>
      <w:r w:rsidRPr="002F2B43">
        <w:rPr>
          <w:rFonts w:ascii="Verdana" w:hAnsi="Verdana"/>
          <w:sz w:val="20"/>
          <w:szCs w:val="20"/>
        </w:rPr>
        <w:t>DB2 fundamentals from IBM</w:t>
      </w:r>
    </w:p>
    <w:p w:rsidR="00E86FC8" w:rsidRPr="002F2B43" w:rsidRDefault="00E86FC8" w:rsidP="00E86FC8">
      <w:pPr>
        <w:rPr>
          <w:rFonts w:ascii="Verdana" w:hAnsi="Verdana"/>
          <w:sz w:val="20"/>
          <w:szCs w:val="20"/>
        </w:rPr>
      </w:pPr>
      <w:r w:rsidRPr="002F2B43">
        <w:rPr>
          <w:rFonts w:ascii="Verdana" w:hAnsi="Verdana"/>
          <w:sz w:val="20"/>
          <w:szCs w:val="20"/>
        </w:rPr>
        <w:t xml:space="preserve">General Insurance from </w:t>
      </w:r>
      <w:proofErr w:type="gramStart"/>
      <w:r w:rsidRPr="002F2B43">
        <w:rPr>
          <w:rFonts w:ascii="Verdana" w:hAnsi="Verdana"/>
          <w:sz w:val="20"/>
          <w:szCs w:val="20"/>
        </w:rPr>
        <w:t>Cognizant</w:t>
      </w:r>
      <w:proofErr w:type="gramEnd"/>
      <w:r w:rsidRPr="002F2B43">
        <w:rPr>
          <w:rFonts w:ascii="Verdana" w:hAnsi="Verdana"/>
          <w:sz w:val="20"/>
          <w:szCs w:val="20"/>
        </w:rPr>
        <w:t xml:space="preserve"> Academy</w:t>
      </w:r>
    </w:p>
    <w:sectPr w:rsidR="00E86FC8" w:rsidRPr="002F2B43" w:rsidSect="00B34E69">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709" w:rsidRDefault="00AE5709">
      <w:r>
        <w:separator/>
      </w:r>
    </w:p>
  </w:endnote>
  <w:endnote w:type="continuationSeparator" w:id="0">
    <w:p w:rsidR="00AE5709" w:rsidRDefault="00AE57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717" w:rsidRDefault="00DD3A45">
    <w:pPr>
      <w:pStyle w:val="Footer"/>
      <w:framePr w:wrap="around" w:vAnchor="text" w:hAnchor="margin" w:xAlign="right" w:y="1"/>
      <w:rPr>
        <w:rStyle w:val="PageNumber"/>
      </w:rPr>
    </w:pPr>
    <w:r>
      <w:rPr>
        <w:rStyle w:val="PageNumber"/>
      </w:rPr>
      <w:fldChar w:fldCharType="begin"/>
    </w:r>
    <w:r w:rsidR="007D3717">
      <w:rPr>
        <w:rStyle w:val="PageNumber"/>
      </w:rPr>
      <w:instrText xml:space="preserve">PAGE  </w:instrText>
    </w:r>
    <w:r>
      <w:rPr>
        <w:rStyle w:val="PageNumber"/>
      </w:rPr>
      <w:fldChar w:fldCharType="separate"/>
    </w:r>
    <w:r w:rsidR="007D3717">
      <w:rPr>
        <w:rStyle w:val="PageNumber"/>
        <w:noProof/>
      </w:rPr>
      <w:t>1</w:t>
    </w:r>
    <w:r>
      <w:rPr>
        <w:rStyle w:val="PageNumber"/>
      </w:rPr>
      <w:fldChar w:fldCharType="end"/>
    </w:r>
  </w:p>
  <w:p w:rsidR="007D3717" w:rsidRDefault="007D37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717" w:rsidRDefault="007D3717">
    <w:pPr>
      <w:pStyle w:val="Footer"/>
      <w:framePr w:wrap="around" w:vAnchor="text" w:hAnchor="margin" w:xAlign="right" w:y="1"/>
      <w:rPr>
        <w:rStyle w:val="PageNumber"/>
      </w:rPr>
    </w:pPr>
  </w:p>
  <w:p w:rsidR="007D3717" w:rsidRDefault="007D3717">
    <w:pPr>
      <w:pStyle w:val="Footer"/>
      <w:ind w:right="360"/>
    </w:pPr>
    <w:r>
      <w:rPr>
        <w:snapToGrid w:val="0"/>
      </w:rPr>
      <w:tab/>
      <w:t>Resume of Raja Easwaramoorthy</w:t>
    </w:r>
    <w:r>
      <w:rPr>
        <w:snapToGrid w:val="0"/>
      </w:rPr>
      <w:tab/>
      <w:t xml:space="preserve">           Page </w:t>
    </w:r>
    <w:r w:rsidR="00DD3A45">
      <w:rPr>
        <w:snapToGrid w:val="0"/>
      </w:rPr>
      <w:fldChar w:fldCharType="begin"/>
    </w:r>
    <w:r>
      <w:rPr>
        <w:snapToGrid w:val="0"/>
      </w:rPr>
      <w:instrText xml:space="preserve"> PAGE </w:instrText>
    </w:r>
    <w:r w:rsidR="00DD3A45">
      <w:rPr>
        <w:snapToGrid w:val="0"/>
      </w:rPr>
      <w:fldChar w:fldCharType="separate"/>
    </w:r>
    <w:r w:rsidR="005727C3">
      <w:rPr>
        <w:noProof/>
        <w:snapToGrid w:val="0"/>
      </w:rPr>
      <w:t>1</w:t>
    </w:r>
    <w:r w:rsidR="00DD3A45">
      <w:rPr>
        <w:snapToGrid w:val="0"/>
      </w:rPr>
      <w:fldChar w:fldCharType="end"/>
    </w:r>
    <w:r>
      <w:rPr>
        <w:snapToGrid w:val="0"/>
      </w:rPr>
      <w:t xml:space="preserve"> of </w:t>
    </w:r>
    <w:r w:rsidR="00DD3A45">
      <w:rPr>
        <w:snapToGrid w:val="0"/>
      </w:rPr>
      <w:fldChar w:fldCharType="begin"/>
    </w:r>
    <w:r>
      <w:rPr>
        <w:snapToGrid w:val="0"/>
      </w:rPr>
      <w:instrText xml:space="preserve"> NUMPAGES </w:instrText>
    </w:r>
    <w:r w:rsidR="00DD3A45">
      <w:rPr>
        <w:snapToGrid w:val="0"/>
      </w:rPr>
      <w:fldChar w:fldCharType="separate"/>
    </w:r>
    <w:r w:rsidR="005727C3">
      <w:rPr>
        <w:noProof/>
        <w:snapToGrid w:val="0"/>
      </w:rPr>
      <w:t>2</w:t>
    </w:r>
    <w:r w:rsidR="00DD3A45">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709" w:rsidRDefault="00AE5709">
      <w:r>
        <w:separator/>
      </w:r>
    </w:p>
  </w:footnote>
  <w:footnote w:type="continuationSeparator" w:id="0">
    <w:p w:rsidR="00AE5709" w:rsidRDefault="00AE57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E4B" w:rsidRDefault="007C7E4B" w:rsidP="00E53F76">
    <w:pPr>
      <w:pStyle w:val="Heading1"/>
      <w:jc w:val="center"/>
      <w:rPr>
        <w:rFonts w:ascii="Verdana" w:hAnsi="Verdana" w:cs="Arial"/>
        <w:szCs w:val="20"/>
      </w:rPr>
    </w:pPr>
    <w:r w:rsidRPr="002F2B43">
      <w:rPr>
        <w:rFonts w:ascii="Verdana" w:hAnsi="Verdana" w:cs="Arial"/>
        <w:szCs w:val="20"/>
      </w:rPr>
      <w:t>RAJA EASWARAMOORTHY</w:t>
    </w:r>
  </w:p>
  <w:p w:rsidR="00E53F76" w:rsidRDefault="00060387" w:rsidP="00E53F76">
    <w:pPr>
      <w:pBdr>
        <w:bottom w:val="single" w:sz="4" w:space="1" w:color="auto"/>
      </w:pBdr>
      <w:jc w:val="center"/>
      <w:rPr>
        <w:rFonts w:ascii="Verdana" w:hAnsi="Verdana" w:cs="Arial"/>
        <w:sz w:val="20"/>
        <w:szCs w:val="20"/>
      </w:rPr>
    </w:pPr>
    <w:r w:rsidRPr="00C97212">
      <w:rPr>
        <w:rFonts w:ascii="Verdana" w:hAnsi="Verdana" w:cs="Arial"/>
        <w:sz w:val="20"/>
        <w:szCs w:val="20"/>
      </w:rPr>
      <w:t>909</w:t>
    </w:r>
    <w:r w:rsidR="007C7E4B" w:rsidRPr="00C97212">
      <w:rPr>
        <w:rFonts w:ascii="Verdana" w:hAnsi="Verdana" w:cs="Arial"/>
        <w:sz w:val="20"/>
        <w:szCs w:val="20"/>
      </w:rPr>
      <w:t>-</w:t>
    </w:r>
    <w:r w:rsidRPr="00C97212">
      <w:rPr>
        <w:rFonts w:ascii="Verdana" w:hAnsi="Verdana" w:cs="Arial"/>
        <w:sz w:val="20"/>
        <w:szCs w:val="20"/>
      </w:rPr>
      <w:t>374</w:t>
    </w:r>
    <w:r w:rsidR="007C7E4B" w:rsidRPr="00C97212">
      <w:rPr>
        <w:rFonts w:ascii="Verdana" w:hAnsi="Verdana" w:cs="Arial"/>
        <w:sz w:val="20"/>
        <w:szCs w:val="20"/>
      </w:rPr>
      <w:t>-</w:t>
    </w:r>
    <w:r w:rsidRPr="00C97212">
      <w:rPr>
        <w:rFonts w:ascii="Verdana" w:hAnsi="Verdana" w:cs="Arial"/>
        <w:sz w:val="20"/>
        <w:szCs w:val="20"/>
      </w:rPr>
      <w:t>4548</w:t>
    </w:r>
  </w:p>
  <w:p w:rsidR="007C7E4B" w:rsidRDefault="00060387" w:rsidP="00E53F76">
    <w:pPr>
      <w:pBdr>
        <w:bottom w:val="single" w:sz="4" w:space="1" w:color="auto"/>
      </w:pBdr>
      <w:jc w:val="center"/>
    </w:pPr>
    <w:r>
      <w:rPr>
        <w:rFonts w:ascii="Verdana" w:hAnsi="Verdana" w:cs="Arial"/>
        <w:sz w:val="20"/>
        <w:szCs w:val="20"/>
      </w:rPr>
      <w:t>ctsraja@yahoo.com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4.5pt;height:1in;visibility:visible;mso-wrap-style:square" o:bullet="t">
        <v:imagedata r:id="rId1" o:title=""/>
      </v:shape>
    </w:pict>
  </w:numPicBullet>
  <w:abstractNum w:abstractNumId="0">
    <w:nsid w:val="FFFFFFFE"/>
    <w:multiLevelType w:val="singleLevel"/>
    <w:tmpl w:val="FFFFFFFF"/>
    <w:lvl w:ilvl="0">
      <w:numFmt w:val="decimal"/>
      <w:lvlText w:val="*"/>
      <w:lvlJc w:val="left"/>
    </w:lvl>
  </w:abstractNum>
  <w:abstractNum w:abstractNumId="1">
    <w:nsid w:val="03701302"/>
    <w:multiLevelType w:val="hybridMultilevel"/>
    <w:tmpl w:val="FC52812A"/>
    <w:lvl w:ilvl="0" w:tplc="3CC24712">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261A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B6417"/>
    <w:multiLevelType w:val="hybridMultilevel"/>
    <w:tmpl w:val="056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12C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94548D"/>
    <w:multiLevelType w:val="hybridMultilevel"/>
    <w:tmpl w:val="FC5281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BD6F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EA6703"/>
    <w:multiLevelType w:val="multilevel"/>
    <w:tmpl w:val="066CAF80"/>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EAF30C1"/>
    <w:multiLevelType w:val="hybridMultilevel"/>
    <w:tmpl w:val="FC52812A"/>
    <w:lvl w:ilvl="0" w:tplc="42C0533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4474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711409D"/>
    <w:multiLevelType w:val="hybridMultilevel"/>
    <w:tmpl w:val="FC52812A"/>
    <w:lvl w:ilvl="0" w:tplc="BB9CD874">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EA36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983A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A4575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98A3F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C463F87"/>
    <w:multiLevelType w:val="singleLevel"/>
    <w:tmpl w:val="0C090001"/>
    <w:lvl w:ilvl="0">
      <w:start w:val="1"/>
      <w:numFmt w:val="bullet"/>
      <w:pStyle w:val="Achievement"/>
      <w:lvlText w:val=""/>
      <w:lvlJc w:val="left"/>
      <w:pPr>
        <w:tabs>
          <w:tab w:val="num" w:pos="360"/>
        </w:tabs>
        <w:ind w:left="360" w:hanging="360"/>
      </w:pPr>
      <w:rPr>
        <w:rFonts w:ascii="Symbol" w:hAnsi="Symbol" w:hint="default"/>
      </w:rPr>
    </w:lvl>
  </w:abstractNum>
  <w:abstractNum w:abstractNumId="16">
    <w:nsid w:val="5D2D4C5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nsid w:val="625D59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2774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43D4A46"/>
    <w:multiLevelType w:val="hybridMultilevel"/>
    <w:tmpl w:val="FC5281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487F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F5735A4"/>
    <w:multiLevelType w:val="hybridMultilevel"/>
    <w:tmpl w:val="4964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A27620"/>
    <w:multiLevelType w:val="hybridMultilevel"/>
    <w:tmpl w:val="FC52812A"/>
    <w:lvl w:ilvl="0" w:tplc="2C786728">
      <w:start w:val="1"/>
      <w:numFmt w:val="bullet"/>
      <w:lvlText w:val=""/>
      <w:lvlJc w:val="left"/>
      <w:pPr>
        <w:tabs>
          <w:tab w:val="num" w:pos="720"/>
        </w:tabs>
        <w:ind w:left="72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A450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5C2AAE"/>
    <w:multiLevelType w:val="hybridMultilevel"/>
    <w:tmpl w:val="FC5281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B723A5"/>
    <w:multiLevelType w:val="hybridMultilevel"/>
    <w:tmpl w:val="AE1282F0"/>
    <w:lvl w:ilvl="0" w:tplc="86A8666E">
      <w:start w:val="1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F977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AC36429"/>
    <w:multiLevelType w:val="hybridMultilevel"/>
    <w:tmpl w:val="AC5268A0"/>
    <w:lvl w:ilvl="0" w:tplc="37260318">
      <w:start w:val="1"/>
      <w:numFmt w:val="bullet"/>
      <w:lvlText w:val=""/>
      <w:lvlJc w:val="left"/>
      <w:pPr>
        <w:tabs>
          <w:tab w:val="num" w:pos="720"/>
        </w:tabs>
        <w:ind w:left="720" w:hanging="360"/>
      </w:pPr>
      <w:rPr>
        <w:rFonts w:ascii="Symbol" w:hAnsi="Symbol" w:hint="default"/>
        <w:sz w:val="20"/>
      </w:rPr>
    </w:lvl>
    <w:lvl w:ilvl="1" w:tplc="0A129022">
      <w:start w:val="1"/>
      <w:numFmt w:val="bullet"/>
      <w:lvlText w:val="o"/>
      <w:lvlJc w:val="left"/>
      <w:pPr>
        <w:tabs>
          <w:tab w:val="num" w:pos="1440"/>
        </w:tabs>
        <w:ind w:left="1440" w:hanging="360"/>
      </w:pPr>
      <w:rPr>
        <w:rFonts w:ascii="Courier New" w:hAnsi="Courier New" w:hint="default"/>
        <w:sz w:val="20"/>
      </w:rPr>
    </w:lvl>
    <w:lvl w:ilvl="2" w:tplc="07A20B2C">
      <w:start w:val="1"/>
      <w:numFmt w:val="bullet"/>
      <w:lvlText w:val=""/>
      <w:lvlJc w:val="left"/>
      <w:pPr>
        <w:tabs>
          <w:tab w:val="num" w:pos="2160"/>
        </w:tabs>
        <w:ind w:left="2160" w:hanging="360"/>
      </w:pPr>
      <w:rPr>
        <w:rFonts w:ascii="Wingdings" w:hAnsi="Wingdings" w:hint="default"/>
        <w:sz w:val="20"/>
      </w:rPr>
    </w:lvl>
    <w:lvl w:ilvl="3" w:tplc="0E2CF0A2">
      <w:start w:val="1"/>
      <w:numFmt w:val="bullet"/>
      <w:lvlText w:val=""/>
      <w:lvlJc w:val="left"/>
      <w:pPr>
        <w:tabs>
          <w:tab w:val="num" w:pos="2880"/>
        </w:tabs>
        <w:ind w:left="2880" w:hanging="360"/>
      </w:pPr>
      <w:rPr>
        <w:rFonts w:ascii="Wingdings" w:hAnsi="Wingdings" w:hint="default"/>
        <w:sz w:val="20"/>
      </w:rPr>
    </w:lvl>
    <w:lvl w:ilvl="4" w:tplc="11BA5792" w:tentative="1">
      <w:start w:val="1"/>
      <w:numFmt w:val="bullet"/>
      <w:lvlText w:val=""/>
      <w:lvlJc w:val="left"/>
      <w:pPr>
        <w:tabs>
          <w:tab w:val="num" w:pos="3600"/>
        </w:tabs>
        <w:ind w:left="3600" w:hanging="360"/>
      </w:pPr>
      <w:rPr>
        <w:rFonts w:ascii="Wingdings" w:hAnsi="Wingdings" w:hint="default"/>
        <w:sz w:val="20"/>
      </w:rPr>
    </w:lvl>
    <w:lvl w:ilvl="5" w:tplc="DAC086FA" w:tentative="1">
      <w:start w:val="1"/>
      <w:numFmt w:val="bullet"/>
      <w:lvlText w:val=""/>
      <w:lvlJc w:val="left"/>
      <w:pPr>
        <w:tabs>
          <w:tab w:val="num" w:pos="4320"/>
        </w:tabs>
        <w:ind w:left="4320" w:hanging="360"/>
      </w:pPr>
      <w:rPr>
        <w:rFonts w:ascii="Wingdings" w:hAnsi="Wingdings" w:hint="default"/>
        <w:sz w:val="20"/>
      </w:rPr>
    </w:lvl>
    <w:lvl w:ilvl="6" w:tplc="A858B83E" w:tentative="1">
      <w:start w:val="1"/>
      <w:numFmt w:val="bullet"/>
      <w:lvlText w:val=""/>
      <w:lvlJc w:val="left"/>
      <w:pPr>
        <w:tabs>
          <w:tab w:val="num" w:pos="5040"/>
        </w:tabs>
        <w:ind w:left="5040" w:hanging="360"/>
      </w:pPr>
      <w:rPr>
        <w:rFonts w:ascii="Wingdings" w:hAnsi="Wingdings" w:hint="default"/>
        <w:sz w:val="20"/>
      </w:rPr>
    </w:lvl>
    <w:lvl w:ilvl="7" w:tplc="AB86DEA6" w:tentative="1">
      <w:start w:val="1"/>
      <w:numFmt w:val="bullet"/>
      <w:lvlText w:val=""/>
      <w:lvlJc w:val="left"/>
      <w:pPr>
        <w:tabs>
          <w:tab w:val="num" w:pos="5760"/>
        </w:tabs>
        <w:ind w:left="5760" w:hanging="360"/>
      </w:pPr>
      <w:rPr>
        <w:rFonts w:ascii="Wingdings" w:hAnsi="Wingdings" w:hint="default"/>
        <w:sz w:val="20"/>
      </w:rPr>
    </w:lvl>
    <w:lvl w:ilvl="8" w:tplc="0518E7D4"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5F703A"/>
    <w:multiLevelType w:val="hybridMultilevel"/>
    <w:tmpl w:val="FC52812A"/>
    <w:lvl w:ilvl="0" w:tplc="B97EC7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3D1C6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9"/>
  </w:num>
  <w:num w:numId="3">
    <w:abstractNumId w:val="14"/>
  </w:num>
  <w:num w:numId="4">
    <w:abstractNumId w:val="4"/>
  </w:num>
  <w:num w:numId="5">
    <w:abstractNumId w:val="6"/>
  </w:num>
  <w:num w:numId="6">
    <w:abstractNumId w:val="20"/>
  </w:num>
  <w:num w:numId="7">
    <w:abstractNumId w:val="16"/>
  </w:num>
  <w:num w:numId="8">
    <w:abstractNumId w:val="11"/>
  </w:num>
  <w:num w:numId="9">
    <w:abstractNumId w:val="13"/>
  </w:num>
  <w:num w:numId="10">
    <w:abstractNumId w:val="2"/>
  </w:num>
  <w:num w:numId="11">
    <w:abstractNumId w:val="17"/>
  </w:num>
  <w:num w:numId="12">
    <w:abstractNumId w:val="12"/>
  </w:num>
  <w:num w:numId="13">
    <w:abstractNumId w:val="26"/>
  </w:num>
  <w:num w:numId="14">
    <w:abstractNumId w:val="29"/>
  </w:num>
  <w:num w:numId="15">
    <w:abstractNumId w:val="18"/>
  </w:num>
  <w:num w:numId="16">
    <w:abstractNumId w:val="23"/>
  </w:num>
  <w:num w:numId="17">
    <w:abstractNumId w:val="7"/>
  </w:num>
  <w:num w:numId="18">
    <w:abstractNumId w:val="24"/>
  </w:num>
  <w:num w:numId="19">
    <w:abstractNumId w:val="19"/>
  </w:num>
  <w:num w:numId="20">
    <w:abstractNumId w:val="5"/>
  </w:num>
  <w:num w:numId="21">
    <w:abstractNumId w:val="28"/>
  </w:num>
  <w:num w:numId="22">
    <w:abstractNumId w:val="8"/>
  </w:num>
  <w:num w:numId="23">
    <w:abstractNumId w:val="1"/>
  </w:num>
  <w:num w:numId="24">
    <w:abstractNumId w:val="10"/>
  </w:num>
  <w:num w:numId="25">
    <w:abstractNumId w:val="22"/>
  </w:num>
  <w:num w:numId="26">
    <w:abstractNumId w:val="27"/>
  </w:num>
  <w:num w:numId="27">
    <w:abstractNumId w:val="3"/>
  </w:num>
  <w:num w:numId="28">
    <w:abstractNumId w:val="21"/>
  </w:num>
  <w:num w:numId="29">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6386"/>
  </w:hdrShapeDefaults>
  <w:footnotePr>
    <w:footnote w:id="-1"/>
    <w:footnote w:id="0"/>
  </w:footnotePr>
  <w:endnotePr>
    <w:endnote w:id="-1"/>
    <w:endnote w:id="0"/>
  </w:endnotePr>
  <w:compat/>
  <w:rsids>
    <w:rsidRoot w:val="00B73D68"/>
    <w:rsid w:val="00014038"/>
    <w:rsid w:val="00040A31"/>
    <w:rsid w:val="000527FB"/>
    <w:rsid w:val="00060387"/>
    <w:rsid w:val="00074A34"/>
    <w:rsid w:val="000858C2"/>
    <w:rsid w:val="0009706F"/>
    <w:rsid w:val="00152B48"/>
    <w:rsid w:val="00153A47"/>
    <w:rsid w:val="00166A61"/>
    <w:rsid w:val="001973D6"/>
    <w:rsid w:val="001A170D"/>
    <w:rsid w:val="001E23F1"/>
    <w:rsid w:val="001F675F"/>
    <w:rsid w:val="00246A32"/>
    <w:rsid w:val="00261396"/>
    <w:rsid w:val="002D6F26"/>
    <w:rsid w:val="002F2B43"/>
    <w:rsid w:val="002F6288"/>
    <w:rsid w:val="00330B31"/>
    <w:rsid w:val="003437AB"/>
    <w:rsid w:val="0035621C"/>
    <w:rsid w:val="00384036"/>
    <w:rsid w:val="00392BAE"/>
    <w:rsid w:val="003A4742"/>
    <w:rsid w:val="00403238"/>
    <w:rsid w:val="00425B5F"/>
    <w:rsid w:val="00471AF0"/>
    <w:rsid w:val="004B5E11"/>
    <w:rsid w:val="004E5FBF"/>
    <w:rsid w:val="00504BA5"/>
    <w:rsid w:val="00511F0C"/>
    <w:rsid w:val="00527942"/>
    <w:rsid w:val="00553871"/>
    <w:rsid w:val="00557609"/>
    <w:rsid w:val="00565E72"/>
    <w:rsid w:val="005727C3"/>
    <w:rsid w:val="00587344"/>
    <w:rsid w:val="005C64CD"/>
    <w:rsid w:val="005D1335"/>
    <w:rsid w:val="005F6AEF"/>
    <w:rsid w:val="00604C40"/>
    <w:rsid w:val="00616BAC"/>
    <w:rsid w:val="00616DB4"/>
    <w:rsid w:val="00633136"/>
    <w:rsid w:val="006431CE"/>
    <w:rsid w:val="00643937"/>
    <w:rsid w:val="00647EA4"/>
    <w:rsid w:val="00665D68"/>
    <w:rsid w:val="00674A22"/>
    <w:rsid w:val="0068470A"/>
    <w:rsid w:val="006A3210"/>
    <w:rsid w:val="006D1551"/>
    <w:rsid w:val="006D43CA"/>
    <w:rsid w:val="007123A4"/>
    <w:rsid w:val="007476DC"/>
    <w:rsid w:val="007701E5"/>
    <w:rsid w:val="0079675A"/>
    <w:rsid w:val="007A66BA"/>
    <w:rsid w:val="007C056A"/>
    <w:rsid w:val="007C7E4B"/>
    <w:rsid w:val="007D30B3"/>
    <w:rsid w:val="007D3717"/>
    <w:rsid w:val="007E1266"/>
    <w:rsid w:val="007E1E3D"/>
    <w:rsid w:val="007E7A46"/>
    <w:rsid w:val="00801585"/>
    <w:rsid w:val="00803D59"/>
    <w:rsid w:val="00817E6D"/>
    <w:rsid w:val="008207B9"/>
    <w:rsid w:val="00841D5F"/>
    <w:rsid w:val="0085478D"/>
    <w:rsid w:val="008929AF"/>
    <w:rsid w:val="008F5484"/>
    <w:rsid w:val="009058A0"/>
    <w:rsid w:val="00917436"/>
    <w:rsid w:val="00927226"/>
    <w:rsid w:val="00954F21"/>
    <w:rsid w:val="00961B8F"/>
    <w:rsid w:val="00962AA6"/>
    <w:rsid w:val="00976E62"/>
    <w:rsid w:val="009B03B2"/>
    <w:rsid w:val="009B4931"/>
    <w:rsid w:val="009F2820"/>
    <w:rsid w:val="00A0758A"/>
    <w:rsid w:val="00A235C7"/>
    <w:rsid w:val="00A251E5"/>
    <w:rsid w:val="00A43B0D"/>
    <w:rsid w:val="00A568F6"/>
    <w:rsid w:val="00A8077B"/>
    <w:rsid w:val="00AA3B43"/>
    <w:rsid w:val="00AB3020"/>
    <w:rsid w:val="00AE5709"/>
    <w:rsid w:val="00AE5D05"/>
    <w:rsid w:val="00B021CD"/>
    <w:rsid w:val="00B34E69"/>
    <w:rsid w:val="00B73D68"/>
    <w:rsid w:val="00B915AB"/>
    <w:rsid w:val="00BA63C3"/>
    <w:rsid w:val="00BC4DC6"/>
    <w:rsid w:val="00BD3396"/>
    <w:rsid w:val="00BE04F0"/>
    <w:rsid w:val="00BE29BA"/>
    <w:rsid w:val="00C002DE"/>
    <w:rsid w:val="00C84611"/>
    <w:rsid w:val="00C97212"/>
    <w:rsid w:val="00CB5AB4"/>
    <w:rsid w:val="00CD70E3"/>
    <w:rsid w:val="00D0113D"/>
    <w:rsid w:val="00D04702"/>
    <w:rsid w:val="00D05074"/>
    <w:rsid w:val="00D05842"/>
    <w:rsid w:val="00D377F5"/>
    <w:rsid w:val="00D5785E"/>
    <w:rsid w:val="00D66489"/>
    <w:rsid w:val="00D755F0"/>
    <w:rsid w:val="00D96DF5"/>
    <w:rsid w:val="00DC753B"/>
    <w:rsid w:val="00DD3A45"/>
    <w:rsid w:val="00DE68BD"/>
    <w:rsid w:val="00E01EE1"/>
    <w:rsid w:val="00E318EA"/>
    <w:rsid w:val="00E32B65"/>
    <w:rsid w:val="00E32D3A"/>
    <w:rsid w:val="00E4633A"/>
    <w:rsid w:val="00E53F76"/>
    <w:rsid w:val="00E54CB5"/>
    <w:rsid w:val="00E86FC8"/>
    <w:rsid w:val="00ED1225"/>
    <w:rsid w:val="00ED6632"/>
    <w:rsid w:val="00EF5A62"/>
    <w:rsid w:val="00F65932"/>
    <w:rsid w:val="00FC0A06"/>
    <w:rsid w:val="00FC1FF1"/>
    <w:rsid w:val="00FC2DCE"/>
    <w:rsid w:val="00FD03B9"/>
    <w:rsid w:val="00FD253A"/>
    <w:rsid w:val="00FD7708"/>
    <w:rsid w:val="00FF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611"/>
    <w:rPr>
      <w:sz w:val="24"/>
      <w:szCs w:val="24"/>
    </w:rPr>
  </w:style>
  <w:style w:type="paragraph" w:styleId="Heading1">
    <w:name w:val="heading 1"/>
    <w:basedOn w:val="Normal"/>
    <w:next w:val="Normal"/>
    <w:qFormat/>
    <w:rsid w:val="00C84611"/>
    <w:pPr>
      <w:keepNext/>
      <w:outlineLvl w:val="0"/>
    </w:pPr>
    <w:rPr>
      <w:b/>
      <w:sz w:val="20"/>
    </w:rPr>
  </w:style>
  <w:style w:type="paragraph" w:styleId="Heading2">
    <w:name w:val="heading 2"/>
    <w:basedOn w:val="Normal"/>
    <w:next w:val="Normal"/>
    <w:qFormat/>
    <w:rsid w:val="00C84611"/>
    <w:pPr>
      <w:keepNext/>
      <w:outlineLvl w:val="1"/>
    </w:pPr>
    <w:rPr>
      <w:b/>
      <w:bCs/>
      <w:color w:val="333399"/>
      <w:sz w:val="22"/>
    </w:rPr>
  </w:style>
  <w:style w:type="paragraph" w:styleId="Heading3">
    <w:name w:val="heading 3"/>
    <w:basedOn w:val="Normal"/>
    <w:next w:val="Normal"/>
    <w:qFormat/>
    <w:rsid w:val="00C84611"/>
    <w:pPr>
      <w:keepNext/>
      <w:spacing w:before="60" w:after="60"/>
      <w:ind w:left="1440" w:firstLine="720"/>
      <w:outlineLvl w:val="2"/>
    </w:pPr>
    <w:rPr>
      <w:rFonts w:ascii="Courier New" w:hAnsi="Courier New"/>
      <w:b/>
      <w:color w:val="000080"/>
      <w:sz w:val="20"/>
    </w:rPr>
  </w:style>
  <w:style w:type="paragraph" w:styleId="Heading4">
    <w:name w:val="heading 4"/>
    <w:basedOn w:val="Normal"/>
    <w:next w:val="Normal"/>
    <w:qFormat/>
    <w:rsid w:val="00C84611"/>
    <w:pPr>
      <w:keepNext/>
      <w:spacing w:before="60" w:after="60" w:line="360" w:lineRule="auto"/>
      <w:outlineLvl w:val="3"/>
    </w:pPr>
    <w:rPr>
      <w:b/>
      <w:sz w:val="22"/>
    </w:rPr>
  </w:style>
  <w:style w:type="paragraph" w:styleId="Heading5">
    <w:name w:val="heading 5"/>
    <w:basedOn w:val="Normal"/>
    <w:next w:val="Normal"/>
    <w:qFormat/>
    <w:rsid w:val="00C84611"/>
    <w:pPr>
      <w:keepNext/>
      <w:spacing w:before="60" w:after="60"/>
      <w:ind w:left="1440"/>
      <w:outlineLvl w:val="4"/>
    </w:pPr>
    <w:rPr>
      <w:rFonts w:ascii="Courier New" w:hAnsi="Courier New"/>
      <w:b/>
      <w:color w:val="000080"/>
      <w:sz w:val="20"/>
    </w:rPr>
  </w:style>
  <w:style w:type="paragraph" w:styleId="Heading6">
    <w:name w:val="heading 6"/>
    <w:basedOn w:val="Normal"/>
    <w:next w:val="Normal"/>
    <w:qFormat/>
    <w:rsid w:val="00C84611"/>
    <w:pPr>
      <w:keepNext/>
      <w:ind w:firstLine="180"/>
      <w:outlineLvl w:val="5"/>
    </w:pPr>
    <w:rPr>
      <w:b/>
      <w:color w:val="000080"/>
    </w:rPr>
  </w:style>
  <w:style w:type="paragraph" w:styleId="Heading7">
    <w:name w:val="heading 7"/>
    <w:basedOn w:val="Normal"/>
    <w:next w:val="Normal"/>
    <w:qFormat/>
    <w:rsid w:val="00C84611"/>
    <w:pPr>
      <w:keepNext/>
      <w:ind w:left="720" w:firstLine="720"/>
      <w:outlineLvl w:val="6"/>
    </w:pPr>
    <w:rPr>
      <w:b/>
      <w:color w:val="000080"/>
    </w:rPr>
  </w:style>
  <w:style w:type="paragraph" w:styleId="Heading8">
    <w:name w:val="heading 8"/>
    <w:basedOn w:val="Normal"/>
    <w:next w:val="Normal"/>
    <w:qFormat/>
    <w:rsid w:val="00C84611"/>
    <w:pPr>
      <w:keepNext/>
      <w:outlineLvl w:val="7"/>
    </w:pPr>
    <w:rPr>
      <w:b/>
      <w:color w:val="000080"/>
      <w:sz w:val="20"/>
    </w:rPr>
  </w:style>
  <w:style w:type="paragraph" w:styleId="Heading9">
    <w:name w:val="heading 9"/>
    <w:basedOn w:val="Normal"/>
    <w:next w:val="Normal"/>
    <w:qFormat/>
    <w:rsid w:val="00C84611"/>
    <w:pPr>
      <w:keepNext/>
      <w:outlineLvl w:val="8"/>
    </w:pPr>
    <w:rPr>
      <w:b/>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C8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
    <w:name w:val="Body Text"/>
    <w:basedOn w:val="Normal"/>
    <w:rsid w:val="00C84611"/>
    <w:rPr>
      <w:rFonts w:ascii="Courier New" w:hAnsi="Courier New" w:cs="Courier New"/>
      <w:sz w:val="20"/>
    </w:rPr>
  </w:style>
  <w:style w:type="character" w:styleId="Hyperlink">
    <w:name w:val="Hyperlink"/>
    <w:basedOn w:val="DefaultParagraphFont"/>
    <w:rsid w:val="00C84611"/>
    <w:rPr>
      <w:color w:val="0000FF"/>
      <w:u w:val="single"/>
    </w:rPr>
  </w:style>
  <w:style w:type="character" w:styleId="FollowedHyperlink">
    <w:name w:val="FollowedHyperlink"/>
    <w:basedOn w:val="DefaultParagraphFont"/>
    <w:rsid w:val="00C84611"/>
    <w:rPr>
      <w:color w:val="800080"/>
      <w:u w:val="single"/>
    </w:rPr>
  </w:style>
  <w:style w:type="paragraph" w:styleId="BodyTextIndent">
    <w:name w:val="Body Text Indent"/>
    <w:basedOn w:val="Normal"/>
    <w:rsid w:val="00C84611"/>
    <w:pPr>
      <w:ind w:left="72"/>
      <w:jc w:val="both"/>
    </w:pPr>
    <w:rPr>
      <w:rFonts w:ascii="Arial" w:hAnsi="Arial"/>
      <w:color w:val="000080"/>
      <w:sz w:val="18"/>
      <w:szCs w:val="20"/>
    </w:rPr>
  </w:style>
  <w:style w:type="paragraph" w:styleId="BodyText2">
    <w:name w:val="Body Text 2"/>
    <w:basedOn w:val="Normal"/>
    <w:rsid w:val="00C84611"/>
    <w:pPr>
      <w:jc w:val="both"/>
    </w:pPr>
    <w:rPr>
      <w:rFonts w:ascii="Arial" w:hAnsi="Arial"/>
      <w:sz w:val="22"/>
      <w:szCs w:val="20"/>
    </w:rPr>
  </w:style>
  <w:style w:type="paragraph" w:styleId="BodyText3">
    <w:name w:val="Body Text 3"/>
    <w:basedOn w:val="Normal"/>
    <w:rsid w:val="00C84611"/>
    <w:pPr>
      <w:jc w:val="both"/>
    </w:pPr>
    <w:rPr>
      <w:rFonts w:ascii="Courier New" w:hAnsi="Courier New"/>
      <w:sz w:val="20"/>
    </w:rPr>
  </w:style>
  <w:style w:type="paragraph" w:styleId="BodyTextIndent2">
    <w:name w:val="Body Text Indent 2"/>
    <w:basedOn w:val="Normal"/>
    <w:rsid w:val="00C84611"/>
    <w:pPr>
      <w:spacing w:before="60" w:after="60" w:line="360" w:lineRule="auto"/>
      <w:ind w:left="720" w:firstLine="720"/>
      <w:outlineLvl w:val="0"/>
    </w:pPr>
  </w:style>
  <w:style w:type="paragraph" w:styleId="Footer">
    <w:name w:val="footer"/>
    <w:basedOn w:val="Normal"/>
    <w:rsid w:val="00C84611"/>
    <w:pPr>
      <w:tabs>
        <w:tab w:val="center" w:pos="4320"/>
        <w:tab w:val="right" w:pos="8640"/>
      </w:tabs>
    </w:pPr>
  </w:style>
  <w:style w:type="character" w:styleId="PageNumber">
    <w:name w:val="page number"/>
    <w:basedOn w:val="DefaultParagraphFont"/>
    <w:rsid w:val="00C84611"/>
  </w:style>
  <w:style w:type="paragraph" w:styleId="Header">
    <w:name w:val="header"/>
    <w:basedOn w:val="Normal"/>
    <w:rsid w:val="00C84611"/>
    <w:pPr>
      <w:tabs>
        <w:tab w:val="center" w:pos="4320"/>
        <w:tab w:val="right" w:pos="8640"/>
      </w:tabs>
    </w:pPr>
  </w:style>
  <w:style w:type="paragraph" w:styleId="BodyTextIndent3">
    <w:name w:val="Body Text Indent 3"/>
    <w:basedOn w:val="Normal"/>
    <w:rsid w:val="00C84611"/>
    <w:pPr>
      <w:ind w:left="180" w:firstLine="720"/>
      <w:jc w:val="both"/>
    </w:pPr>
    <w:rPr>
      <w:rFonts w:ascii="Courier New" w:hAnsi="Courier New"/>
      <w:color w:val="000080"/>
      <w:sz w:val="20"/>
    </w:rPr>
  </w:style>
  <w:style w:type="character" w:styleId="HTMLTypewriter">
    <w:name w:val="HTML Typewriter"/>
    <w:basedOn w:val="DefaultParagraphFont"/>
    <w:rsid w:val="00C84611"/>
    <w:rPr>
      <w:rFonts w:ascii="Courier New" w:eastAsia="Courier New" w:hAnsi="Courier New" w:cs="Courier New"/>
      <w:sz w:val="20"/>
      <w:szCs w:val="20"/>
    </w:rPr>
  </w:style>
  <w:style w:type="paragraph" w:customStyle="1" w:styleId="Achievement">
    <w:name w:val="Achievement"/>
    <w:basedOn w:val="BodyText"/>
    <w:rsid w:val="005D1335"/>
    <w:pPr>
      <w:numPr>
        <w:numId w:val="1"/>
      </w:numPr>
      <w:spacing w:after="60" w:line="240" w:lineRule="atLeast"/>
      <w:jc w:val="both"/>
    </w:pPr>
    <w:rPr>
      <w:rFonts w:ascii="Garamond" w:hAnsi="Garamond" w:cs="Times New Roman"/>
      <w:sz w:val="22"/>
      <w:szCs w:val="20"/>
    </w:rPr>
  </w:style>
  <w:style w:type="paragraph" w:styleId="NormalWeb">
    <w:name w:val="Normal (Web)"/>
    <w:basedOn w:val="Normal"/>
    <w:uiPriority w:val="99"/>
    <w:unhideWhenUsed/>
    <w:rsid w:val="007A66BA"/>
    <w:pPr>
      <w:spacing w:before="100" w:beforeAutospacing="1" w:after="100" w:afterAutospacing="1"/>
    </w:pPr>
  </w:style>
  <w:style w:type="paragraph" w:styleId="ListParagraph">
    <w:name w:val="List Paragraph"/>
    <w:basedOn w:val="Normal"/>
    <w:uiPriority w:val="34"/>
    <w:qFormat/>
    <w:rsid w:val="000527FB"/>
    <w:pPr>
      <w:ind w:left="720"/>
      <w:contextualSpacing/>
    </w:pPr>
  </w:style>
  <w:style w:type="paragraph" w:styleId="BalloonText">
    <w:name w:val="Balloon Text"/>
    <w:basedOn w:val="Normal"/>
    <w:link w:val="BalloonTextChar"/>
    <w:rsid w:val="00C97212"/>
    <w:rPr>
      <w:rFonts w:ascii="Tahoma" w:hAnsi="Tahoma" w:cs="Tahoma"/>
      <w:sz w:val="16"/>
      <w:szCs w:val="16"/>
    </w:rPr>
  </w:style>
  <w:style w:type="character" w:customStyle="1" w:styleId="BalloonTextChar">
    <w:name w:val="Balloon Text Char"/>
    <w:basedOn w:val="DefaultParagraphFont"/>
    <w:link w:val="BalloonText"/>
    <w:rsid w:val="00C97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02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354A-6374-4D6B-85E8-E2E6B9C9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Raja Easwaramoorthy</dc:creator>
  <cp:keywords/>
  <dc:description/>
  <cp:lastModifiedBy>Raja E</cp:lastModifiedBy>
  <cp:revision>13</cp:revision>
  <cp:lastPrinted>2005-08-01T22:57:00Z</cp:lastPrinted>
  <dcterms:created xsi:type="dcterms:W3CDTF">2011-08-31T03:51:00Z</dcterms:created>
  <dcterms:modified xsi:type="dcterms:W3CDTF">2011-12-14T03:54:00Z</dcterms:modified>
</cp:coreProperties>
</file>