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22D" w:rsidRPr="00114AEF" w:rsidRDefault="006E622D" w:rsidP="006E622D">
      <w:pPr>
        <w:pStyle w:val="NormalWeb"/>
        <w:spacing w:before="0" w:beforeAutospacing="0" w:after="0"/>
        <w:jc w:val="center"/>
        <w:rPr>
          <w:sz w:val="40"/>
          <w:szCs w:val="40"/>
        </w:rPr>
      </w:pPr>
      <w:bookmarkStart w:id="0" w:name="_GoBack"/>
      <w:bookmarkEnd w:id="0"/>
      <w:r>
        <w:rPr>
          <w:b/>
          <w:bCs/>
          <w:sz w:val="40"/>
          <w:szCs w:val="40"/>
        </w:rPr>
        <w:t xml:space="preserve">Leonard D. </w:t>
      </w:r>
      <w:r w:rsidRPr="00002C17">
        <w:rPr>
          <w:b/>
          <w:bCs/>
          <w:sz w:val="40"/>
          <w:szCs w:val="40"/>
        </w:rPr>
        <w:t>Powel</w:t>
      </w:r>
      <w:r>
        <w:rPr>
          <w:b/>
          <w:bCs/>
          <w:sz w:val="40"/>
          <w:szCs w:val="40"/>
        </w:rPr>
        <w:t>l, CPA</w:t>
      </w:r>
    </w:p>
    <w:p w:rsidR="006E622D" w:rsidRDefault="006E622D" w:rsidP="006E622D">
      <w:pPr>
        <w:pStyle w:val="NormalWeb"/>
        <w:spacing w:before="0" w:beforeAutospacing="0" w:after="0"/>
        <w:jc w:val="center"/>
      </w:pPr>
      <w:r>
        <w:rPr>
          <w:sz w:val="20"/>
          <w:szCs w:val="20"/>
        </w:rPr>
        <w:t xml:space="preserve">1224 Hydrangea Circle </w:t>
      </w:r>
      <w:r>
        <w:rPr>
          <w:rFonts w:ascii="Wingdings" w:hAnsi="Wingdings"/>
          <w:sz w:val="20"/>
          <w:szCs w:val="20"/>
        </w:rPr>
        <w:sym w:font="Wingdings" w:char="F06C"/>
      </w:r>
      <w:r>
        <w:rPr>
          <w:sz w:val="20"/>
          <w:szCs w:val="20"/>
        </w:rPr>
        <w:t xml:space="preserve"> Concord, NC 28027 </w:t>
      </w:r>
      <w:r>
        <w:rPr>
          <w:rFonts w:ascii="Wingdings" w:hAnsi="Wingdings"/>
          <w:sz w:val="20"/>
          <w:szCs w:val="20"/>
        </w:rPr>
        <w:sym w:font="Wingdings" w:char="F06C"/>
      </w:r>
      <w:r>
        <w:t xml:space="preserve"> </w:t>
      </w:r>
      <w:r>
        <w:rPr>
          <w:sz w:val="20"/>
          <w:szCs w:val="20"/>
        </w:rPr>
        <w:t xml:space="preserve">980-721-4713 </w:t>
      </w:r>
      <w:r>
        <w:rPr>
          <w:rFonts w:ascii="Wingdings" w:hAnsi="Wingdings"/>
          <w:sz w:val="20"/>
          <w:szCs w:val="20"/>
        </w:rPr>
        <w:sym w:font="Wingdings" w:char="F06C"/>
      </w:r>
      <w:r>
        <w:t xml:space="preserve"> </w:t>
      </w:r>
      <w:hyperlink r:id="rId6" w:history="1">
        <w:r w:rsidRPr="000B6A2C">
          <w:rPr>
            <w:rStyle w:val="Hyperlink"/>
            <w:sz w:val="20"/>
            <w:szCs w:val="20"/>
          </w:rPr>
          <w:t>buddy.powell@live.com</w:t>
        </w:r>
      </w:hyperlink>
    </w:p>
    <w:p w:rsidR="006E622D" w:rsidRDefault="006E622D" w:rsidP="006E622D">
      <w:pPr>
        <w:pStyle w:val="NormalWeb"/>
        <w:spacing w:before="0" w:beforeAutospacing="0" w:after="0"/>
        <w:jc w:val="center"/>
      </w:pPr>
    </w:p>
    <w:p w:rsidR="006E622D" w:rsidRDefault="006E622D" w:rsidP="006E622D">
      <w:pPr>
        <w:pStyle w:val="NormalWeb"/>
        <w:spacing w:before="0" w:beforeAutospacing="0" w:after="0"/>
        <w:jc w:val="center"/>
        <w:rPr>
          <w:b/>
        </w:rPr>
      </w:pPr>
      <w:r w:rsidRPr="00AE1706">
        <w:rPr>
          <w:b/>
        </w:rPr>
        <w:t>PROFESSIONAL PROFILE</w:t>
      </w:r>
    </w:p>
    <w:p w:rsidR="006E622D" w:rsidRPr="00AE1706" w:rsidRDefault="006E622D" w:rsidP="006E622D">
      <w:pPr>
        <w:pStyle w:val="NormalWeb"/>
        <w:spacing w:before="0" w:beforeAutospacing="0" w:after="0"/>
        <w:jc w:val="center"/>
        <w:rPr>
          <w:b/>
        </w:rPr>
      </w:pPr>
    </w:p>
    <w:p w:rsidR="006E622D" w:rsidRDefault="008F4084" w:rsidP="008F4084">
      <w:pPr>
        <w:pStyle w:val="ecxmsonormal"/>
        <w:shd w:val="clear" w:color="auto" w:fill="FFFFFF"/>
        <w:ind w:left="360" w:hanging="360"/>
        <w:rPr>
          <w:color w:val="2A2A2A"/>
          <w:lang w:val="en"/>
        </w:rPr>
      </w:pPr>
      <w:r>
        <w:rPr>
          <w:rFonts w:ascii="Wingdings" w:hAnsi="Wingdings" w:cs="Tahoma"/>
          <w:color w:val="2A2A2A"/>
          <w:sz w:val="16"/>
          <w:szCs w:val="16"/>
        </w:rPr>
        <w:t></w:t>
      </w:r>
      <w:r>
        <w:rPr>
          <w:color w:val="2A2A2A"/>
          <w:sz w:val="14"/>
          <w:szCs w:val="14"/>
        </w:rPr>
        <w:t xml:space="preserve"> </w:t>
      </w:r>
      <w:r w:rsidR="006E622D">
        <w:rPr>
          <w:color w:val="2A2A2A"/>
        </w:rPr>
        <w:t xml:space="preserve">Innovative, results </w:t>
      </w:r>
      <w:r w:rsidRPr="006E622D">
        <w:rPr>
          <w:color w:val="2A2A2A"/>
        </w:rPr>
        <w:t xml:space="preserve">oriented finance and accounting executive </w:t>
      </w:r>
      <w:r w:rsidR="006E622D">
        <w:rPr>
          <w:lang w:val="en"/>
        </w:rPr>
        <w:t xml:space="preserve">possessing a unique blend of </w:t>
      </w:r>
      <w:r w:rsidR="006E622D" w:rsidRPr="006E622D">
        <w:rPr>
          <w:color w:val="2A2A2A"/>
          <w:lang w:val="en"/>
        </w:rPr>
        <w:t>financial expertise, operational perspective, exceptional communication</w:t>
      </w:r>
      <w:r w:rsidR="00AE475A">
        <w:rPr>
          <w:color w:val="2A2A2A"/>
          <w:lang w:val="en"/>
        </w:rPr>
        <w:t xml:space="preserve"> </w:t>
      </w:r>
      <w:r w:rsidR="006E622D" w:rsidRPr="006E622D">
        <w:rPr>
          <w:color w:val="2A2A2A"/>
          <w:lang w:val="en"/>
        </w:rPr>
        <w:t>and leadership</w:t>
      </w:r>
      <w:r w:rsidR="006E622D">
        <w:rPr>
          <w:color w:val="2A2A2A"/>
          <w:lang w:val="en"/>
        </w:rPr>
        <w:t xml:space="preserve"> skills</w:t>
      </w:r>
    </w:p>
    <w:p w:rsidR="008F4084" w:rsidRPr="006E622D" w:rsidRDefault="006E622D" w:rsidP="008F4084">
      <w:pPr>
        <w:pStyle w:val="ecxmsonormal"/>
        <w:shd w:val="clear" w:color="auto" w:fill="FFFFFF"/>
        <w:ind w:left="360" w:hanging="360"/>
        <w:rPr>
          <w:color w:val="2A2A2A"/>
        </w:rPr>
      </w:pPr>
      <w:r>
        <w:rPr>
          <w:rFonts w:ascii="Wingdings" w:hAnsi="Wingdings" w:cs="Tahoma"/>
          <w:color w:val="2A2A2A"/>
          <w:sz w:val="16"/>
          <w:szCs w:val="16"/>
        </w:rPr>
        <w:t></w:t>
      </w:r>
      <w:r w:rsidR="008F4084" w:rsidRPr="006E622D">
        <w:rPr>
          <w:color w:val="2A2A2A"/>
        </w:rPr>
        <w:t xml:space="preserve"> Certified Public Accountant with Big 4,</w:t>
      </w:r>
      <w:r>
        <w:rPr>
          <w:color w:val="2A2A2A"/>
        </w:rPr>
        <w:t xml:space="preserve"> </w:t>
      </w:r>
      <w:r w:rsidR="008F4084" w:rsidRPr="006E622D">
        <w:rPr>
          <w:color w:val="2A2A2A"/>
        </w:rPr>
        <w:t xml:space="preserve">Fortune 500 </w:t>
      </w:r>
      <w:r>
        <w:rPr>
          <w:color w:val="2A2A2A"/>
        </w:rPr>
        <w:t xml:space="preserve">and </w:t>
      </w:r>
      <w:r w:rsidRPr="006E622D">
        <w:rPr>
          <w:color w:val="2A2A2A"/>
        </w:rPr>
        <w:t xml:space="preserve">privately held </w:t>
      </w:r>
      <w:r w:rsidR="008F4084" w:rsidRPr="006E622D">
        <w:rPr>
          <w:color w:val="2A2A2A"/>
        </w:rPr>
        <w:t>company experience</w:t>
      </w:r>
    </w:p>
    <w:p w:rsidR="008F4084" w:rsidRPr="006E622D" w:rsidRDefault="006E622D" w:rsidP="008F4084">
      <w:pPr>
        <w:pStyle w:val="ecxmsonormal"/>
        <w:shd w:val="clear" w:color="auto" w:fill="FFFFFF"/>
        <w:ind w:left="360" w:hanging="360"/>
        <w:rPr>
          <w:color w:val="2A2A2A"/>
        </w:rPr>
      </w:pPr>
      <w:r>
        <w:rPr>
          <w:rFonts w:ascii="Wingdings" w:hAnsi="Wingdings" w:cs="Tahoma"/>
          <w:color w:val="2A2A2A"/>
          <w:sz w:val="16"/>
          <w:szCs w:val="16"/>
        </w:rPr>
        <w:t></w:t>
      </w:r>
      <w:r w:rsidR="008F4084" w:rsidRPr="006E622D">
        <w:rPr>
          <w:color w:val="2A2A2A"/>
        </w:rPr>
        <w:t xml:space="preserve"> Strategic Finance &amp; Accounting Executive with a history of successfully leading </w:t>
      </w:r>
      <w:r w:rsidR="00DA6D37">
        <w:rPr>
          <w:color w:val="2A2A2A"/>
        </w:rPr>
        <w:t xml:space="preserve">and developing </w:t>
      </w:r>
      <w:r w:rsidR="008F4084" w:rsidRPr="006E622D">
        <w:rPr>
          <w:color w:val="2A2A2A"/>
        </w:rPr>
        <w:t>accounting, financial reporting, forecasting and planning, and pricing and analysis teams</w:t>
      </w:r>
      <w:r w:rsidR="00AE475A">
        <w:rPr>
          <w:color w:val="2A2A2A"/>
        </w:rPr>
        <w:t xml:space="preserve"> as well as providing hands on participation when needed</w:t>
      </w:r>
    </w:p>
    <w:p w:rsidR="008F4084" w:rsidRDefault="006E622D" w:rsidP="008F4084">
      <w:pPr>
        <w:pStyle w:val="ecxmsonormal"/>
        <w:shd w:val="clear" w:color="auto" w:fill="FFFFFF"/>
        <w:ind w:left="360" w:hanging="360"/>
        <w:rPr>
          <w:color w:val="2A2A2A"/>
        </w:rPr>
      </w:pPr>
      <w:r>
        <w:rPr>
          <w:rFonts w:ascii="Wingdings" w:hAnsi="Wingdings" w:cs="Tahoma"/>
          <w:color w:val="2A2A2A"/>
          <w:sz w:val="16"/>
          <w:szCs w:val="16"/>
        </w:rPr>
        <w:t></w:t>
      </w:r>
      <w:r w:rsidR="008F4084" w:rsidRPr="006E622D">
        <w:rPr>
          <w:color w:val="2A2A2A"/>
        </w:rPr>
        <w:t xml:space="preserve"> Strong business partner to senior executives and cross-functional organizations to set &amp; drive business objectives which optimize profitability, business controls, and performance with an enterprise level perspective</w:t>
      </w:r>
    </w:p>
    <w:p w:rsidR="006E622D" w:rsidRDefault="006E622D" w:rsidP="008F4084">
      <w:pPr>
        <w:pStyle w:val="ecxmsonormal"/>
        <w:shd w:val="clear" w:color="auto" w:fill="FFFFFF"/>
        <w:ind w:left="360" w:hanging="360"/>
        <w:rPr>
          <w:color w:val="2A2A2A"/>
        </w:rPr>
      </w:pPr>
      <w:r>
        <w:rPr>
          <w:rFonts w:ascii="Wingdings" w:hAnsi="Wingdings" w:cs="Tahoma"/>
          <w:color w:val="2A2A2A"/>
          <w:sz w:val="16"/>
          <w:szCs w:val="16"/>
        </w:rPr>
        <w:t></w:t>
      </w:r>
      <w:r w:rsidRPr="006E622D">
        <w:rPr>
          <w:color w:val="2A2A2A"/>
        </w:rPr>
        <w:t xml:space="preserve"> </w:t>
      </w:r>
      <w:r>
        <w:rPr>
          <w:color w:val="2A2A2A"/>
        </w:rPr>
        <w:t xml:space="preserve">Strong interpersonal skills interacting with management and staff at all levels to accomplish goals in a </w:t>
      </w:r>
      <w:r w:rsidR="00DA6D37">
        <w:rPr>
          <w:color w:val="2A2A2A"/>
        </w:rPr>
        <w:t>coopera</w:t>
      </w:r>
      <w:r w:rsidR="00AE475A">
        <w:rPr>
          <w:color w:val="2A2A2A"/>
        </w:rPr>
        <w:t>tive manner as well as maintain</w:t>
      </w:r>
      <w:r w:rsidR="00DA6D37">
        <w:rPr>
          <w:color w:val="2A2A2A"/>
        </w:rPr>
        <w:t xml:space="preserve"> outstanding relationship with </w:t>
      </w:r>
      <w:r w:rsidR="0003080B">
        <w:rPr>
          <w:color w:val="2A2A2A"/>
        </w:rPr>
        <w:t>lenders and outside vendors and customers</w:t>
      </w:r>
    </w:p>
    <w:p w:rsidR="00AE475A" w:rsidRDefault="00AE475A" w:rsidP="00AE475A">
      <w:pPr>
        <w:pStyle w:val="NormalWeb"/>
        <w:spacing w:before="0" w:beforeAutospacing="0" w:after="0"/>
        <w:jc w:val="center"/>
        <w:rPr>
          <w:b/>
        </w:rPr>
      </w:pPr>
      <w:r>
        <w:rPr>
          <w:b/>
        </w:rPr>
        <w:t>CORE COMPETENCIES</w:t>
      </w:r>
    </w:p>
    <w:p w:rsidR="00AE475A" w:rsidRDefault="00AE475A" w:rsidP="00AE475A">
      <w:pPr>
        <w:pStyle w:val="NormalWeb"/>
        <w:spacing w:before="0" w:beforeAutospacing="0" w:after="0"/>
        <w:jc w:val="center"/>
        <w:rPr>
          <w:b/>
        </w:rPr>
      </w:pPr>
    </w:p>
    <w:p w:rsidR="00AE475A" w:rsidRDefault="00AE475A" w:rsidP="008F4084">
      <w:pPr>
        <w:pStyle w:val="ecxmsonormal"/>
        <w:shd w:val="clear" w:color="auto" w:fill="FFFFFF"/>
        <w:ind w:left="360"/>
      </w:pPr>
      <w:r>
        <w:t xml:space="preserve">12 years </w:t>
      </w:r>
      <w:r w:rsidR="0003080B">
        <w:t xml:space="preserve">of </w:t>
      </w:r>
      <w:r>
        <w:t>CFO experience in a complex, multi-site business with a high volume of transactions.</w:t>
      </w:r>
    </w:p>
    <w:p w:rsidR="008F4084" w:rsidRPr="006E622D" w:rsidRDefault="0003080B" w:rsidP="008F4084">
      <w:pPr>
        <w:pStyle w:val="ecxmsonormal"/>
        <w:shd w:val="clear" w:color="auto" w:fill="FFFFFF"/>
        <w:ind w:left="360"/>
        <w:rPr>
          <w:color w:val="2A2A2A"/>
        </w:rPr>
      </w:pPr>
      <w:r>
        <w:rPr>
          <w:color w:val="2A2A2A"/>
        </w:rPr>
        <w:t>Experience leading a company from $30 to $200 million in revenue</w:t>
      </w:r>
      <w:r w:rsidR="008F4084" w:rsidRPr="006E622D">
        <w:rPr>
          <w:color w:val="2A2A2A"/>
        </w:rPr>
        <w:t xml:space="preserve"> </w:t>
      </w:r>
    </w:p>
    <w:p w:rsidR="008F4084" w:rsidRPr="006E622D" w:rsidRDefault="000730AA" w:rsidP="008F4084">
      <w:pPr>
        <w:pStyle w:val="ecxmsonormal"/>
        <w:shd w:val="clear" w:color="auto" w:fill="FFFFFF"/>
        <w:ind w:left="360"/>
        <w:rPr>
          <w:color w:val="2A2A2A"/>
        </w:rPr>
      </w:pPr>
      <w:r>
        <w:rPr>
          <w:color w:val="2A2A2A"/>
        </w:rPr>
        <w:t>Experience presenting financial and operational information to Board of Directors, investors and lenders</w:t>
      </w:r>
    </w:p>
    <w:p w:rsidR="008F4084" w:rsidRPr="006E622D" w:rsidRDefault="0003080B" w:rsidP="008F4084">
      <w:pPr>
        <w:pStyle w:val="ecxmsonormal"/>
        <w:shd w:val="clear" w:color="auto" w:fill="FFFFFF"/>
        <w:ind w:left="360"/>
        <w:rPr>
          <w:color w:val="2A2A2A"/>
        </w:rPr>
      </w:pPr>
      <w:r>
        <w:rPr>
          <w:color w:val="2A2A2A"/>
        </w:rPr>
        <w:t>Budgeting, Forecasting, Cost Control</w:t>
      </w:r>
    </w:p>
    <w:p w:rsidR="0003080B" w:rsidRPr="00AE1706" w:rsidRDefault="0003080B" w:rsidP="0003080B">
      <w:pPr>
        <w:pStyle w:val="NormalWeb"/>
        <w:spacing w:before="0" w:beforeAutospacing="0" w:after="0"/>
        <w:jc w:val="center"/>
        <w:rPr>
          <w:b/>
        </w:rPr>
      </w:pPr>
      <w:r w:rsidRPr="00AE1706">
        <w:rPr>
          <w:b/>
        </w:rPr>
        <w:t>PROFESSIONAL EXPERIENCE</w:t>
      </w:r>
    </w:p>
    <w:p w:rsidR="0003080B" w:rsidRDefault="0003080B" w:rsidP="0003080B">
      <w:pPr>
        <w:pStyle w:val="NormalWeb"/>
        <w:spacing w:before="0" w:beforeAutospacing="0" w:after="0"/>
        <w:rPr>
          <w:b/>
          <w:bCs/>
          <w:sz w:val="22"/>
          <w:szCs w:val="22"/>
          <w:u w:val="single"/>
        </w:rPr>
      </w:pPr>
    </w:p>
    <w:p w:rsidR="0003080B" w:rsidRDefault="0003080B" w:rsidP="0003080B">
      <w:pPr>
        <w:pStyle w:val="NormalWeb"/>
        <w:spacing w:before="0" w:beforeAutospacing="0" w:after="0"/>
      </w:pPr>
      <w:r w:rsidRPr="00AE1706">
        <w:rPr>
          <w:bCs/>
          <w:sz w:val="22"/>
          <w:szCs w:val="22"/>
          <w:u w:val="single"/>
        </w:rPr>
        <w:t>EASTWOOD CONSTRUCTION, Charlotte, NC</w:t>
      </w:r>
      <w:r>
        <w:rPr>
          <w:b/>
          <w:bCs/>
          <w:sz w:val="22"/>
          <w:szCs w:val="22"/>
        </w:rPr>
        <w:tab/>
      </w:r>
      <w:r>
        <w:rPr>
          <w:b/>
          <w:bCs/>
          <w:sz w:val="22"/>
          <w:szCs w:val="22"/>
        </w:rPr>
        <w:tab/>
      </w:r>
      <w:r>
        <w:rPr>
          <w:b/>
          <w:bCs/>
          <w:sz w:val="22"/>
          <w:szCs w:val="22"/>
        </w:rPr>
        <w:tab/>
      </w:r>
      <w:r>
        <w:rPr>
          <w:b/>
          <w:bCs/>
          <w:sz w:val="22"/>
          <w:szCs w:val="22"/>
        </w:rPr>
        <w:tab/>
      </w:r>
      <w:r>
        <w:rPr>
          <w:b/>
          <w:bCs/>
          <w:sz w:val="22"/>
          <w:szCs w:val="22"/>
        </w:rPr>
        <w:tab/>
        <w:t>      1998-2010</w:t>
      </w:r>
    </w:p>
    <w:p w:rsidR="0003080B" w:rsidRPr="00114AEF" w:rsidRDefault="0005483F" w:rsidP="0003080B">
      <w:pPr>
        <w:pStyle w:val="NormalWeb"/>
        <w:spacing w:before="0" w:beforeAutospacing="0" w:after="0"/>
        <w:rPr>
          <w:b/>
          <w:bCs/>
          <w:iCs/>
          <w:sz w:val="22"/>
          <w:szCs w:val="22"/>
          <w:u w:val="single"/>
        </w:rPr>
      </w:pPr>
      <w:r>
        <w:rPr>
          <w:b/>
          <w:bCs/>
          <w:iCs/>
          <w:sz w:val="22"/>
          <w:szCs w:val="22"/>
          <w:u w:val="single"/>
        </w:rPr>
        <w:t>Chief Financial Officer/Vice President</w:t>
      </w:r>
    </w:p>
    <w:p w:rsidR="0003080B" w:rsidRPr="00942AB9" w:rsidRDefault="0003080B" w:rsidP="0003080B">
      <w:pPr>
        <w:pStyle w:val="NormalWeb"/>
        <w:spacing w:before="0" w:beforeAutospacing="0" w:after="0"/>
        <w:rPr>
          <w:sz w:val="12"/>
        </w:rPr>
      </w:pPr>
    </w:p>
    <w:p w:rsidR="0003080B" w:rsidRDefault="0003080B" w:rsidP="0003080B">
      <w:pPr>
        <w:pStyle w:val="NormalWeb"/>
        <w:spacing w:before="0" w:beforeAutospacing="0" w:after="0"/>
        <w:jc w:val="both"/>
        <w:rPr>
          <w:sz w:val="22"/>
          <w:szCs w:val="22"/>
        </w:rPr>
      </w:pPr>
      <w:r w:rsidRPr="00715F77">
        <w:rPr>
          <w:sz w:val="22"/>
          <w:szCs w:val="22"/>
        </w:rPr>
        <w:t>Responsible for all financial and accounting responsibilities</w:t>
      </w:r>
      <w:r>
        <w:rPr>
          <w:sz w:val="22"/>
          <w:szCs w:val="22"/>
        </w:rPr>
        <w:t>, in accordance with GAAP and an integral part of the Senior Level management team making daily decisions that affected operations and profitability of the organization.  Developing and maintaining company documentation and guidelines.</w:t>
      </w:r>
    </w:p>
    <w:p w:rsidR="0003080B" w:rsidRDefault="0003080B" w:rsidP="0003080B">
      <w:pPr>
        <w:pStyle w:val="NormalWeb"/>
        <w:numPr>
          <w:ilvl w:val="0"/>
          <w:numId w:val="1"/>
        </w:numPr>
        <w:spacing w:before="0" w:beforeAutospacing="0" w:after="0"/>
        <w:jc w:val="both"/>
      </w:pPr>
      <w:r>
        <w:rPr>
          <w:sz w:val="22"/>
          <w:szCs w:val="22"/>
        </w:rPr>
        <w:t xml:space="preserve">Performed monthly and quarterly analysis on financial statements and operational results, comparing actuals to budget and prior year’s performance.  Performed quarterly reviews with Division Presidents and management personnel summarizing fluctuations and trends. Providing </w:t>
      </w:r>
      <w:r>
        <w:rPr>
          <w:sz w:val="22"/>
          <w:szCs w:val="22"/>
        </w:rPr>
        <w:lastRenderedPageBreak/>
        <w:t>feedback and guidance to management so they could adjust their business practices to achieve corporate and division goals. Reconciled all accounts and variances.</w:t>
      </w:r>
    </w:p>
    <w:p w:rsidR="0003080B" w:rsidRDefault="0003080B" w:rsidP="0003080B">
      <w:pPr>
        <w:pStyle w:val="NormalWeb"/>
        <w:numPr>
          <w:ilvl w:val="0"/>
          <w:numId w:val="1"/>
        </w:numPr>
        <w:spacing w:before="0" w:beforeAutospacing="0" w:after="0"/>
        <w:jc w:val="both"/>
      </w:pPr>
      <w:r>
        <w:rPr>
          <w:sz w:val="22"/>
          <w:szCs w:val="22"/>
        </w:rPr>
        <w:t>Bud</w:t>
      </w:r>
      <w:r w:rsidRPr="00BD6F5F">
        <w:rPr>
          <w:sz w:val="22"/>
          <w:szCs w:val="22"/>
        </w:rPr>
        <w:t>get and forecasting process with timely update and dissemination of information to divisional and corporate personnel to quickly respond to changing market place.</w:t>
      </w:r>
    </w:p>
    <w:p w:rsidR="0003080B" w:rsidRPr="00632388" w:rsidRDefault="0003080B" w:rsidP="0003080B">
      <w:pPr>
        <w:pStyle w:val="NormalWeb"/>
        <w:numPr>
          <w:ilvl w:val="0"/>
          <w:numId w:val="1"/>
        </w:numPr>
        <w:spacing w:before="0" w:beforeAutospacing="0" w:after="0"/>
        <w:jc w:val="both"/>
      </w:pPr>
      <w:r>
        <w:rPr>
          <w:sz w:val="22"/>
          <w:szCs w:val="22"/>
        </w:rPr>
        <w:t>Prepare monthly, quarterly and annual reports and financial statements for both internal and external users. Prepare ad hoc reports to investigate unusual items and trends and to create “what-if” scenarios to help guide business decisions.</w:t>
      </w:r>
    </w:p>
    <w:p w:rsidR="0003080B" w:rsidRDefault="0003080B" w:rsidP="0003080B">
      <w:pPr>
        <w:pStyle w:val="NormalWeb"/>
        <w:numPr>
          <w:ilvl w:val="0"/>
          <w:numId w:val="1"/>
        </w:numPr>
        <w:spacing w:before="0" w:beforeAutospacing="0" w:after="0"/>
        <w:jc w:val="both"/>
      </w:pPr>
      <w:r>
        <w:rPr>
          <w:sz w:val="22"/>
          <w:szCs w:val="22"/>
        </w:rPr>
        <w:t>Coordinate all audit support, documentations and reviews with outside auditors.  Review audit reports and footnotes prepared by auditors for accuracy. Ensure the integrity of all data.</w:t>
      </w:r>
    </w:p>
    <w:p w:rsidR="0003080B" w:rsidRPr="00632388" w:rsidRDefault="0003080B" w:rsidP="0003080B">
      <w:pPr>
        <w:pStyle w:val="NormalWeb"/>
        <w:numPr>
          <w:ilvl w:val="0"/>
          <w:numId w:val="1"/>
        </w:numPr>
        <w:spacing w:before="0" w:beforeAutospacing="0" w:after="0"/>
        <w:jc w:val="both"/>
      </w:pPr>
      <w:r>
        <w:rPr>
          <w:sz w:val="22"/>
          <w:szCs w:val="22"/>
        </w:rPr>
        <w:t>Responsible for Human Resources, payroll processing, and 401K and medical benefit plans.</w:t>
      </w:r>
    </w:p>
    <w:p w:rsidR="0003080B" w:rsidRPr="00341F17" w:rsidRDefault="0003080B" w:rsidP="0003080B">
      <w:pPr>
        <w:pStyle w:val="NormalWeb"/>
        <w:numPr>
          <w:ilvl w:val="0"/>
          <w:numId w:val="1"/>
        </w:numPr>
        <w:spacing w:before="0" w:beforeAutospacing="0" w:after="0"/>
        <w:jc w:val="both"/>
      </w:pPr>
      <w:r w:rsidRPr="00FD4151">
        <w:rPr>
          <w:sz w:val="22"/>
          <w:szCs w:val="22"/>
        </w:rPr>
        <w:t xml:space="preserve">Training and development of staff with strong </w:t>
      </w:r>
      <w:r>
        <w:rPr>
          <w:sz w:val="22"/>
          <w:szCs w:val="22"/>
        </w:rPr>
        <w:t>encouragement for personal growth.</w:t>
      </w:r>
    </w:p>
    <w:p w:rsidR="0003080B" w:rsidRDefault="0003080B" w:rsidP="0003080B">
      <w:pPr>
        <w:pStyle w:val="NormalWeb"/>
        <w:numPr>
          <w:ilvl w:val="0"/>
          <w:numId w:val="1"/>
        </w:numPr>
        <w:spacing w:before="0" w:beforeAutospacing="0" w:after="0"/>
        <w:jc w:val="both"/>
        <w:rPr>
          <w:sz w:val="22"/>
          <w:szCs w:val="22"/>
        </w:rPr>
      </w:pPr>
      <w:r>
        <w:rPr>
          <w:sz w:val="22"/>
          <w:szCs w:val="22"/>
        </w:rPr>
        <w:t>Also performed CFO duties for sister companies of Eastwood Development (a land development company) and Clinchfield Capital (a mortgage origination company).</w:t>
      </w:r>
    </w:p>
    <w:p w:rsidR="0003080B" w:rsidRDefault="0003080B" w:rsidP="0003080B">
      <w:pPr>
        <w:pStyle w:val="NormalWeb"/>
        <w:spacing w:before="0" w:beforeAutospacing="0" w:after="0"/>
        <w:ind w:left="720"/>
        <w:jc w:val="both"/>
        <w:rPr>
          <w:sz w:val="22"/>
          <w:szCs w:val="22"/>
        </w:rPr>
      </w:pPr>
    </w:p>
    <w:p w:rsidR="0003080B" w:rsidRDefault="0003080B" w:rsidP="0003080B">
      <w:pPr>
        <w:pStyle w:val="NormalWeb"/>
        <w:spacing w:before="0" w:beforeAutospacing="0" w:after="0"/>
      </w:pPr>
      <w:r w:rsidRPr="00AE1706">
        <w:rPr>
          <w:bCs/>
          <w:sz w:val="22"/>
          <w:szCs w:val="22"/>
          <w:u w:val="single"/>
        </w:rPr>
        <w:t>INSIGNIA FINANCIAL GROUP, INC, Greenville, SC</w:t>
      </w:r>
      <w:r>
        <w:rPr>
          <w:b/>
          <w:bCs/>
          <w:sz w:val="22"/>
          <w:szCs w:val="22"/>
        </w:rPr>
        <w:tab/>
        <w:t>     </w:t>
      </w:r>
      <w:r>
        <w:rPr>
          <w:b/>
          <w:bCs/>
          <w:sz w:val="22"/>
          <w:szCs w:val="22"/>
        </w:rPr>
        <w:tab/>
      </w:r>
      <w:r>
        <w:rPr>
          <w:b/>
          <w:bCs/>
          <w:sz w:val="22"/>
          <w:szCs w:val="22"/>
        </w:rPr>
        <w:tab/>
        <w:t>                                1997-1998</w:t>
      </w:r>
    </w:p>
    <w:p w:rsidR="0003080B" w:rsidRPr="00942AB9" w:rsidRDefault="0003080B" w:rsidP="0003080B">
      <w:pPr>
        <w:pStyle w:val="NormalWeb"/>
        <w:spacing w:before="0" w:beforeAutospacing="0" w:after="0"/>
        <w:rPr>
          <w:rFonts w:ascii="Symbol" w:hAnsi="Symbol"/>
          <w:sz w:val="22"/>
          <w:szCs w:val="22"/>
        </w:rPr>
      </w:pPr>
      <w:r>
        <w:rPr>
          <w:b/>
          <w:bCs/>
          <w:iCs/>
          <w:sz w:val="22"/>
          <w:szCs w:val="22"/>
          <w:u w:val="single"/>
        </w:rPr>
        <w:t>Accounting Manager</w:t>
      </w:r>
    </w:p>
    <w:p w:rsidR="0003080B" w:rsidRDefault="0003080B" w:rsidP="0003080B">
      <w:pPr>
        <w:pStyle w:val="NormalWeb"/>
        <w:spacing w:before="0" w:beforeAutospacing="0" w:after="0"/>
        <w:rPr>
          <w:rFonts w:ascii="Symbol" w:hAnsi="Symbol"/>
          <w:sz w:val="22"/>
          <w:szCs w:val="22"/>
        </w:rPr>
      </w:pPr>
    </w:p>
    <w:p w:rsidR="0003080B" w:rsidRPr="00264FDB" w:rsidRDefault="0003080B" w:rsidP="0003080B">
      <w:pPr>
        <w:pStyle w:val="NormalWeb"/>
        <w:numPr>
          <w:ilvl w:val="0"/>
          <w:numId w:val="2"/>
        </w:numPr>
        <w:spacing w:before="0" w:beforeAutospacing="0" w:after="0"/>
        <w:jc w:val="both"/>
      </w:pPr>
      <w:r>
        <w:rPr>
          <w:sz w:val="22"/>
          <w:szCs w:val="22"/>
        </w:rPr>
        <w:t>Supervised staff of six auditors and accountants who prepared financial statements for property owners and investors as part of firm’s property management team.</w:t>
      </w:r>
      <w:r>
        <w:t xml:space="preserve">  </w:t>
      </w:r>
    </w:p>
    <w:p w:rsidR="0003080B" w:rsidRPr="00587387" w:rsidRDefault="0003080B" w:rsidP="0003080B">
      <w:pPr>
        <w:pStyle w:val="NormalWeb"/>
        <w:numPr>
          <w:ilvl w:val="0"/>
          <w:numId w:val="2"/>
        </w:numPr>
        <w:spacing w:before="0" w:beforeAutospacing="0" w:after="0"/>
        <w:jc w:val="both"/>
      </w:pPr>
      <w:r w:rsidRPr="00A7761E">
        <w:rPr>
          <w:sz w:val="22"/>
          <w:szCs w:val="22"/>
        </w:rPr>
        <w:t>Served on various committees implementing new computerized software systems</w:t>
      </w:r>
      <w:r>
        <w:rPr>
          <w:sz w:val="22"/>
          <w:szCs w:val="22"/>
        </w:rPr>
        <w:t>. Participated in national beta</w:t>
      </w:r>
      <w:r w:rsidRPr="00942AB9">
        <w:rPr>
          <w:sz w:val="22"/>
          <w:szCs w:val="22"/>
        </w:rPr>
        <w:t xml:space="preserve"> test </w:t>
      </w:r>
      <w:r>
        <w:rPr>
          <w:sz w:val="22"/>
          <w:szCs w:val="22"/>
        </w:rPr>
        <w:t>to submit HUD filings via the I</w:t>
      </w:r>
      <w:r w:rsidRPr="00942AB9">
        <w:rPr>
          <w:sz w:val="22"/>
          <w:szCs w:val="22"/>
        </w:rPr>
        <w:t>nte</w:t>
      </w:r>
      <w:r>
        <w:rPr>
          <w:sz w:val="22"/>
          <w:szCs w:val="22"/>
        </w:rPr>
        <w:t>rn</w:t>
      </w:r>
      <w:r w:rsidRPr="00942AB9">
        <w:rPr>
          <w:sz w:val="22"/>
          <w:szCs w:val="22"/>
        </w:rPr>
        <w:t>et.</w:t>
      </w:r>
      <w:r>
        <w:rPr>
          <w:sz w:val="22"/>
          <w:szCs w:val="22"/>
        </w:rPr>
        <w:t xml:space="preserve"> Only 1 of 3 to successfully complete submission.</w:t>
      </w:r>
    </w:p>
    <w:p w:rsidR="0003080B" w:rsidRPr="00264FDB" w:rsidRDefault="0003080B" w:rsidP="0003080B">
      <w:pPr>
        <w:pStyle w:val="NormalWeb"/>
        <w:spacing w:before="0" w:beforeAutospacing="0" w:after="0"/>
        <w:ind w:left="720"/>
      </w:pPr>
    </w:p>
    <w:p w:rsidR="0003080B" w:rsidRDefault="0003080B" w:rsidP="0003080B">
      <w:pPr>
        <w:pStyle w:val="NormalWeb"/>
        <w:spacing w:before="0" w:beforeAutospacing="0" w:after="0"/>
      </w:pPr>
      <w:r w:rsidRPr="00AE1706">
        <w:rPr>
          <w:bCs/>
          <w:sz w:val="22"/>
          <w:szCs w:val="22"/>
          <w:u w:val="single"/>
        </w:rPr>
        <w:t>CENTEX HOMES, Columbia, SC &amp; Titusville, FL</w:t>
      </w:r>
      <w:r>
        <w:rPr>
          <w:b/>
          <w:bCs/>
          <w:sz w:val="22"/>
          <w:szCs w:val="22"/>
        </w:rPr>
        <w:t>    </w:t>
      </w:r>
      <w:r>
        <w:rPr>
          <w:b/>
          <w:bCs/>
          <w:sz w:val="22"/>
          <w:szCs w:val="22"/>
        </w:rPr>
        <w:tab/>
        <w:t xml:space="preserve">                             </w:t>
      </w:r>
      <w:r>
        <w:rPr>
          <w:b/>
          <w:bCs/>
          <w:sz w:val="22"/>
          <w:szCs w:val="22"/>
        </w:rPr>
        <w:tab/>
      </w:r>
      <w:r>
        <w:rPr>
          <w:b/>
          <w:bCs/>
          <w:sz w:val="22"/>
          <w:szCs w:val="22"/>
        </w:rPr>
        <w:tab/>
        <w:t xml:space="preserve">      1987-1997</w:t>
      </w:r>
    </w:p>
    <w:p w:rsidR="0003080B" w:rsidRPr="006A0476" w:rsidRDefault="0003080B" w:rsidP="0003080B">
      <w:pPr>
        <w:pStyle w:val="NormalWeb"/>
        <w:spacing w:before="0" w:beforeAutospacing="0" w:after="0"/>
        <w:rPr>
          <w:b/>
          <w:bCs/>
          <w:iCs/>
          <w:sz w:val="22"/>
          <w:szCs w:val="22"/>
          <w:u w:val="single"/>
        </w:rPr>
      </w:pPr>
      <w:r w:rsidRPr="006A0476">
        <w:rPr>
          <w:b/>
          <w:bCs/>
          <w:iCs/>
          <w:sz w:val="22"/>
          <w:szCs w:val="22"/>
          <w:u w:val="single"/>
        </w:rPr>
        <w:t>Division Controller</w:t>
      </w:r>
    </w:p>
    <w:p w:rsidR="0003080B" w:rsidRDefault="0003080B" w:rsidP="0003080B">
      <w:pPr>
        <w:pStyle w:val="NormalWeb"/>
        <w:numPr>
          <w:ilvl w:val="0"/>
          <w:numId w:val="3"/>
        </w:numPr>
        <w:spacing w:before="0" w:beforeAutospacing="0" w:after="0"/>
      </w:pPr>
      <w:r>
        <w:rPr>
          <w:sz w:val="22"/>
          <w:szCs w:val="22"/>
        </w:rPr>
        <w:t>Performed all accounting and human resource activities at the division level</w:t>
      </w:r>
    </w:p>
    <w:p w:rsidR="0003080B" w:rsidRDefault="0003080B" w:rsidP="0003080B">
      <w:pPr>
        <w:pStyle w:val="NormalWeb"/>
        <w:spacing w:before="0" w:beforeAutospacing="0" w:after="0"/>
        <w:rPr>
          <w:b/>
          <w:bCs/>
          <w:sz w:val="22"/>
          <w:szCs w:val="22"/>
        </w:rPr>
      </w:pPr>
    </w:p>
    <w:p w:rsidR="0003080B" w:rsidRDefault="0003080B" w:rsidP="0003080B">
      <w:pPr>
        <w:pStyle w:val="NormalWeb"/>
        <w:spacing w:before="0" w:beforeAutospacing="0" w:after="0"/>
      </w:pPr>
      <w:r w:rsidRPr="00AE1706">
        <w:rPr>
          <w:bCs/>
          <w:sz w:val="22"/>
          <w:szCs w:val="22"/>
          <w:u w:val="single"/>
        </w:rPr>
        <w:t>HARCOURT BRACE JOVANOVICH, Orlando, FL</w:t>
      </w:r>
      <w:r>
        <w:rPr>
          <w:b/>
          <w:bCs/>
          <w:sz w:val="22"/>
          <w:szCs w:val="22"/>
        </w:rPr>
        <w:t xml:space="preserve">                                 </w:t>
      </w:r>
      <w:r>
        <w:rPr>
          <w:b/>
          <w:bCs/>
          <w:sz w:val="22"/>
          <w:szCs w:val="22"/>
        </w:rPr>
        <w:tab/>
      </w:r>
      <w:r>
        <w:rPr>
          <w:b/>
          <w:bCs/>
          <w:sz w:val="22"/>
          <w:szCs w:val="22"/>
        </w:rPr>
        <w:tab/>
        <w:t xml:space="preserve">       1986-1987</w:t>
      </w:r>
    </w:p>
    <w:p w:rsidR="0003080B" w:rsidRPr="00942AB9" w:rsidRDefault="0003080B" w:rsidP="0003080B">
      <w:pPr>
        <w:pStyle w:val="NormalWeb"/>
        <w:spacing w:before="0" w:beforeAutospacing="0" w:after="0"/>
        <w:rPr>
          <w:b/>
          <w:bCs/>
          <w:iCs/>
          <w:sz w:val="22"/>
          <w:szCs w:val="22"/>
        </w:rPr>
      </w:pPr>
      <w:r>
        <w:rPr>
          <w:b/>
          <w:bCs/>
          <w:iCs/>
          <w:sz w:val="22"/>
          <w:szCs w:val="22"/>
        </w:rPr>
        <w:t>Senior Internal Auditor</w:t>
      </w:r>
    </w:p>
    <w:p w:rsidR="0003080B" w:rsidRPr="00C02F4C" w:rsidRDefault="0003080B" w:rsidP="0003080B">
      <w:pPr>
        <w:pStyle w:val="NormalWeb"/>
        <w:numPr>
          <w:ilvl w:val="0"/>
          <w:numId w:val="4"/>
        </w:numPr>
        <w:spacing w:before="0" w:beforeAutospacing="0" w:after="0"/>
      </w:pPr>
      <w:r w:rsidRPr="00264FDB">
        <w:rPr>
          <w:sz w:val="22"/>
          <w:szCs w:val="22"/>
        </w:rPr>
        <w:t>Exposure to Insurance, Hospitality Industry and Publishing</w:t>
      </w:r>
    </w:p>
    <w:p w:rsidR="0003080B" w:rsidRDefault="0003080B" w:rsidP="0003080B">
      <w:pPr>
        <w:pStyle w:val="NormalWeb"/>
        <w:spacing w:before="0" w:beforeAutospacing="0" w:after="0"/>
        <w:ind w:left="720"/>
      </w:pPr>
    </w:p>
    <w:p w:rsidR="0003080B" w:rsidRDefault="0003080B" w:rsidP="0003080B">
      <w:pPr>
        <w:pStyle w:val="NormalWeb"/>
        <w:spacing w:before="0" w:beforeAutospacing="0" w:after="0"/>
      </w:pPr>
      <w:r w:rsidRPr="00AE1706">
        <w:rPr>
          <w:bCs/>
          <w:sz w:val="22"/>
          <w:szCs w:val="22"/>
          <w:u w:val="single"/>
        </w:rPr>
        <w:t>ARTHUR ANDERSEN &amp; COMPANY, Louisville, Kentucky</w:t>
      </w:r>
      <w:r>
        <w:rPr>
          <w:b/>
          <w:bCs/>
          <w:sz w:val="22"/>
          <w:szCs w:val="22"/>
        </w:rPr>
        <w:t xml:space="preserve">                       </w:t>
      </w:r>
      <w:r>
        <w:rPr>
          <w:b/>
          <w:bCs/>
          <w:sz w:val="22"/>
          <w:szCs w:val="22"/>
        </w:rPr>
        <w:tab/>
      </w:r>
      <w:r>
        <w:rPr>
          <w:b/>
          <w:bCs/>
          <w:sz w:val="22"/>
          <w:szCs w:val="22"/>
        </w:rPr>
        <w:tab/>
        <w:t xml:space="preserve">       1983-1986</w:t>
      </w:r>
    </w:p>
    <w:p w:rsidR="0003080B" w:rsidRPr="00942AB9" w:rsidRDefault="0003080B" w:rsidP="0003080B">
      <w:pPr>
        <w:pStyle w:val="NormalWeb"/>
        <w:spacing w:before="0" w:beforeAutospacing="0" w:after="0"/>
        <w:rPr>
          <w:b/>
          <w:bCs/>
          <w:iCs/>
          <w:sz w:val="22"/>
          <w:szCs w:val="22"/>
        </w:rPr>
      </w:pPr>
      <w:r>
        <w:rPr>
          <w:b/>
          <w:bCs/>
          <w:iCs/>
          <w:sz w:val="22"/>
          <w:szCs w:val="22"/>
        </w:rPr>
        <w:t>Senior Auditor</w:t>
      </w:r>
    </w:p>
    <w:p w:rsidR="0003080B" w:rsidRPr="00C5258C" w:rsidRDefault="0003080B" w:rsidP="0003080B">
      <w:pPr>
        <w:pStyle w:val="NormalWeb"/>
        <w:numPr>
          <w:ilvl w:val="0"/>
          <w:numId w:val="5"/>
        </w:numPr>
        <w:spacing w:before="0" w:beforeAutospacing="0" w:after="0"/>
      </w:pPr>
      <w:r>
        <w:rPr>
          <w:sz w:val="22"/>
          <w:szCs w:val="22"/>
        </w:rPr>
        <w:t>Experience included banks, education, utilities, real estate, manufacturers, energy</w:t>
      </w:r>
    </w:p>
    <w:p w:rsidR="0003080B" w:rsidRPr="00C5258C" w:rsidRDefault="0003080B" w:rsidP="0003080B">
      <w:pPr>
        <w:pStyle w:val="NormalWeb"/>
        <w:spacing w:before="0" w:beforeAutospacing="0" w:after="0"/>
        <w:ind w:left="720"/>
        <w:rPr>
          <w:b/>
          <w:u w:val="single"/>
        </w:rPr>
      </w:pPr>
    </w:p>
    <w:p w:rsidR="0003080B" w:rsidRDefault="0003080B" w:rsidP="0003080B">
      <w:pPr>
        <w:pStyle w:val="NormalWeb"/>
        <w:spacing w:before="0" w:beforeAutospacing="0" w:after="0"/>
        <w:jc w:val="center"/>
      </w:pPr>
      <w:r>
        <w:rPr>
          <w:b/>
          <w:bCs/>
          <w:sz w:val="22"/>
          <w:szCs w:val="22"/>
        </w:rPr>
        <w:t>EDUCATION</w:t>
      </w:r>
    </w:p>
    <w:p w:rsidR="0003080B" w:rsidRDefault="0003080B" w:rsidP="0003080B">
      <w:pPr>
        <w:pStyle w:val="NormalWeb"/>
        <w:spacing w:before="0" w:beforeAutospacing="0" w:after="0"/>
      </w:pPr>
      <w:r>
        <w:rPr>
          <w:sz w:val="22"/>
          <w:szCs w:val="22"/>
        </w:rPr>
        <w:t>BS in Accounting, University of Kentucky, Lexington, Kentucky</w:t>
      </w:r>
    </w:p>
    <w:p w:rsidR="0003080B" w:rsidRDefault="0003080B" w:rsidP="0003080B">
      <w:pPr>
        <w:pStyle w:val="NormalWeb"/>
        <w:spacing w:before="0" w:beforeAutospacing="0" w:after="0"/>
        <w:jc w:val="center"/>
        <w:rPr>
          <w:b/>
          <w:bCs/>
          <w:sz w:val="22"/>
          <w:szCs w:val="22"/>
        </w:rPr>
      </w:pPr>
    </w:p>
    <w:p w:rsidR="0003080B" w:rsidRDefault="0003080B" w:rsidP="0003080B">
      <w:pPr>
        <w:pStyle w:val="NormalWeb"/>
        <w:spacing w:before="0" w:beforeAutospacing="0" w:after="0"/>
        <w:jc w:val="center"/>
      </w:pPr>
      <w:r>
        <w:rPr>
          <w:b/>
          <w:bCs/>
          <w:sz w:val="22"/>
          <w:szCs w:val="22"/>
        </w:rPr>
        <w:t>PROFESSIONAL LICENSES</w:t>
      </w:r>
      <w:r>
        <w:t> </w:t>
      </w:r>
    </w:p>
    <w:p w:rsidR="0003080B" w:rsidRDefault="0003080B" w:rsidP="0003080B">
      <w:pPr>
        <w:pStyle w:val="NormalWeb"/>
        <w:spacing w:before="0" w:beforeAutospacing="0" w:after="0"/>
      </w:pPr>
      <w:r>
        <w:t>CPA —North Carolina, Florida &amp; Kentucky</w:t>
      </w:r>
    </w:p>
    <w:p w:rsidR="0003080B" w:rsidRDefault="0003080B" w:rsidP="0003080B">
      <w:pPr>
        <w:pStyle w:val="NormalWeb"/>
        <w:spacing w:before="0" w:beforeAutospacing="0" w:after="0"/>
      </w:pPr>
      <w:r>
        <w:t>Brokers Real Estate License — NC and SC</w:t>
      </w:r>
    </w:p>
    <w:p w:rsidR="0003080B" w:rsidRDefault="0003080B" w:rsidP="0003080B">
      <w:pPr>
        <w:pStyle w:val="NormalWeb"/>
        <w:spacing w:before="0" w:beforeAutospacing="0" w:after="0"/>
      </w:pPr>
      <w:r>
        <w:t>Notary Public — North Carolina</w:t>
      </w:r>
    </w:p>
    <w:p w:rsidR="0003080B" w:rsidRDefault="0003080B" w:rsidP="0003080B">
      <w:pPr>
        <w:pStyle w:val="NormalWeb"/>
        <w:spacing w:before="0" w:beforeAutospacing="0" w:after="0"/>
        <w:jc w:val="center"/>
        <w:rPr>
          <w:b/>
          <w:bCs/>
          <w:sz w:val="22"/>
          <w:szCs w:val="22"/>
        </w:rPr>
      </w:pPr>
      <w:r>
        <w:rPr>
          <w:b/>
          <w:bCs/>
          <w:sz w:val="22"/>
          <w:szCs w:val="22"/>
        </w:rPr>
        <w:t>SOFTWARE SKILLS</w:t>
      </w:r>
    </w:p>
    <w:p w:rsidR="0003080B" w:rsidRDefault="0003080B" w:rsidP="0003080B">
      <w:pPr>
        <w:pStyle w:val="NormalWeb"/>
        <w:spacing w:before="0" w:beforeAutospacing="0" w:after="0"/>
        <w:rPr>
          <w:bCs/>
          <w:sz w:val="22"/>
          <w:szCs w:val="22"/>
        </w:rPr>
      </w:pPr>
      <w:r>
        <w:rPr>
          <w:bCs/>
          <w:sz w:val="22"/>
          <w:szCs w:val="22"/>
        </w:rPr>
        <w:t>Timberline Accounting Software, Quickbooks</w:t>
      </w:r>
    </w:p>
    <w:p w:rsidR="0003080B" w:rsidRDefault="0003080B" w:rsidP="0003080B">
      <w:pPr>
        <w:pStyle w:val="NormalWeb"/>
        <w:spacing w:before="0" w:beforeAutospacing="0" w:after="0"/>
        <w:rPr>
          <w:bCs/>
          <w:sz w:val="22"/>
          <w:szCs w:val="22"/>
        </w:rPr>
      </w:pPr>
      <w:r>
        <w:rPr>
          <w:bCs/>
          <w:sz w:val="22"/>
          <w:szCs w:val="22"/>
        </w:rPr>
        <w:t>Excel, Word, Access, Powerpoint (Microsoft Suite) ADP &amp; Ultimate Software (Payroll Processing)</w:t>
      </w:r>
    </w:p>
    <w:p w:rsidR="0003080B" w:rsidRDefault="0003080B" w:rsidP="0003080B">
      <w:pPr>
        <w:pStyle w:val="NormalWeb"/>
        <w:spacing w:before="0" w:beforeAutospacing="0" w:after="0"/>
        <w:rPr>
          <w:bCs/>
          <w:sz w:val="22"/>
          <w:szCs w:val="22"/>
        </w:rPr>
      </w:pPr>
    </w:p>
    <w:p w:rsidR="0003080B" w:rsidRDefault="0003080B" w:rsidP="0003080B">
      <w:pPr>
        <w:pStyle w:val="NormalWeb"/>
        <w:spacing w:before="0" w:beforeAutospacing="0" w:after="0"/>
        <w:jc w:val="center"/>
        <w:rPr>
          <w:b/>
          <w:bCs/>
          <w:sz w:val="22"/>
          <w:szCs w:val="22"/>
        </w:rPr>
      </w:pPr>
      <w:r>
        <w:rPr>
          <w:b/>
          <w:bCs/>
          <w:sz w:val="22"/>
          <w:szCs w:val="22"/>
        </w:rPr>
        <w:t>COMMUNITY SERVICE</w:t>
      </w:r>
    </w:p>
    <w:p w:rsidR="0003080B" w:rsidRDefault="0003080B" w:rsidP="0003080B">
      <w:pPr>
        <w:pStyle w:val="NormalWeb"/>
        <w:spacing w:before="0" w:beforeAutospacing="0" w:after="0"/>
        <w:rPr>
          <w:bCs/>
          <w:sz w:val="22"/>
          <w:szCs w:val="22"/>
        </w:rPr>
      </w:pPr>
      <w:r>
        <w:rPr>
          <w:bCs/>
          <w:sz w:val="22"/>
          <w:szCs w:val="22"/>
        </w:rPr>
        <w:t>NPower—Finance committee (Non-Profit provider of IT services to other Non-Profits)</w:t>
      </w:r>
    </w:p>
    <w:p w:rsidR="0003080B" w:rsidRDefault="0003080B" w:rsidP="0003080B">
      <w:pPr>
        <w:pStyle w:val="NormalWeb"/>
        <w:spacing w:before="0" w:beforeAutospacing="0" w:after="0"/>
        <w:rPr>
          <w:bCs/>
          <w:sz w:val="22"/>
          <w:szCs w:val="22"/>
        </w:rPr>
      </w:pPr>
    </w:p>
    <w:sectPr w:rsidR="00030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64BD8"/>
    <w:multiLevelType w:val="hybridMultilevel"/>
    <w:tmpl w:val="C3705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FB3593"/>
    <w:multiLevelType w:val="hybridMultilevel"/>
    <w:tmpl w:val="ECE4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AA4657"/>
    <w:multiLevelType w:val="hybridMultilevel"/>
    <w:tmpl w:val="63F2C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18166F"/>
    <w:multiLevelType w:val="hybridMultilevel"/>
    <w:tmpl w:val="A14E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C1584F"/>
    <w:multiLevelType w:val="hybridMultilevel"/>
    <w:tmpl w:val="2C343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084"/>
    <w:rsid w:val="0003080B"/>
    <w:rsid w:val="0005483F"/>
    <w:rsid w:val="000730AA"/>
    <w:rsid w:val="00086F6C"/>
    <w:rsid w:val="001449F1"/>
    <w:rsid w:val="004E077F"/>
    <w:rsid w:val="00644765"/>
    <w:rsid w:val="006E622D"/>
    <w:rsid w:val="00715BD1"/>
    <w:rsid w:val="008F4084"/>
    <w:rsid w:val="00915DC4"/>
    <w:rsid w:val="00AE475A"/>
    <w:rsid w:val="00DA6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8F4084"/>
    <w:pPr>
      <w:spacing w:after="324"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E622D"/>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uiPriority w:val="99"/>
    <w:unhideWhenUsed/>
    <w:rsid w:val="006E622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8F4084"/>
    <w:pPr>
      <w:spacing w:after="324"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6E622D"/>
    <w:pPr>
      <w:spacing w:before="100" w:beforeAutospacing="1" w:after="115" w:line="240" w:lineRule="auto"/>
    </w:pPr>
    <w:rPr>
      <w:rFonts w:ascii="Times New Roman" w:eastAsia="Times New Roman" w:hAnsi="Times New Roman" w:cs="Times New Roman"/>
      <w:sz w:val="24"/>
      <w:szCs w:val="24"/>
    </w:rPr>
  </w:style>
  <w:style w:type="character" w:styleId="Hyperlink">
    <w:name w:val="Hyperlink"/>
    <w:uiPriority w:val="99"/>
    <w:unhideWhenUsed/>
    <w:rsid w:val="006E62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74008">
      <w:bodyDiv w:val="1"/>
      <w:marLeft w:val="0"/>
      <w:marRight w:val="0"/>
      <w:marTop w:val="0"/>
      <w:marBottom w:val="0"/>
      <w:divBdr>
        <w:top w:val="none" w:sz="0" w:space="0" w:color="auto"/>
        <w:left w:val="none" w:sz="0" w:space="0" w:color="auto"/>
        <w:bottom w:val="none" w:sz="0" w:space="0" w:color="auto"/>
        <w:right w:val="none" w:sz="0" w:space="0" w:color="auto"/>
      </w:divBdr>
      <w:divsChild>
        <w:div w:id="1819422310">
          <w:marLeft w:val="0"/>
          <w:marRight w:val="0"/>
          <w:marTop w:val="0"/>
          <w:marBottom w:val="0"/>
          <w:divBdr>
            <w:top w:val="none" w:sz="0" w:space="0" w:color="auto"/>
            <w:left w:val="none" w:sz="0" w:space="0" w:color="auto"/>
            <w:bottom w:val="none" w:sz="0" w:space="0" w:color="auto"/>
            <w:right w:val="none" w:sz="0" w:space="0" w:color="auto"/>
          </w:divBdr>
          <w:divsChild>
            <w:div w:id="2061709879">
              <w:marLeft w:val="0"/>
              <w:marRight w:val="0"/>
              <w:marTop w:val="0"/>
              <w:marBottom w:val="0"/>
              <w:divBdr>
                <w:top w:val="none" w:sz="0" w:space="0" w:color="auto"/>
                <w:left w:val="none" w:sz="0" w:space="0" w:color="auto"/>
                <w:bottom w:val="none" w:sz="0" w:space="0" w:color="auto"/>
                <w:right w:val="none" w:sz="0" w:space="0" w:color="auto"/>
              </w:divBdr>
              <w:divsChild>
                <w:div w:id="1457749414">
                  <w:marLeft w:val="0"/>
                  <w:marRight w:val="0"/>
                  <w:marTop w:val="0"/>
                  <w:marBottom w:val="0"/>
                  <w:divBdr>
                    <w:top w:val="none" w:sz="0" w:space="0" w:color="auto"/>
                    <w:left w:val="none" w:sz="0" w:space="0" w:color="auto"/>
                    <w:bottom w:val="none" w:sz="0" w:space="0" w:color="auto"/>
                    <w:right w:val="none" w:sz="0" w:space="0" w:color="auto"/>
                  </w:divBdr>
                  <w:divsChild>
                    <w:div w:id="1149908464">
                      <w:marLeft w:val="0"/>
                      <w:marRight w:val="0"/>
                      <w:marTop w:val="0"/>
                      <w:marBottom w:val="0"/>
                      <w:divBdr>
                        <w:top w:val="none" w:sz="0" w:space="0" w:color="auto"/>
                        <w:left w:val="none" w:sz="0" w:space="0" w:color="auto"/>
                        <w:bottom w:val="none" w:sz="0" w:space="0" w:color="auto"/>
                        <w:right w:val="none" w:sz="0" w:space="0" w:color="auto"/>
                      </w:divBdr>
                      <w:divsChild>
                        <w:div w:id="1433093066">
                          <w:marLeft w:val="0"/>
                          <w:marRight w:val="0"/>
                          <w:marTop w:val="0"/>
                          <w:marBottom w:val="0"/>
                          <w:divBdr>
                            <w:top w:val="none" w:sz="0" w:space="0" w:color="auto"/>
                            <w:left w:val="none" w:sz="0" w:space="0" w:color="auto"/>
                            <w:bottom w:val="none" w:sz="0" w:space="0" w:color="auto"/>
                            <w:right w:val="none" w:sz="0" w:space="0" w:color="auto"/>
                          </w:divBdr>
                          <w:divsChild>
                            <w:div w:id="709305786">
                              <w:marLeft w:val="0"/>
                              <w:marRight w:val="0"/>
                              <w:marTop w:val="0"/>
                              <w:marBottom w:val="0"/>
                              <w:divBdr>
                                <w:top w:val="none" w:sz="0" w:space="0" w:color="auto"/>
                                <w:left w:val="none" w:sz="0" w:space="0" w:color="auto"/>
                                <w:bottom w:val="none" w:sz="0" w:space="0" w:color="auto"/>
                                <w:right w:val="none" w:sz="0" w:space="0" w:color="auto"/>
                              </w:divBdr>
                              <w:divsChild>
                                <w:div w:id="1235630739">
                                  <w:marLeft w:val="0"/>
                                  <w:marRight w:val="0"/>
                                  <w:marTop w:val="0"/>
                                  <w:marBottom w:val="0"/>
                                  <w:divBdr>
                                    <w:top w:val="none" w:sz="0" w:space="0" w:color="auto"/>
                                    <w:left w:val="none" w:sz="0" w:space="0" w:color="auto"/>
                                    <w:bottom w:val="none" w:sz="0" w:space="0" w:color="auto"/>
                                    <w:right w:val="none" w:sz="0" w:space="0" w:color="auto"/>
                                  </w:divBdr>
                                  <w:divsChild>
                                    <w:div w:id="1614752342">
                                      <w:marLeft w:val="0"/>
                                      <w:marRight w:val="0"/>
                                      <w:marTop w:val="0"/>
                                      <w:marBottom w:val="0"/>
                                      <w:divBdr>
                                        <w:top w:val="none" w:sz="0" w:space="0" w:color="auto"/>
                                        <w:left w:val="none" w:sz="0" w:space="0" w:color="auto"/>
                                        <w:bottom w:val="none" w:sz="0" w:space="0" w:color="auto"/>
                                        <w:right w:val="none" w:sz="0" w:space="0" w:color="auto"/>
                                      </w:divBdr>
                                      <w:divsChild>
                                        <w:div w:id="1510288343">
                                          <w:marLeft w:val="0"/>
                                          <w:marRight w:val="0"/>
                                          <w:marTop w:val="0"/>
                                          <w:marBottom w:val="0"/>
                                          <w:divBdr>
                                            <w:top w:val="none" w:sz="0" w:space="0" w:color="auto"/>
                                            <w:left w:val="none" w:sz="0" w:space="0" w:color="auto"/>
                                            <w:bottom w:val="none" w:sz="0" w:space="0" w:color="auto"/>
                                            <w:right w:val="none" w:sz="0" w:space="0" w:color="auto"/>
                                          </w:divBdr>
                                          <w:divsChild>
                                            <w:div w:id="1849902974">
                                              <w:marLeft w:val="0"/>
                                              <w:marRight w:val="0"/>
                                              <w:marTop w:val="0"/>
                                              <w:marBottom w:val="0"/>
                                              <w:divBdr>
                                                <w:top w:val="none" w:sz="0" w:space="0" w:color="auto"/>
                                                <w:left w:val="none" w:sz="0" w:space="0" w:color="auto"/>
                                                <w:bottom w:val="none" w:sz="0" w:space="0" w:color="auto"/>
                                                <w:right w:val="none" w:sz="0" w:space="0" w:color="auto"/>
                                              </w:divBdr>
                                              <w:divsChild>
                                                <w:div w:id="2112388341">
                                                  <w:marLeft w:val="0"/>
                                                  <w:marRight w:val="0"/>
                                                  <w:marTop w:val="0"/>
                                                  <w:marBottom w:val="0"/>
                                                  <w:divBdr>
                                                    <w:top w:val="none" w:sz="0" w:space="0" w:color="auto"/>
                                                    <w:left w:val="none" w:sz="0" w:space="0" w:color="auto"/>
                                                    <w:bottom w:val="none" w:sz="0" w:space="0" w:color="auto"/>
                                                    <w:right w:val="none" w:sz="0" w:space="0" w:color="auto"/>
                                                  </w:divBdr>
                                                  <w:divsChild>
                                                    <w:div w:id="2013529011">
                                                      <w:marLeft w:val="0"/>
                                                      <w:marRight w:val="90"/>
                                                      <w:marTop w:val="0"/>
                                                      <w:marBottom w:val="0"/>
                                                      <w:divBdr>
                                                        <w:top w:val="none" w:sz="0" w:space="0" w:color="auto"/>
                                                        <w:left w:val="none" w:sz="0" w:space="0" w:color="auto"/>
                                                        <w:bottom w:val="none" w:sz="0" w:space="0" w:color="auto"/>
                                                        <w:right w:val="none" w:sz="0" w:space="0" w:color="auto"/>
                                                      </w:divBdr>
                                                      <w:divsChild>
                                                        <w:div w:id="1421827645">
                                                          <w:marLeft w:val="0"/>
                                                          <w:marRight w:val="0"/>
                                                          <w:marTop w:val="0"/>
                                                          <w:marBottom w:val="0"/>
                                                          <w:divBdr>
                                                            <w:top w:val="none" w:sz="0" w:space="0" w:color="auto"/>
                                                            <w:left w:val="none" w:sz="0" w:space="0" w:color="auto"/>
                                                            <w:bottom w:val="none" w:sz="0" w:space="0" w:color="auto"/>
                                                            <w:right w:val="none" w:sz="0" w:space="0" w:color="auto"/>
                                                          </w:divBdr>
                                                          <w:divsChild>
                                                            <w:div w:id="46879745">
                                                              <w:marLeft w:val="0"/>
                                                              <w:marRight w:val="0"/>
                                                              <w:marTop w:val="0"/>
                                                              <w:marBottom w:val="0"/>
                                                              <w:divBdr>
                                                                <w:top w:val="none" w:sz="0" w:space="0" w:color="auto"/>
                                                                <w:left w:val="none" w:sz="0" w:space="0" w:color="auto"/>
                                                                <w:bottom w:val="none" w:sz="0" w:space="0" w:color="auto"/>
                                                                <w:right w:val="none" w:sz="0" w:space="0" w:color="auto"/>
                                                              </w:divBdr>
                                                              <w:divsChild>
                                                                <w:div w:id="464858976">
                                                                  <w:marLeft w:val="0"/>
                                                                  <w:marRight w:val="0"/>
                                                                  <w:marTop w:val="0"/>
                                                                  <w:marBottom w:val="0"/>
                                                                  <w:divBdr>
                                                                    <w:top w:val="none" w:sz="0" w:space="0" w:color="auto"/>
                                                                    <w:left w:val="none" w:sz="0" w:space="0" w:color="auto"/>
                                                                    <w:bottom w:val="none" w:sz="0" w:space="0" w:color="auto"/>
                                                                    <w:right w:val="none" w:sz="0" w:space="0" w:color="auto"/>
                                                                  </w:divBdr>
                                                                  <w:divsChild>
                                                                    <w:div w:id="374550689">
                                                                      <w:marLeft w:val="0"/>
                                                                      <w:marRight w:val="0"/>
                                                                      <w:marTop w:val="0"/>
                                                                      <w:marBottom w:val="105"/>
                                                                      <w:divBdr>
                                                                        <w:top w:val="single" w:sz="6" w:space="0" w:color="EDEDED"/>
                                                                        <w:left w:val="single" w:sz="6" w:space="0" w:color="EDEDED"/>
                                                                        <w:bottom w:val="single" w:sz="6" w:space="0" w:color="EDEDED"/>
                                                                        <w:right w:val="single" w:sz="6" w:space="0" w:color="EDEDED"/>
                                                                      </w:divBdr>
                                                                      <w:divsChild>
                                                                        <w:div w:id="124197523">
                                                                          <w:marLeft w:val="0"/>
                                                                          <w:marRight w:val="0"/>
                                                                          <w:marTop w:val="0"/>
                                                                          <w:marBottom w:val="0"/>
                                                                          <w:divBdr>
                                                                            <w:top w:val="none" w:sz="0" w:space="0" w:color="auto"/>
                                                                            <w:left w:val="none" w:sz="0" w:space="0" w:color="auto"/>
                                                                            <w:bottom w:val="none" w:sz="0" w:space="0" w:color="auto"/>
                                                                            <w:right w:val="none" w:sz="0" w:space="0" w:color="auto"/>
                                                                          </w:divBdr>
                                                                          <w:divsChild>
                                                                            <w:div w:id="735126237">
                                                                              <w:marLeft w:val="0"/>
                                                                              <w:marRight w:val="0"/>
                                                                              <w:marTop w:val="0"/>
                                                                              <w:marBottom w:val="0"/>
                                                                              <w:divBdr>
                                                                                <w:top w:val="none" w:sz="0" w:space="0" w:color="auto"/>
                                                                                <w:left w:val="none" w:sz="0" w:space="0" w:color="auto"/>
                                                                                <w:bottom w:val="none" w:sz="0" w:space="0" w:color="auto"/>
                                                                                <w:right w:val="none" w:sz="0" w:space="0" w:color="auto"/>
                                                                              </w:divBdr>
                                                                              <w:divsChild>
                                                                                <w:div w:id="677773887">
                                                                                  <w:marLeft w:val="0"/>
                                                                                  <w:marRight w:val="0"/>
                                                                                  <w:marTop w:val="0"/>
                                                                                  <w:marBottom w:val="0"/>
                                                                                  <w:divBdr>
                                                                                    <w:top w:val="none" w:sz="0" w:space="0" w:color="auto"/>
                                                                                    <w:left w:val="none" w:sz="0" w:space="0" w:color="auto"/>
                                                                                    <w:bottom w:val="none" w:sz="0" w:space="0" w:color="auto"/>
                                                                                    <w:right w:val="none" w:sz="0" w:space="0" w:color="auto"/>
                                                                                  </w:divBdr>
                                                                                  <w:divsChild>
                                                                                    <w:div w:id="37709112">
                                                                                      <w:marLeft w:val="180"/>
                                                                                      <w:marRight w:val="180"/>
                                                                                      <w:marTop w:val="0"/>
                                                                                      <w:marBottom w:val="0"/>
                                                                                      <w:divBdr>
                                                                                        <w:top w:val="none" w:sz="0" w:space="0" w:color="auto"/>
                                                                                        <w:left w:val="none" w:sz="0" w:space="0" w:color="auto"/>
                                                                                        <w:bottom w:val="none" w:sz="0" w:space="0" w:color="auto"/>
                                                                                        <w:right w:val="none" w:sz="0" w:space="0" w:color="auto"/>
                                                                                      </w:divBdr>
                                                                                      <w:divsChild>
                                                                                        <w:div w:id="14508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uddy.powell@live.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buddy</dc:creator>
  <cp:lastModifiedBy>buddy</cp:lastModifiedBy>
  <cp:revision>2</cp:revision>
  <dcterms:created xsi:type="dcterms:W3CDTF">2011-03-12T01:13:00Z</dcterms:created>
  <dcterms:modified xsi:type="dcterms:W3CDTF">2011-03-12T01:13:00Z</dcterms:modified>
</cp:coreProperties>
</file>