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00"/>
      </w:tblPr>
      <w:tblGrid>
        <w:gridCol w:w="4788"/>
        <w:gridCol w:w="2610"/>
        <w:gridCol w:w="2178"/>
      </w:tblGrid>
      <w:tr w:rsidR="007229CF" w:rsidRPr="005E0A07" w:rsidTr="004F60B3">
        <w:tc>
          <w:tcPr>
            <w:tcW w:w="9576" w:type="dxa"/>
            <w:gridSpan w:val="3"/>
            <w:shd w:val="clear" w:color="auto" w:fill="auto"/>
          </w:tcPr>
          <w:p w:rsidR="007229CF" w:rsidRDefault="007229CF" w:rsidP="004F60B3">
            <w:pPr>
              <w:rPr>
                <w:rStyle w:val="Name"/>
                <w:sz w:val="40"/>
                <w:szCs w:val="40"/>
              </w:rPr>
            </w:pPr>
            <w:proofErr w:type="spellStart"/>
            <w:r>
              <w:rPr>
                <w:rStyle w:val="Name"/>
                <w:sz w:val="40"/>
                <w:szCs w:val="40"/>
              </w:rPr>
              <w:t>Brittane</w:t>
            </w:r>
            <w:proofErr w:type="spellEnd"/>
            <w:r>
              <w:rPr>
                <w:rStyle w:val="Name"/>
                <w:sz w:val="40"/>
                <w:szCs w:val="40"/>
              </w:rPr>
              <w:t xml:space="preserve"> Enterprise, LLC</w:t>
            </w:r>
          </w:p>
          <w:p w:rsidR="007229CF" w:rsidRPr="005E0A07" w:rsidRDefault="007229CF" w:rsidP="004F60B3">
            <w:pPr>
              <w:rPr>
                <w:rStyle w:val="Name"/>
                <w:sz w:val="40"/>
                <w:szCs w:val="40"/>
              </w:rPr>
            </w:pPr>
            <w:r>
              <w:rPr>
                <w:rStyle w:val="Name"/>
                <w:sz w:val="40"/>
                <w:szCs w:val="40"/>
              </w:rPr>
              <w:t>Roberta J. Gamble, RN, CIS, LNC</w:t>
            </w:r>
          </w:p>
        </w:tc>
      </w:tr>
      <w:tr w:rsidR="007229CF" w:rsidRPr="005156B6" w:rsidTr="004F60B3">
        <w:tc>
          <w:tcPr>
            <w:tcW w:w="4788" w:type="dxa"/>
            <w:tcBorders>
              <w:bottom w:val="double" w:sz="4" w:space="0" w:color="auto"/>
            </w:tcBorders>
            <w:shd w:val="clear" w:color="auto" w:fill="auto"/>
          </w:tcPr>
          <w:p w:rsidR="007229CF" w:rsidRDefault="007229CF" w:rsidP="004F60B3">
            <w:pPr>
              <w:rPr>
                <w:sz w:val="18"/>
                <w:szCs w:val="18"/>
              </w:rPr>
            </w:pPr>
            <w:r>
              <w:rPr>
                <w:sz w:val="18"/>
                <w:szCs w:val="18"/>
              </w:rPr>
              <w:t>588 Wheeler Farms Rd.</w:t>
            </w:r>
          </w:p>
          <w:p w:rsidR="007229CF" w:rsidRDefault="007229CF" w:rsidP="004F60B3">
            <w:pPr>
              <w:rPr>
                <w:sz w:val="18"/>
                <w:szCs w:val="18"/>
              </w:rPr>
            </w:pPr>
            <w:r>
              <w:rPr>
                <w:sz w:val="18"/>
                <w:szCs w:val="18"/>
              </w:rPr>
              <w:t xml:space="preserve">Orange, CT 06477    </w:t>
            </w:r>
          </w:p>
          <w:p w:rsidR="007229CF" w:rsidRDefault="007229CF" w:rsidP="004F60B3">
            <w:pPr>
              <w:rPr>
                <w:rStyle w:val="Phone"/>
              </w:rPr>
            </w:pPr>
            <w:r>
              <w:rPr>
                <w:sz w:val="18"/>
                <w:szCs w:val="18"/>
              </w:rPr>
              <w:t xml:space="preserve"> </w:t>
            </w:r>
            <w:r>
              <w:rPr>
                <w:rStyle w:val="Phone"/>
              </w:rPr>
              <w:t xml:space="preserve">Phone: 203-878-3706  </w:t>
            </w:r>
          </w:p>
          <w:p w:rsidR="007229CF" w:rsidRDefault="007229CF" w:rsidP="004F60B3">
            <w:pPr>
              <w:rPr>
                <w:sz w:val="18"/>
                <w:szCs w:val="18"/>
              </w:rPr>
            </w:pPr>
            <w:r>
              <w:rPr>
                <w:rStyle w:val="Phone"/>
              </w:rPr>
              <w:t xml:space="preserve"> Fax:    203-878-3981</w:t>
            </w:r>
            <w:r>
              <w:rPr>
                <w:sz w:val="18"/>
                <w:szCs w:val="18"/>
              </w:rPr>
              <w:t xml:space="preserve">     </w:t>
            </w:r>
          </w:p>
          <w:p w:rsidR="007229CF" w:rsidRPr="005156B6" w:rsidRDefault="007229CF" w:rsidP="004F60B3">
            <w:pPr>
              <w:rPr>
                <w:sz w:val="18"/>
                <w:szCs w:val="18"/>
              </w:rPr>
            </w:pPr>
          </w:p>
        </w:tc>
        <w:tc>
          <w:tcPr>
            <w:tcW w:w="4788" w:type="dxa"/>
            <w:gridSpan w:val="2"/>
            <w:tcBorders>
              <w:bottom w:val="double" w:sz="4" w:space="0" w:color="auto"/>
            </w:tcBorders>
            <w:shd w:val="clear" w:color="auto" w:fill="auto"/>
          </w:tcPr>
          <w:p w:rsidR="007229CF" w:rsidRDefault="007229CF" w:rsidP="004F60B3">
            <w:pPr>
              <w:jc w:val="center"/>
              <w:rPr>
                <w:sz w:val="18"/>
                <w:szCs w:val="18"/>
              </w:rPr>
            </w:pPr>
          </w:p>
          <w:p w:rsidR="007229CF" w:rsidRPr="005156B6" w:rsidRDefault="007229CF" w:rsidP="004F60B3">
            <w:pPr>
              <w:rPr>
                <w:sz w:val="18"/>
                <w:szCs w:val="18"/>
              </w:rPr>
            </w:pPr>
            <w:r>
              <w:rPr>
                <w:rStyle w:val="Email"/>
              </w:rPr>
              <w:t xml:space="preserve">                   </w:t>
            </w:r>
          </w:p>
        </w:tc>
      </w:tr>
      <w:tr w:rsidR="007229CF" w:rsidRPr="005E0A07" w:rsidTr="004F60B3">
        <w:tc>
          <w:tcPr>
            <w:tcW w:w="4788" w:type="dxa"/>
            <w:tcBorders>
              <w:top w:val="double" w:sz="4" w:space="0" w:color="auto"/>
            </w:tcBorders>
            <w:shd w:val="clear" w:color="auto" w:fill="auto"/>
          </w:tcPr>
          <w:p w:rsidR="007229CF" w:rsidRPr="005E0A07" w:rsidRDefault="007229CF" w:rsidP="004F60B3"/>
        </w:tc>
        <w:tc>
          <w:tcPr>
            <w:tcW w:w="4788" w:type="dxa"/>
            <w:gridSpan w:val="2"/>
            <w:tcBorders>
              <w:top w:val="double" w:sz="4" w:space="0" w:color="auto"/>
            </w:tcBorders>
            <w:shd w:val="clear" w:color="auto" w:fill="auto"/>
          </w:tcPr>
          <w:p w:rsidR="007229CF" w:rsidRPr="005E0A07" w:rsidRDefault="007229CF" w:rsidP="004F60B3">
            <w:pPr>
              <w:jc w:val="right"/>
              <w:rPr>
                <w:rStyle w:val="Phone"/>
              </w:rPr>
            </w:pPr>
          </w:p>
        </w:tc>
      </w:tr>
      <w:tr w:rsidR="007229CF" w:rsidRPr="00002F73" w:rsidTr="004F60B3">
        <w:tc>
          <w:tcPr>
            <w:tcW w:w="9576" w:type="dxa"/>
            <w:gridSpan w:val="3"/>
            <w:shd w:val="clear" w:color="auto" w:fill="auto"/>
          </w:tcPr>
          <w:p w:rsidR="007229CF" w:rsidRDefault="007229CF" w:rsidP="004F60B3">
            <w:pPr>
              <w:rPr>
                <w:b/>
              </w:rPr>
            </w:pPr>
          </w:p>
          <w:p w:rsidR="007229CF" w:rsidRDefault="007229CF" w:rsidP="004F60B3">
            <w:pPr>
              <w:rPr>
                <w:b/>
              </w:rPr>
            </w:pPr>
          </w:p>
          <w:p w:rsidR="007229CF" w:rsidRPr="00002F73" w:rsidRDefault="007229CF" w:rsidP="004F60B3">
            <w:pPr>
              <w:rPr>
                <w:b/>
              </w:rPr>
            </w:pPr>
          </w:p>
        </w:tc>
      </w:tr>
      <w:tr w:rsidR="007229CF" w:rsidRPr="00341D76" w:rsidTr="004F60B3">
        <w:tc>
          <w:tcPr>
            <w:tcW w:w="9576" w:type="dxa"/>
            <w:gridSpan w:val="3"/>
            <w:tcBorders>
              <w:bottom w:val="single" w:sz="8" w:space="0" w:color="auto"/>
            </w:tcBorders>
            <w:shd w:val="clear" w:color="auto" w:fill="auto"/>
          </w:tcPr>
          <w:p w:rsidR="007229CF" w:rsidRPr="00341D76" w:rsidRDefault="007229CF" w:rsidP="004F60B3">
            <w:pPr>
              <w:rPr>
                <w:b/>
              </w:rPr>
            </w:pPr>
            <w:r w:rsidRPr="00341D76">
              <w:rPr>
                <w:b/>
              </w:rPr>
              <w:t>PROFESSIONAL EXPERIENCE</w:t>
            </w:r>
          </w:p>
        </w:tc>
      </w:tr>
      <w:tr w:rsidR="007229CF" w:rsidRPr="003255DC" w:rsidTr="004F60B3">
        <w:tc>
          <w:tcPr>
            <w:tcW w:w="7398" w:type="dxa"/>
            <w:gridSpan w:val="2"/>
            <w:tcBorders>
              <w:top w:val="single" w:sz="8" w:space="0" w:color="auto"/>
            </w:tcBorders>
            <w:shd w:val="clear" w:color="auto" w:fill="auto"/>
          </w:tcPr>
          <w:p w:rsidR="007229CF" w:rsidRPr="003255DC" w:rsidRDefault="007229CF" w:rsidP="004F60B3">
            <w:pPr>
              <w:rPr>
                <w:sz w:val="16"/>
                <w:szCs w:val="16"/>
              </w:rPr>
            </w:pPr>
          </w:p>
        </w:tc>
        <w:tc>
          <w:tcPr>
            <w:tcW w:w="2178" w:type="dxa"/>
            <w:tcBorders>
              <w:top w:val="single" w:sz="8" w:space="0" w:color="auto"/>
            </w:tcBorders>
            <w:shd w:val="clear" w:color="auto" w:fill="auto"/>
          </w:tcPr>
          <w:p w:rsidR="007229CF" w:rsidRPr="003255DC" w:rsidRDefault="007229CF" w:rsidP="004F60B3">
            <w:pPr>
              <w:rPr>
                <w:b/>
                <w:sz w:val="16"/>
                <w:szCs w:val="16"/>
              </w:rPr>
            </w:pPr>
          </w:p>
        </w:tc>
      </w:tr>
      <w:tr w:rsidR="007229CF" w:rsidRPr="00341D76" w:rsidTr="004F60B3">
        <w:tc>
          <w:tcPr>
            <w:tcW w:w="7398" w:type="dxa"/>
            <w:gridSpan w:val="2"/>
            <w:shd w:val="clear" w:color="auto" w:fill="auto"/>
          </w:tcPr>
          <w:p w:rsidR="007229CF" w:rsidRPr="005B2288" w:rsidRDefault="007229CF" w:rsidP="004F60B3">
            <w:proofErr w:type="spellStart"/>
            <w:r>
              <w:rPr>
                <w:sz w:val="22"/>
                <w:szCs w:val="22"/>
              </w:rPr>
              <w:t>Brittane</w:t>
            </w:r>
            <w:proofErr w:type="spellEnd"/>
            <w:r>
              <w:rPr>
                <w:sz w:val="22"/>
                <w:szCs w:val="22"/>
              </w:rPr>
              <w:t xml:space="preserve"> Enterprise, LLC, Orange, CT</w:t>
            </w:r>
          </w:p>
        </w:tc>
        <w:tc>
          <w:tcPr>
            <w:tcW w:w="2178" w:type="dxa"/>
            <w:shd w:val="clear" w:color="auto" w:fill="auto"/>
          </w:tcPr>
          <w:p w:rsidR="007229CF" w:rsidRPr="005B2288" w:rsidRDefault="007229CF" w:rsidP="004F60B3">
            <w:r>
              <w:rPr>
                <w:sz w:val="22"/>
                <w:szCs w:val="22"/>
              </w:rPr>
              <w:t>10/01/2009 to Present</w:t>
            </w:r>
          </w:p>
        </w:tc>
      </w:tr>
      <w:tr w:rsidR="007229CF" w:rsidRPr="00596B7E" w:rsidTr="004F60B3">
        <w:tc>
          <w:tcPr>
            <w:tcW w:w="9576" w:type="dxa"/>
            <w:gridSpan w:val="3"/>
            <w:shd w:val="clear" w:color="auto" w:fill="auto"/>
          </w:tcPr>
          <w:p w:rsidR="007229CF" w:rsidRPr="00596B7E" w:rsidRDefault="007229CF" w:rsidP="004F60B3">
            <w:pPr>
              <w:rPr>
                <w:i/>
              </w:rPr>
            </w:pPr>
            <w:r>
              <w:rPr>
                <w:b/>
                <w:i/>
                <w:sz w:val="22"/>
                <w:szCs w:val="22"/>
              </w:rPr>
              <w:t>Certified Insurance Specialist- Life, Accident/Health</w:t>
            </w:r>
          </w:p>
        </w:tc>
      </w:tr>
      <w:tr w:rsidR="007229CF" w:rsidRPr="0048643F" w:rsidTr="004F60B3">
        <w:tc>
          <w:tcPr>
            <w:tcW w:w="9576" w:type="dxa"/>
            <w:gridSpan w:val="3"/>
            <w:shd w:val="clear" w:color="auto" w:fill="auto"/>
          </w:tcPr>
          <w:p w:rsidR="007229CF" w:rsidRPr="0048643F" w:rsidRDefault="007229CF" w:rsidP="004F60B3">
            <w:pPr>
              <w:rPr>
                <w:b/>
                <w:i/>
                <w:sz w:val="20"/>
                <w:szCs w:val="20"/>
              </w:rPr>
            </w:pPr>
          </w:p>
        </w:tc>
      </w:tr>
      <w:tr w:rsidR="007229CF" w:rsidRPr="00341D76" w:rsidTr="004F60B3">
        <w:tc>
          <w:tcPr>
            <w:tcW w:w="9576" w:type="dxa"/>
            <w:gridSpan w:val="3"/>
            <w:shd w:val="clear" w:color="auto" w:fill="auto"/>
          </w:tcPr>
          <w:p w:rsidR="007229CF" w:rsidRDefault="007229CF" w:rsidP="007229CF">
            <w:pPr>
              <w:numPr>
                <w:ilvl w:val="0"/>
                <w:numId w:val="1"/>
              </w:numPr>
            </w:pPr>
            <w:r>
              <w:rPr>
                <w:sz w:val="22"/>
                <w:szCs w:val="22"/>
              </w:rPr>
              <w:t xml:space="preserve">I provide educational tools and guidance to physicians and medical staff in order to reduce delays and denials received due to administrative errors and unfamiliarity with the complicated insurance processes involved in prior authorization reviews. </w:t>
            </w:r>
          </w:p>
          <w:p w:rsidR="007229CF" w:rsidRDefault="007229CF" w:rsidP="004F60B3">
            <w:pPr>
              <w:ind w:left="1440"/>
            </w:pPr>
          </w:p>
          <w:p w:rsidR="00F42E05" w:rsidRDefault="00F42E05" w:rsidP="004F60B3">
            <w:pPr>
              <w:ind w:left="1440"/>
            </w:pPr>
          </w:p>
          <w:p w:rsidR="00F42E05" w:rsidRPr="00341D76" w:rsidRDefault="00F42E05" w:rsidP="004F60B3">
            <w:pPr>
              <w:ind w:left="1440"/>
            </w:pPr>
          </w:p>
        </w:tc>
      </w:tr>
      <w:tr w:rsidR="00F42E05" w:rsidRPr="0012419A" w:rsidTr="004F60B3">
        <w:trPr>
          <w:trHeight w:val="120"/>
        </w:trPr>
        <w:tc>
          <w:tcPr>
            <w:tcW w:w="9576" w:type="dxa"/>
            <w:gridSpan w:val="3"/>
            <w:shd w:val="clear" w:color="auto" w:fill="auto"/>
          </w:tcPr>
          <w:p w:rsidR="00F42E05" w:rsidRPr="0012419A" w:rsidRDefault="00F42E05" w:rsidP="001F53D3">
            <w:pPr>
              <w:rPr>
                <w:b/>
                <w:sz w:val="20"/>
                <w:szCs w:val="20"/>
              </w:rPr>
            </w:pPr>
          </w:p>
        </w:tc>
      </w:tr>
      <w:tr w:rsidR="00F42E05" w:rsidRPr="00341D76" w:rsidTr="004F60B3">
        <w:tc>
          <w:tcPr>
            <w:tcW w:w="7398" w:type="dxa"/>
            <w:gridSpan w:val="2"/>
            <w:shd w:val="clear" w:color="auto" w:fill="auto"/>
          </w:tcPr>
          <w:p w:rsidR="00F42E05" w:rsidRPr="005B2288" w:rsidRDefault="00F42E05" w:rsidP="001F53D3">
            <w:proofErr w:type="spellStart"/>
            <w:r>
              <w:rPr>
                <w:sz w:val="22"/>
                <w:szCs w:val="22"/>
              </w:rPr>
              <w:t>Brittane</w:t>
            </w:r>
            <w:proofErr w:type="spellEnd"/>
            <w:r>
              <w:rPr>
                <w:sz w:val="22"/>
                <w:szCs w:val="22"/>
              </w:rPr>
              <w:t xml:space="preserve"> Enterprise, LLC, Orange, CT</w:t>
            </w:r>
          </w:p>
        </w:tc>
        <w:tc>
          <w:tcPr>
            <w:tcW w:w="2178" w:type="dxa"/>
            <w:shd w:val="clear" w:color="auto" w:fill="auto"/>
          </w:tcPr>
          <w:p w:rsidR="00F42E05" w:rsidRPr="00D65C72" w:rsidRDefault="00F42E05" w:rsidP="001F53D3">
            <w:r w:rsidRPr="00D65C72">
              <w:rPr>
                <w:sz w:val="22"/>
                <w:szCs w:val="22"/>
              </w:rPr>
              <w:t>10/2004 to Pr</w:t>
            </w:r>
            <w:r>
              <w:rPr>
                <w:sz w:val="22"/>
                <w:szCs w:val="22"/>
              </w:rPr>
              <w:t>esent</w:t>
            </w:r>
          </w:p>
        </w:tc>
      </w:tr>
      <w:tr w:rsidR="00F42E05" w:rsidRPr="00596B7E" w:rsidTr="004F60B3">
        <w:tc>
          <w:tcPr>
            <w:tcW w:w="9576" w:type="dxa"/>
            <w:gridSpan w:val="3"/>
            <w:shd w:val="clear" w:color="auto" w:fill="auto"/>
          </w:tcPr>
          <w:p w:rsidR="00F42E05" w:rsidRPr="00596B7E" w:rsidRDefault="00F42E05" w:rsidP="001F53D3">
            <w:pPr>
              <w:rPr>
                <w:i/>
              </w:rPr>
            </w:pPr>
            <w:r>
              <w:rPr>
                <w:b/>
                <w:i/>
                <w:sz w:val="22"/>
                <w:szCs w:val="22"/>
              </w:rPr>
              <w:t>(Certified)</w:t>
            </w:r>
            <w:r>
              <w:rPr>
                <w:rStyle w:val="FootnoteReference"/>
                <w:b/>
                <w:i/>
                <w:sz w:val="22"/>
                <w:szCs w:val="22"/>
              </w:rPr>
              <w:footnoteReference w:id="1"/>
            </w:r>
            <w:r>
              <w:rPr>
                <w:b/>
                <w:i/>
                <w:sz w:val="22"/>
                <w:szCs w:val="22"/>
              </w:rPr>
              <w:t xml:space="preserve"> Legal Nurse Consultant</w:t>
            </w:r>
          </w:p>
        </w:tc>
      </w:tr>
      <w:tr w:rsidR="00F42E05" w:rsidRPr="0048643F" w:rsidTr="004F60B3">
        <w:tc>
          <w:tcPr>
            <w:tcW w:w="9576" w:type="dxa"/>
            <w:gridSpan w:val="3"/>
            <w:shd w:val="clear" w:color="auto" w:fill="auto"/>
          </w:tcPr>
          <w:p w:rsidR="00F42E05" w:rsidRPr="0048643F" w:rsidRDefault="00F42E05" w:rsidP="001F53D3">
            <w:pPr>
              <w:rPr>
                <w:b/>
                <w:i/>
                <w:sz w:val="20"/>
                <w:szCs w:val="20"/>
              </w:rPr>
            </w:pPr>
          </w:p>
        </w:tc>
      </w:tr>
      <w:tr w:rsidR="00F42E05" w:rsidRPr="003463BF" w:rsidTr="004F60B3">
        <w:tc>
          <w:tcPr>
            <w:tcW w:w="9576" w:type="dxa"/>
            <w:gridSpan w:val="3"/>
            <w:shd w:val="clear" w:color="auto" w:fill="auto"/>
          </w:tcPr>
          <w:p w:rsidR="00F42E05" w:rsidRPr="00F07FA8" w:rsidRDefault="00F42E05" w:rsidP="001F53D3">
            <w:pPr>
              <w:pStyle w:val="ListParagraph"/>
              <w:numPr>
                <w:ilvl w:val="0"/>
                <w:numId w:val="3"/>
              </w:numPr>
            </w:pPr>
            <w:r w:rsidRPr="00F07FA8">
              <w:rPr>
                <w:sz w:val="22"/>
                <w:szCs w:val="22"/>
              </w:rPr>
              <w:t xml:space="preserve">Consult with attorneys who </w:t>
            </w:r>
            <w:r>
              <w:rPr>
                <w:sz w:val="22"/>
                <w:szCs w:val="22"/>
              </w:rPr>
              <w:t>arbitrate denied medical claims</w:t>
            </w:r>
            <w:r w:rsidRPr="00F07FA8">
              <w:rPr>
                <w:sz w:val="22"/>
                <w:szCs w:val="22"/>
              </w:rPr>
              <w:t xml:space="preserve"> </w:t>
            </w:r>
          </w:p>
          <w:p w:rsidR="00F42E05" w:rsidRDefault="00F42E05" w:rsidP="001F53D3">
            <w:pPr>
              <w:pStyle w:val="ListParagraph"/>
              <w:numPr>
                <w:ilvl w:val="0"/>
                <w:numId w:val="3"/>
              </w:numPr>
            </w:pPr>
            <w:r w:rsidRPr="00F07FA8">
              <w:rPr>
                <w:sz w:val="22"/>
                <w:szCs w:val="22"/>
              </w:rPr>
              <w:t xml:space="preserve">Review the facts of medical claims, all relevant patient records and the contractual obligations </w:t>
            </w:r>
            <w:r>
              <w:rPr>
                <w:sz w:val="22"/>
                <w:szCs w:val="22"/>
              </w:rPr>
              <w:t>of the medical insurance firm</w:t>
            </w:r>
          </w:p>
          <w:p w:rsidR="00F42E05" w:rsidRDefault="00F42E05" w:rsidP="001F53D3">
            <w:pPr>
              <w:pStyle w:val="ListParagraph"/>
              <w:numPr>
                <w:ilvl w:val="0"/>
                <w:numId w:val="3"/>
              </w:numPr>
            </w:pPr>
            <w:r w:rsidRPr="00F07FA8">
              <w:rPr>
                <w:sz w:val="22"/>
                <w:szCs w:val="22"/>
              </w:rPr>
              <w:t>Determine if the facts warrant a reversal of the original decision to deny the claim</w:t>
            </w:r>
          </w:p>
          <w:p w:rsidR="00F42E05" w:rsidRDefault="00F42E05" w:rsidP="001F53D3">
            <w:pPr>
              <w:pStyle w:val="ListParagraph"/>
              <w:numPr>
                <w:ilvl w:val="0"/>
                <w:numId w:val="3"/>
              </w:numPr>
            </w:pPr>
            <w:r>
              <w:rPr>
                <w:sz w:val="22"/>
                <w:szCs w:val="22"/>
              </w:rPr>
              <w:t xml:space="preserve">Justify </w:t>
            </w:r>
            <w:r w:rsidRPr="00F07FA8">
              <w:rPr>
                <w:sz w:val="22"/>
                <w:szCs w:val="22"/>
              </w:rPr>
              <w:t>reasoning based on the facts of the c</w:t>
            </w:r>
            <w:r>
              <w:rPr>
                <w:sz w:val="22"/>
                <w:szCs w:val="22"/>
              </w:rPr>
              <w:t>ase and the insurance contract</w:t>
            </w:r>
          </w:p>
          <w:p w:rsidR="00F42E05" w:rsidRPr="00F07FA8" w:rsidRDefault="00F42E05" w:rsidP="001F53D3">
            <w:pPr>
              <w:pStyle w:val="ListParagraph"/>
              <w:numPr>
                <w:ilvl w:val="0"/>
                <w:numId w:val="3"/>
              </w:numPr>
            </w:pPr>
            <w:r w:rsidRPr="00F07FA8">
              <w:rPr>
                <w:sz w:val="22"/>
                <w:szCs w:val="22"/>
              </w:rPr>
              <w:t>Will then render a decision concerning contractual obligations under the medical insurance plan.</w:t>
            </w:r>
          </w:p>
          <w:p w:rsidR="00F42E05" w:rsidRPr="00F07FA8" w:rsidRDefault="00F42E05" w:rsidP="001F53D3">
            <w:pPr>
              <w:pStyle w:val="ListParagraph"/>
              <w:ind w:left="1440"/>
            </w:pPr>
          </w:p>
        </w:tc>
      </w:tr>
      <w:tr w:rsidR="00F42E05" w:rsidRPr="0012419A" w:rsidTr="004F60B3">
        <w:tc>
          <w:tcPr>
            <w:tcW w:w="9576" w:type="dxa"/>
            <w:gridSpan w:val="3"/>
            <w:shd w:val="clear" w:color="auto" w:fill="auto"/>
          </w:tcPr>
          <w:p w:rsidR="00F42E05" w:rsidRPr="0012419A" w:rsidRDefault="00F42E05" w:rsidP="004F60B3">
            <w:pPr>
              <w:tabs>
                <w:tab w:val="left" w:pos="285"/>
              </w:tabs>
              <w:rPr>
                <w:sz w:val="20"/>
                <w:szCs w:val="20"/>
              </w:rPr>
            </w:pPr>
          </w:p>
        </w:tc>
      </w:tr>
      <w:tr w:rsidR="00F42E05" w:rsidRPr="00341D76" w:rsidTr="004F60B3">
        <w:tc>
          <w:tcPr>
            <w:tcW w:w="7398" w:type="dxa"/>
            <w:gridSpan w:val="2"/>
            <w:shd w:val="clear" w:color="auto" w:fill="auto"/>
          </w:tcPr>
          <w:p w:rsidR="00F42E05" w:rsidRPr="005B2288" w:rsidRDefault="00F42E05" w:rsidP="004F60B3">
            <w:r>
              <w:rPr>
                <w:sz w:val="22"/>
                <w:szCs w:val="22"/>
              </w:rPr>
              <w:t>St. Vincent’s Medical Center, Bridgeport, CT</w:t>
            </w:r>
          </w:p>
        </w:tc>
        <w:tc>
          <w:tcPr>
            <w:tcW w:w="2178" w:type="dxa"/>
            <w:shd w:val="clear" w:color="auto" w:fill="auto"/>
          </w:tcPr>
          <w:p w:rsidR="00F42E05" w:rsidRPr="005B2288" w:rsidRDefault="00F42E05" w:rsidP="004F60B3">
            <w:r>
              <w:rPr>
                <w:sz w:val="22"/>
                <w:szCs w:val="22"/>
              </w:rPr>
              <w:t>12/07/2009 to Present</w:t>
            </w:r>
          </w:p>
        </w:tc>
      </w:tr>
      <w:tr w:rsidR="00F42E05" w:rsidRPr="00596B7E" w:rsidTr="004F60B3">
        <w:tc>
          <w:tcPr>
            <w:tcW w:w="9576" w:type="dxa"/>
            <w:gridSpan w:val="3"/>
            <w:shd w:val="clear" w:color="auto" w:fill="auto"/>
          </w:tcPr>
          <w:p w:rsidR="00F42E05" w:rsidRPr="00596B7E" w:rsidRDefault="00F42E05" w:rsidP="004F60B3">
            <w:pPr>
              <w:rPr>
                <w:i/>
              </w:rPr>
            </w:pPr>
            <w:r>
              <w:rPr>
                <w:b/>
                <w:i/>
                <w:sz w:val="22"/>
                <w:szCs w:val="22"/>
              </w:rPr>
              <w:t>RN Case Manager/Weekend</w:t>
            </w:r>
            <w:r w:rsidR="009C4846">
              <w:rPr>
                <w:b/>
                <w:i/>
                <w:sz w:val="22"/>
                <w:szCs w:val="22"/>
              </w:rPr>
              <w:t xml:space="preserve"> Case Manager for entire medical center</w:t>
            </w:r>
          </w:p>
        </w:tc>
      </w:tr>
      <w:tr w:rsidR="00F42E05" w:rsidRPr="0048643F" w:rsidTr="004F60B3">
        <w:tc>
          <w:tcPr>
            <w:tcW w:w="9576" w:type="dxa"/>
            <w:gridSpan w:val="3"/>
            <w:shd w:val="clear" w:color="auto" w:fill="auto"/>
          </w:tcPr>
          <w:p w:rsidR="00F42E05" w:rsidRPr="0048643F" w:rsidRDefault="00F42E05" w:rsidP="004F60B3">
            <w:pPr>
              <w:rPr>
                <w:b/>
                <w:i/>
                <w:sz w:val="20"/>
                <w:szCs w:val="20"/>
              </w:rPr>
            </w:pPr>
          </w:p>
        </w:tc>
      </w:tr>
      <w:tr w:rsidR="00F42E05" w:rsidRPr="00341D76" w:rsidTr="004F60B3">
        <w:tc>
          <w:tcPr>
            <w:tcW w:w="9576" w:type="dxa"/>
            <w:gridSpan w:val="3"/>
            <w:shd w:val="clear" w:color="auto" w:fill="auto"/>
          </w:tcPr>
          <w:p w:rsidR="00F42E05" w:rsidRDefault="00F42E05" w:rsidP="007229CF">
            <w:pPr>
              <w:pStyle w:val="ListParagraph"/>
              <w:numPr>
                <w:ilvl w:val="0"/>
                <w:numId w:val="4"/>
              </w:numPr>
            </w:pPr>
            <w:r w:rsidRPr="00822F7E">
              <w:rPr>
                <w:sz w:val="22"/>
                <w:szCs w:val="22"/>
              </w:rPr>
              <w:t>Responsible for coordinating the car</w:t>
            </w:r>
            <w:r>
              <w:rPr>
                <w:sz w:val="22"/>
                <w:szCs w:val="22"/>
              </w:rPr>
              <w:t>e delivered to patients</w:t>
            </w:r>
          </w:p>
          <w:p w:rsidR="00F42E05" w:rsidRDefault="00F42E05" w:rsidP="007229CF">
            <w:pPr>
              <w:pStyle w:val="ListParagraph"/>
              <w:numPr>
                <w:ilvl w:val="0"/>
                <w:numId w:val="4"/>
              </w:numPr>
            </w:pPr>
            <w:r>
              <w:rPr>
                <w:sz w:val="22"/>
                <w:szCs w:val="22"/>
              </w:rPr>
              <w:t>Assesses, plans, and evaluates the outcomes of care in collaboration with the other members of the health care team</w:t>
            </w:r>
          </w:p>
          <w:p w:rsidR="00F42E05" w:rsidRDefault="00F42E05" w:rsidP="007229CF">
            <w:pPr>
              <w:pStyle w:val="ListParagraph"/>
              <w:numPr>
                <w:ilvl w:val="0"/>
                <w:numId w:val="4"/>
              </w:numPr>
            </w:pPr>
            <w:r>
              <w:rPr>
                <w:sz w:val="22"/>
                <w:szCs w:val="22"/>
              </w:rPr>
              <w:t>Guides and directs the care given to the patient by the other nurses, and health care team members from other disciplines to ensure that quality and cost-effective care is given within an appropriate length of stay</w:t>
            </w:r>
          </w:p>
          <w:p w:rsidR="00F42E05" w:rsidRPr="00822F7E" w:rsidRDefault="00F42E05" w:rsidP="004F60B3">
            <w:pPr>
              <w:pStyle w:val="ListParagraph"/>
              <w:ind w:left="1440"/>
            </w:pPr>
          </w:p>
        </w:tc>
      </w:tr>
      <w:tr w:rsidR="00F42E05" w:rsidRPr="0012419A" w:rsidTr="004F60B3">
        <w:tc>
          <w:tcPr>
            <w:tcW w:w="9576" w:type="dxa"/>
            <w:gridSpan w:val="3"/>
            <w:shd w:val="clear" w:color="auto" w:fill="auto"/>
          </w:tcPr>
          <w:p w:rsidR="00F42E05" w:rsidRDefault="00F42E05" w:rsidP="004F60B3">
            <w:pPr>
              <w:tabs>
                <w:tab w:val="left" w:pos="285"/>
              </w:tabs>
              <w:rPr>
                <w:sz w:val="20"/>
                <w:szCs w:val="20"/>
              </w:rPr>
            </w:pPr>
          </w:p>
          <w:p w:rsidR="00F42E05" w:rsidRDefault="00F42E05" w:rsidP="004F60B3">
            <w:pPr>
              <w:tabs>
                <w:tab w:val="left" w:pos="285"/>
              </w:tabs>
              <w:rPr>
                <w:sz w:val="20"/>
                <w:szCs w:val="20"/>
              </w:rPr>
            </w:pPr>
          </w:p>
          <w:p w:rsidR="00F42E05" w:rsidRDefault="00F42E05" w:rsidP="004F60B3">
            <w:pPr>
              <w:tabs>
                <w:tab w:val="left" w:pos="285"/>
              </w:tabs>
              <w:rPr>
                <w:sz w:val="20"/>
                <w:szCs w:val="20"/>
              </w:rPr>
            </w:pPr>
          </w:p>
          <w:p w:rsidR="00F42E05" w:rsidRPr="0012419A" w:rsidRDefault="00F42E05" w:rsidP="004F60B3">
            <w:pPr>
              <w:tabs>
                <w:tab w:val="left" w:pos="285"/>
              </w:tabs>
              <w:rPr>
                <w:sz w:val="20"/>
                <w:szCs w:val="20"/>
              </w:rPr>
            </w:pPr>
          </w:p>
        </w:tc>
      </w:tr>
      <w:tr w:rsidR="00F42E05" w:rsidRPr="00341D76" w:rsidTr="004F60B3">
        <w:tc>
          <w:tcPr>
            <w:tcW w:w="7398" w:type="dxa"/>
            <w:gridSpan w:val="2"/>
            <w:shd w:val="clear" w:color="auto" w:fill="auto"/>
          </w:tcPr>
          <w:p w:rsidR="00F42E05" w:rsidRPr="005B2288" w:rsidRDefault="00F42E05" w:rsidP="004F60B3">
            <w:r>
              <w:rPr>
                <w:sz w:val="22"/>
                <w:szCs w:val="22"/>
              </w:rPr>
              <w:lastRenderedPageBreak/>
              <w:t>Anthem BC/BS of CT, North Haven, CT</w:t>
            </w:r>
          </w:p>
        </w:tc>
        <w:tc>
          <w:tcPr>
            <w:tcW w:w="2178" w:type="dxa"/>
            <w:shd w:val="clear" w:color="auto" w:fill="auto"/>
          </w:tcPr>
          <w:p w:rsidR="00F42E05" w:rsidRPr="005B2288" w:rsidRDefault="00F42E05" w:rsidP="004F60B3">
            <w:r>
              <w:rPr>
                <w:sz w:val="22"/>
                <w:szCs w:val="22"/>
              </w:rPr>
              <w:t>09/2007 to 10/2008</w:t>
            </w:r>
          </w:p>
        </w:tc>
      </w:tr>
      <w:tr w:rsidR="00F42E05" w:rsidRPr="00596B7E" w:rsidTr="004F60B3">
        <w:tc>
          <w:tcPr>
            <w:tcW w:w="9576" w:type="dxa"/>
            <w:gridSpan w:val="3"/>
            <w:shd w:val="clear" w:color="auto" w:fill="auto"/>
          </w:tcPr>
          <w:p w:rsidR="00F42E05" w:rsidRPr="00640698" w:rsidRDefault="00F42E05" w:rsidP="004F60B3">
            <w:pPr>
              <w:rPr>
                <w:i/>
              </w:rPr>
            </w:pPr>
            <w:r w:rsidRPr="00640698">
              <w:rPr>
                <w:b/>
                <w:i/>
                <w:sz w:val="22"/>
                <w:szCs w:val="22"/>
              </w:rPr>
              <w:t>Nurse Medical Management</w:t>
            </w:r>
          </w:p>
        </w:tc>
      </w:tr>
      <w:tr w:rsidR="00F42E05" w:rsidRPr="0048643F" w:rsidTr="004F60B3">
        <w:tc>
          <w:tcPr>
            <w:tcW w:w="9576" w:type="dxa"/>
            <w:gridSpan w:val="3"/>
            <w:shd w:val="clear" w:color="auto" w:fill="auto"/>
          </w:tcPr>
          <w:p w:rsidR="00F42E05" w:rsidRPr="0048643F" w:rsidRDefault="00F42E05" w:rsidP="004F60B3">
            <w:pPr>
              <w:rPr>
                <w:b/>
                <w:i/>
                <w:sz w:val="20"/>
                <w:szCs w:val="20"/>
              </w:rPr>
            </w:pPr>
          </w:p>
        </w:tc>
      </w:tr>
      <w:tr w:rsidR="00F42E05" w:rsidRPr="00341D76" w:rsidTr="004F60B3">
        <w:tc>
          <w:tcPr>
            <w:tcW w:w="9576" w:type="dxa"/>
            <w:gridSpan w:val="3"/>
            <w:shd w:val="clear" w:color="auto" w:fill="auto"/>
          </w:tcPr>
          <w:p w:rsidR="00F42E05" w:rsidRDefault="00F42E05" w:rsidP="007229CF">
            <w:pPr>
              <w:pStyle w:val="ListParagraph"/>
              <w:numPr>
                <w:ilvl w:val="0"/>
                <w:numId w:val="5"/>
              </w:numPr>
            </w:pPr>
            <w:r w:rsidRPr="00822F7E">
              <w:rPr>
                <w:sz w:val="22"/>
                <w:szCs w:val="22"/>
              </w:rPr>
              <w:t xml:space="preserve">Review prior authorization requests and contract benefit utilizing </w:t>
            </w:r>
            <w:r>
              <w:rPr>
                <w:sz w:val="22"/>
                <w:szCs w:val="22"/>
              </w:rPr>
              <w:t>approved criteria/guidelines to ensure the medical necessity of requested services/procedures</w:t>
            </w:r>
          </w:p>
          <w:p w:rsidR="00F42E05" w:rsidRDefault="00F42E05" w:rsidP="007229CF">
            <w:pPr>
              <w:pStyle w:val="ListParagraph"/>
              <w:numPr>
                <w:ilvl w:val="0"/>
                <w:numId w:val="5"/>
              </w:numPr>
            </w:pPr>
            <w:r>
              <w:rPr>
                <w:sz w:val="22"/>
                <w:szCs w:val="22"/>
              </w:rPr>
              <w:t>Gather, collect and document information necessary for the review of prior authorization requests</w:t>
            </w:r>
          </w:p>
          <w:p w:rsidR="00F42E05" w:rsidRDefault="00F42E05" w:rsidP="007229CF">
            <w:pPr>
              <w:pStyle w:val="ListParagraph"/>
              <w:numPr>
                <w:ilvl w:val="0"/>
                <w:numId w:val="5"/>
              </w:numPr>
            </w:pPr>
            <w:r>
              <w:rPr>
                <w:sz w:val="22"/>
                <w:szCs w:val="22"/>
              </w:rPr>
              <w:t>Receive/Respond to incoming calls</w:t>
            </w:r>
          </w:p>
          <w:p w:rsidR="00F42E05" w:rsidRDefault="00F42E05" w:rsidP="007229CF">
            <w:pPr>
              <w:pStyle w:val="ListParagraph"/>
              <w:numPr>
                <w:ilvl w:val="0"/>
                <w:numId w:val="5"/>
              </w:numPr>
            </w:pPr>
            <w:r>
              <w:rPr>
                <w:sz w:val="22"/>
                <w:szCs w:val="22"/>
              </w:rPr>
              <w:t>Refer cases not meeting criteria/guidelines for medical director review</w:t>
            </w:r>
          </w:p>
          <w:p w:rsidR="00F42E05" w:rsidRDefault="00F42E05" w:rsidP="007229CF">
            <w:pPr>
              <w:pStyle w:val="ListParagraph"/>
              <w:numPr>
                <w:ilvl w:val="0"/>
                <w:numId w:val="5"/>
              </w:numPr>
            </w:pPr>
            <w:r>
              <w:rPr>
                <w:sz w:val="22"/>
                <w:szCs w:val="22"/>
              </w:rPr>
              <w:t>Communicate review outcomes to providers per protocol</w:t>
            </w:r>
          </w:p>
          <w:p w:rsidR="00F42E05" w:rsidRPr="00822F7E" w:rsidRDefault="00F42E05" w:rsidP="007229CF">
            <w:pPr>
              <w:pStyle w:val="ListParagraph"/>
              <w:numPr>
                <w:ilvl w:val="0"/>
                <w:numId w:val="5"/>
              </w:numPr>
            </w:pPr>
            <w:r>
              <w:rPr>
                <w:sz w:val="22"/>
                <w:szCs w:val="22"/>
              </w:rPr>
              <w:t>Educate provider and/or medical staff</w:t>
            </w:r>
          </w:p>
        </w:tc>
      </w:tr>
      <w:tr w:rsidR="00F42E05" w:rsidRPr="0012419A" w:rsidTr="004F60B3">
        <w:tc>
          <w:tcPr>
            <w:tcW w:w="9576" w:type="dxa"/>
            <w:gridSpan w:val="3"/>
            <w:shd w:val="clear" w:color="auto" w:fill="auto"/>
          </w:tcPr>
          <w:p w:rsidR="00F42E05" w:rsidRPr="0012419A" w:rsidRDefault="00F42E05" w:rsidP="004F60B3">
            <w:pPr>
              <w:tabs>
                <w:tab w:val="left" w:pos="285"/>
              </w:tabs>
              <w:rPr>
                <w:sz w:val="20"/>
                <w:szCs w:val="20"/>
              </w:rPr>
            </w:pPr>
          </w:p>
        </w:tc>
      </w:tr>
      <w:tr w:rsidR="00F42E05" w:rsidRPr="00341D76" w:rsidTr="004F60B3">
        <w:tc>
          <w:tcPr>
            <w:tcW w:w="7398" w:type="dxa"/>
            <w:gridSpan w:val="2"/>
            <w:shd w:val="clear" w:color="auto" w:fill="auto"/>
          </w:tcPr>
          <w:p w:rsidR="00F42E05" w:rsidRPr="005B2288" w:rsidRDefault="00F42E05" w:rsidP="004F60B3">
            <w:r>
              <w:rPr>
                <w:sz w:val="22"/>
                <w:szCs w:val="22"/>
              </w:rPr>
              <w:t>Anthem BC/Bs, North Haven, CT</w:t>
            </w:r>
          </w:p>
        </w:tc>
        <w:tc>
          <w:tcPr>
            <w:tcW w:w="2178" w:type="dxa"/>
            <w:shd w:val="clear" w:color="auto" w:fill="auto"/>
          </w:tcPr>
          <w:p w:rsidR="00F42E05" w:rsidRPr="005B2288" w:rsidRDefault="00F42E05" w:rsidP="004F60B3">
            <w:r>
              <w:rPr>
                <w:sz w:val="22"/>
                <w:szCs w:val="22"/>
              </w:rPr>
              <w:t>2/2007 to 5/2007</w:t>
            </w:r>
          </w:p>
        </w:tc>
      </w:tr>
      <w:tr w:rsidR="00F42E05" w:rsidRPr="00596B7E" w:rsidTr="004F60B3">
        <w:tc>
          <w:tcPr>
            <w:tcW w:w="9576" w:type="dxa"/>
            <w:gridSpan w:val="3"/>
            <w:shd w:val="clear" w:color="auto" w:fill="auto"/>
          </w:tcPr>
          <w:p w:rsidR="00F42E05" w:rsidRPr="00596B7E" w:rsidRDefault="00F42E05" w:rsidP="004F60B3">
            <w:pPr>
              <w:rPr>
                <w:i/>
              </w:rPr>
            </w:pPr>
            <w:r>
              <w:rPr>
                <w:b/>
                <w:i/>
                <w:sz w:val="22"/>
                <w:szCs w:val="22"/>
              </w:rPr>
              <w:t>HEDIS Nurse</w:t>
            </w:r>
          </w:p>
        </w:tc>
      </w:tr>
      <w:tr w:rsidR="00F42E05" w:rsidRPr="0048643F" w:rsidTr="004F60B3">
        <w:tc>
          <w:tcPr>
            <w:tcW w:w="9576" w:type="dxa"/>
            <w:gridSpan w:val="3"/>
            <w:shd w:val="clear" w:color="auto" w:fill="auto"/>
          </w:tcPr>
          <w:p w:rsidR="00F42E05" w:rsidRPr="0048643F" w:rsidRDefault="00F42E05" w:rsidP="004F60B3">
            <w:pPr>
              <w:rPr>
                <w:b/>
                <w:i/>
                <w:sz w:val="20"/>
                <w:szCs w:val="20"/>
              </w:rPr>
            </w:pPr>
          </w:p>
        </w:tc>
      </w:tr>
      <w:tr w:rsidR="00F42E05" w:rsidRPr="00341D76" w:rsidTr="004F60B3">
        <w:tc>
          <w:tcPr>
            <w:tcW w:w="9576" w:type="dxa"/>
            <w:gridSpan w:val="3"/>
            <w:shd w:val="clear" w:color="auto" w:fill="auto"/>
          </w:tcPr>
          <w:p w:rsidR="00F42E05" w:rsidRDefault="00F42E05" w:rsidP="007229CF">
            <w:pPr>
              <w:pStyle w:val="ListParagraph"/>
              <w:numPr>
                <w:ilvl w:val="0"/>
                <w:numId w:val="6"/>
              </w:numPr>
            </w:pPr>
            <w:r w:rsidRPr="00822F7E">
              <w:rPr>
                <w:sz w:val="22"/>
                <w:szCs w:val="22"/>
              </w:rPr>
              <w:t>Review medical records on-site in physician’s offices</w:t>
            </w:r>
          </w:p>
          <w:p w:rsidR="00F42E05" w:rsidRDefault="00F42E05" w:rsidP="007229CF">
            <w:pPr>
              <w:pStyle w:val="ListParagraph"/>
              <w:numPr>
                <w:ilvl w:val="0"/>
                <w:numId w:val="6"/>
              </w:numPr>
            </w:pPr>
            <w:r>
              <w:rPr>
                <w:sz w:val="22"/>
                <w:szCs w:val="22"/>
              </w:rPr>
              <w:t>Abstract specific clinical information from the medical records</w:t>
            </w:r>
          </w:p>
          <w:p w:rsidR="00F42E05" w:rsidRDefault="00F42E05" w:rsidP="007229CF">
            <w:pPr>
              <w:pStyle w:val="ListParagraph"/>
              <w:numPr>
                <w:ilvl w:val="0"/>
                <w:numId w:val="6"/>
              </w:numPr>
            </w:pPr>
            <w:r>
              <w:rPr>
                <w:sz w:val="22"/>
                <w:szCs w:val="22"/>
              </w:rPr>
              <w:t>Type clinical information into an electronic database</w:t>
            </w:r>
          </w:p>
          <w:p w:rsidR="00F42E05" w:rsidRDefault="00F42E05" w:rsidP="007229CF">
            <w:pPr>
              <w:pStyle w:val="ListParagraph"/>
              <w:numPr>
                <w:ilvl w:val="0"/>
                <w:numId w:val="6"/>
              </w:numPr>
            </w:pPr>
            <w:r>
              <w:rPr>
                <w:sz w:val="22"/>
                <w:szCs w:val="22"/>
              </w:rPr>
              <w:t>Review data input for accuracy</w:t>
            </w:r>
          </w:p>
          <w:p w:rsidR="00F42E05" w:rsidRPr="00822F7E" w:rsidRDefault="00F42E05" w:rsidP="007229CF">
            <w:pPr>
              <w:pStyle w:val="ListParagraph"/>
              <w:numPr>
                <w:ilvl w:val="0"/>
                <w:numId w:val="6"/>
              </w:numPr>
            </w:pPr>
            <w:r>
              <w:rPr>
                <w:sz w:val="22"/>
                <w:szCs w:val="22"/>
              </w:rPr>
              <w:t>Maintain confidentiality of clinical and other professional information</w:t>
            </w:r>
          </w:p>
        </w:tc>
      </w:tr>
      <w:tr w:rsidR="00F42E05" w:rsidRPr="0012419A" w:rsidTr="004F60B3">
        <w:tc>
          <w:tcPr>
            <w:tcW w:w="9576" w:type="dxa"/>
            <w:gridSpan w:val="3"/>
            <w:shd w:val="clear" w:color="auto" w:fill="auto"/>
          </w:tcPr>
          <w:p w:rsidR="00F42E05" w:rsidRPr="0012419A" w:rsidRDefault="00F42E05" w:rsidP="004F60B3">
            <w:pPr>
              <w:tabs>
                <w:tab w:val="left" w:pos="285"/>
              </w:tabs>
              <w:rPr>
                <w:sz w:val="20"/>
                <w:szCs w:val="20"/>
              </w:rPr>
            </w:pPr>
          </w:p>
        </w:tc>
      </w:tr>
      <w:tr w:rsidR="00F42E05" w:rsidRPr="00341D76" w:rsidTr="004F60B3">
        <w:tc>
          <w:tcPr>
            <w:tcW w:w="7398" w:type="dxa"/>
            <w:gridSpan w:val="2"/>
            <w:shd w:val="clear" w:color="auto" w:fill="auto"/>
          </w:tcPr>
          <w:p w:rsidR="00F42E05" w:rsidRPr="005B2288" w:rsidRDefault="00F42E05" w:rsidP="004F60B3">
            <w:r>
              <w:rPr>
                <w:sz w:val="22"/>
                <w:szCs w:val="22"/>
              </w:rPr>
              <w:t>Aetna Health Insurance, Middletown, CT</w:t>
            </w:r>
          </w:p>
        </w:tc>
        <w:tc>
          <w:tcPr>
            <w:tcW w:w="2178" w:type="dxa"/>
            <w:shd w:val="clear" w:color="auto" w:fill="auto"/>
          </w:tcPr>
          <w:p w:rsidR="00F42E05" w:rsidRPr="005B2288" w:rsidRDefault="00F42E05" w:rsidP="004F60B3">
            <w:r>
              <w:rPr>
                <w:sz w:val="22"/>
                <w:szCs w:val="22"/>
              </w:rPr>
              <w:t>6/2005 to 4/2006</w:t>
            </w:r>
          </w:p>
        </w:tc>
      </w:tr>
      <w:tr w:rsidR="00F42E05" w:rsidRPr="00596B7E" w:rsidTr="004F60B3">
        <w:tc>
          <w:tcPr>
            <w:tcW w:w="9576" w:type="dxa"/>
            <w:gridSpan w:val="3"/>
            <w:shd w:val="clear" w:color="auto" w:fill="auto"/>
          </w:tcPr>
          <w:p w:rsidR="00F42E05" w:rsidRPr="00596B7E" w:rsidRDefault="00F42E05" w:rsidP="004F60B3">
            <w:pPr>
              <w:rPr>
                <w:i/>
              </w:rPr>
            </w:pPr>
            <w:r>
              <w:rPr>
                <w:b/>
                <w:i/>
                <w:sz w:val="22"/>
                <w:szCs w:val="22"/>
              </w:rPr>
              <w:t>Disease Management Nurse Consultant</w:t>
            </w:r>
          </w:p>
        </w:tc>
      </w:tr>
      <w:tr w:rsidR="00F42E05" w:rsidRPr="0048643F" w:rsidTr="004F60B3">
        <w:tc>
          <w:tcPr>
            <w:tcW w:w="9576" w:type="dxa"/>
            <w:gridSpan w:val="3"/>
            <w:shd w:val="clear" w:color="auto" w:fill="auto"/>
          </w:tcPr>
          <w:p w:rsidR="00F42E05" w:rsidRPr="0048643F" w:rsidRDefault="00F42E05" w:rsidP="004F60B3">
            <w:pPr>
              <w:rPr>
                <w:b/>
                <w:i/>
                <w:sz w:val="20"/>
                <w:szCs w:val="20"/>
              </w:rPr>
            </w:pPr>
          </w:p>
        </w:tc>
      </w:tr>
      <w:tr w:rsidR="00F42E05" w:rsidRPr="00341D76" w:rsidTr="004F60B3">
        <w:tc>
          <w:tcPr>
            <w:tcW w:w="9576" w:type="dxa"/>
            <w:gridSpan w:val="3"/>
            <w:shd w:val="clear" w:color="auto" w:fill="auto"/>
          </w:tcPr>
          <w:p w:rsidR="00F42E05" w:rsidRDefault="00F42E05" w:rsidP="007229CF">
            <w:pPr>
              <w:pStyle w:val="ListParagraph"/>
              <w:numPr>
                <w:ilvl w:val="0"/>
                <w:numId w:val="7"/>
              </w:numPr>
              <w:ind w:left="1440"/>
            </w:pPr>
            <w:r w:rsidRPr="008542AF">
              <w:rPr>
                <w:sz w:val="22"/>
                <w:szCs w:val="22"/>
              </w:rPr>
              <w:t xml:space="preserve">Conduct outbound telephone calls to people who have health </w:t>
            </w:r>
            <w:r>
              <w:rPr>
                <w:sz w:val="22"/>
                <w:szCs w:val="22"/>
              </w:rPr>
              <w:t xml:space="preserve">insurance through an Aetna    plan, and who were candidates for specific disease management programs </w:t>
            </w:r>
          </w:p>
          <w:p w:rsidR="00F42E05" w:rsidRDefault="00F42E05" w:rsidP="007229CF">
            <w:pPr>
              <w:pStyle w:val="ListParagraph"/>
              <w:numPr>
                <w:ilvl w:val="0"/>
                <w:numId w:val="7"/>
              </w:numPr>
              <w:ind w:left="1440"/>
            </w:pPr>
            <w:r>
              <w:rPr>
                <w:sz w:val="22"/>
                <w:szCs w:val="22"/>
              </w:rPr>
              <w:t>Provide information to these members to deepen their understanding of their medical condition</w:t>
            </w:r>
          </w:p>
          <w:p w:rsidR="00F42E05" w:rsidRDefault="00F42E05" w:rsidP="007229CF">
            <w:pPr>
              <w:pStyle w:val="ListParagraph"/>
              <w:numPr>
                <w:ilvl w:val="0"/>
                <w:numId w:val="7"/>
              </w:numPr>
              <w:ind w:firstLine="0"/>
            </w:pPr>
            <w:r>
              <w:rPr>
                <w:sz w:val="22"/>
                <w:szCs w:val="22"/>
              </w:rPr>
              <w:t>Guide the person in self-management of their chronic disease</w:t>
            </w:r>
          </w:p>
          <w:p w:rsidR="00F42E05" w:rsidRDefault="00F42E05" w:rsidP="007229CF">
            <w:pPr>
              <w:pStyle w:val="ListParagraph"/>
              <w:numPr>
                <w:ilvl w:val="0"/>
                <w:numId w:val="7"/>
              </w:numPr>
              <w:ind w:firstLine="0"/>
            </w:pPr>
            <w:r>
              <w:rPr>
                <w:sz w:val="22"/>
                <w:szCs w:val="22"/>
              </w:rPr>
              <w:t>Emphasize the value of health education and behavior modification</w:t>
            </w:r>
          </w:p>
          <w:p w:rsidR="00F42E05" w:rsidRPr="008542AF" w:rsidRDefault="00F42E05" w:rsidP="007229CF">
            <w:pPr>
              <w:pStyle w:val="ListParagraph"/>
              <w:numPr>
                <w:ilvl w:val="0"/>
                <w:numId w:val="7"/>
              </w:numPr>
              <w:ind w:firstLine="0"/>
            </w:pPr>
            <w:r>
              <w:rPr>
                <w:sz w:val="22"/>
                <w:szCs w:val="22"/>
              </w:rPr>
              <w:t>Work in collaboration with the member and his/her attending physician</w:t>
            </w:r>
          </w:p>
        </w:tc>
      </w:tr>
      <w:tr w:rsidR="00F42E05" w:rsidRPr="0012419A" w:rsidTr="004F60B3">
        <w:tc>
          <w:tcPr>
            <w:tcW w:w="9576" w:type="dxa"/>
            <w:gridSpan w:val="3"/>
            <w:shd w:val="clear" w:color="auto" w:fill="auto"/>
          </w:tcPr>
          <w:p w:rsidR="00F42E05" w:rsidRPr="0012419A" w:rsidRDefault="00F42E05" w:rsidP="004F60B3">
            <w:pPr>
              <w:tabs>
                <w:tab w:val="left" w:pos="285"/>
              </w:tabs>
              <w:rPr>
                <w:sz w:val="20"/>
                <w:szCs w:val="20"/>
              </w:rPr>
            </w:pPr>
          </w:p>
        </w:tc>
      </w:tr>
      <w:tr w:rsidR="00F42E05" w:rsidRPr="00341D76" w:rsidTr="004F60B3">
        <w:tc>
          <w:tcPr>
            <w:tcW w:w="7398" w:type="dxa"/>
            <w:gridSpan w:val="2"/>
            <w:shd w:val="clear" w:color="auto" w:fill="auto"/>
          </w:tcPr>
          <w:p w:rsidR="00F42E05" w:rsidRPr="005B2288" w:rsidRDefault="00F42E05" w:rsidP="004F60B3">
            <w:r>
              <w:rPr>
                <w:sz w:val="22"/>
                <w:szCs w:val="22"/>
              </w:rPr>
              <w:t>Hospital of Saint Raphael, New Haven, CT</w:t>
            </w:r>
          </w:p>
        </w:tc>
        <w:tc>
          <w:tcPr>
            <w:tcW w:w="2178" w:type="dxa"/>
            <w:shd w:val="clear" w:color="auto" w:fill="auto"/>
          </w:tcPr>
          <w:p w:rsidR="00F42E05" w:rsidRPr="005B2288" w:rsidRDefault="00F42E05" w:rsidP="004F60B3">
            <w:r>
              <w:rPr>
                <w:sz w:val="22"/>
                <w:szCs w:val="22"/>
              </w:rPr>
              <w:t>12/2004 to 2005</w:t>
            </w:r>
          </w:p>
        </w:tc>
      </w:tr>
      <w:tr w:rsidR="00F42E05" w:rsidRPr="00596B7E" w:rsidTr="004F60B3">
        <w:tc>
          <w:tcPr>
            <w:tcW w:w="9576" w:type="dxa"/>
            <w:gridSpan w:val="3"/>
            <w:shd w:val="clear" w:color="auto" w:fill="auto"/>
          </w:tcPr>
          <w:p w:rsidR="00F42E05" w:rsidRPr="00596B7E" w:rsidRDefault="00F42E05" w:rsidP="004F60B3">
            <w:pPr>
              <w:rPr>
                <w:i/>
              </w:rPr>
            </w:pPr>
            <w:r>
              <w:rPr>
                <w:b/>
                <w:i/>
                <w:sz w:val="22"/>
                <w:szCs w:val="22"/>
              </w:rPr>
              <w:t>RN in Adult Inpatient Psychiatric Unit</w:t>
            </w:r>
          </w:p>
        </w:tc>
      </w:tr>
      <w:tr w:rsidR="00F42E05" w:rsidRPr="0048643F" w:rsidTr="004F60B3">
        <w:tc>
          <w:tcPr>
            <w:tcW w:w="9576" w:type="dxa"/>
            <w:gridSpan w:val="3"/>
            <w:shd w:val="clear" w:color="auto" w:fill="auto"/>
          </w:tcPr>
          <w:p w:rsidR="00F42E05" w:rsidRPr="0048643F" w:rsidRDefault="00F42E05" w:rsidP="004F60B3">
            <w:pPr>
              <w:rPr>
                <w:b/>
                <w:i/>
                <w:sz w:val="20"/>
                <w:szCs w:val="20"/>
              </w:rPr>
            </w:pPr>
          </w:p>
        </w:tc>
      </w:tr>
      <w:tr w:rsidR="00F42E05" w:rsidRPr="00341D76" w:rsidTr="004F60B3">
        <w:tc>
          <w:tcPr>
            <w:tcW w:w="9576" w:type="dxa"/>
            <w:gridSpan w:val="3"/>
            <w:shd w:val="clear" w:color="auto" w:fill="auto"/>
          </w:tcPr>
          <w:p w:rsidR="00F42E05" w:rsidRDefault="00F42E05" w:rsidP="007229CF">
            <w:pPr>
              <w:pStyle w:val="ListParagraph"/>
              <w:numPr>
                <w:ilvl w:val="0"/>
                <w:numId w:val="8"/>
              </w:numPr>
            </w:pPr>
            <w:r w:rsidRPr="005F356E">
              <w:rPr>
                <w:sz w:val="22"/>
                <w:szCs w:val="22"/>
              </w:rPr>
              <w:t>Provide nursing care to mentally distressed people</w:t>
            </w:r>
          </w:p>
          <w:p w:rsidR="00F42E05" w:rsidRDefault="00F42E05" w:rsidP="007229CF">
            <w:pPr>
              <w:pStyle w:val="ListParagraph"/>
              <w:numPr>
                <w:ilvl w:val="0"/>
                <w:numId w:val="8"/>
              </w:numPr>
            </w:pPr>
            <w:r>
              <w:rPr>
                <w:sz w:val="22"/>
                <w:szCs w:val="22"/>
              </w:rPr>
              <w:t>Facilitated admissions, discharges, and transfers</w:t>
            </w:r>
          </w:p>
          <w:p w:rsidR="00F42E05" w:rsidRPr="005F356E" w:rsidRDefault="00F42E05" w:rsidP="007229CF">
            <w:pPr>
              <w:pStyle w:val="ListParagraph"/>
              <w:numPr>
                <w:ilvl w:val="0"/>
                <w:numId w:val="8"/>
              </w:numPr>
            </w:pPr>
            <w:r>
              <w:rPr>
                <w:sz w:val="22"/>
                <w:szCs w:val="22"/>
              </w:rPr>
              <w:t>Supervised licensed practical nurses and patient care assistants</w:t>
            </w:r>
          </w:p>
        </w:tc>
      </w:tr>
      <w:tr w:rsidR="00F42E05" w:rsidRPr="0012419A" w:rsidTr="004F60B3">
        <w:tc>
          <w:tcPr>
            <w:tcW w:w="9576" w:type="dxa"/>
            <w:gridSpan w:val="3"/>
            <w:shd w:val="clear" w:color="auto" w:fill="auto"/>
          </w:tcPr>
          <w:p w:rsidR="00F42E05" w:rsidRPr="0012419A" w:rsidRDefault="00F42E05" w:rsidP="004F60B3">
            <w:pPr>
              <w:tabs>
                <w:tab w:val="left" w:pos="285"/>
              </w:tabs>
              <w:rPr>
                <w:sz w:val="20"/>
                <w:szCs w:val="20"/>
              </w:rPr>
            </w:pPr>
          </w:p>
        </w:tc>
      </w:tr>
      <w:tr w:rsidR="00F42E05" w:rsidRPr="00341D76" w:rsidTr="004F60B3">
        <w:tc>
          <w:tcPr>
            <w:tcW w:w="7398" w:type="dxa"/>
            <w:gridSpan w:val="2"/>
            <w:shd w:val="clear" w:color="auto" w:fill="auto"/>
          </w:tcPr>
          <w:p w:rsidR="00F42E05" w:rsidRPr="005B2288" w:rsidRDefault="00F42E05" w:rsidP="004F60B3">
            <w:proofErr w:type="spellStart"/>
            <w:r>
              <w:rPr>
                <w:sz w:val="22"/>
                <w:szCs w:val="22"/>
              </w:rPr>
              <w:t>Racebrook</w:t>
            </w:r>
            <w:proofErr w:type="spellEnd"/>
            <w:r>
              <w:rPr>
                <w:sz w:val="22"/>
                <w:szCs w:val="22"/>
              </w:rPr>
              <w:t xml:space="preserve"> Elementary School, Orange, CT</w:t>
            </w:r>
          </w:p>
        </w:tc>
        <w:tc>
          <w:tcPr>
            <w:tcW w:w="2178" w:type="dxa"/>
            <w:shd w:val="clear" w:color="auto" w:fill="auto"/>
          </w:tcPr>
          <w:p w:rsidR="00F42E05" w:rsidRPr="005B2288" w:rsidRDefault="00F42E05" w:rsidP="004F60B3">
            <w:r>
              <w:rPr>
                <w:sz w:val="22"/>
                <w:szCs w:val="22"/>
              </w:rPr>
              <w:t>2003-2004</w:t>
            </w:r>
          </w:p>
        </w:tc>
      </w:tr>
      <w:tr w:rsidR="00F42E05" w:rsidRPr="00596B7E" w:rsidTr="004F60B3">
        <w:tc>
          <w:tcPr>
            <w:tcW w:w="9576" w:type="dxa"/>
            <w:gridSpan w:val="3"/>
            <w:shd w:val="clear" w:color="auto" w:fill="auto"/>
          </w:tcPr>
          <w:p w:rsidR="00F42E05" w:rsidRPr="00596B7E" w:rsidRDefault="00F42E05" w:rsidP="004F60B3">
            <w:pPr>
              <w:rPr>
                <w:i/>
              </w:rPr>
            </w:pPr>
            <w:r>
              <w:rPr>
                <w:b/>
                <w:i/>
                <w:sz w:val="22"/>
                <w:szCs w:val="22"/>
              </w:rPr>
              <w:t>Substitute School Nurse</w:t>
            </w:r>
          </w:p>
        </w:tc>
      </w:tr>
      <w:tr w:rsidR="00F42E05" w:rsidRPr="0048643F" w:rsidTr="004F60B3">
        <w:tc>
          <w:tcPr>
            <w:tcW w:w="9576" w:type="dxa"/>
            <w:gridSpan w:val="3"/>
            <w:shd w:val="clear" w:color="auto" w:fill="auto"/>
          </w:tcPr>
          <w:p w:rsidR="00F42E05" w:rsidRPr="0048643F" w:rsidRDefault="00F42E05" w:rsidP="004F60B3">
            <w:pPr>
              <w:rPr>
                <w:b/>
                <w:i/>
                <w:sz w:val="20"/>
                <w:szCs w:val="20"/>
              </w:rPr>
            </w:pPr>
          </w:p>
        </w:tc>
      </w:tr>
      <w:tr w:rsidR="00F42E05" w:rsidRPr="00341D76" w:rsidTr="004F60B3">
        <w:tc>
          <w:tcPr>
            <w:tcW w:w="9576" w:type="dxa"/>
            <w:gridSpan w:val="3"/>
            <w:shd w:val="clear" w:color="auto" w:fill="auto"/>
          </w:tcPr>
          <w:p w:rsidR="00F42E05" w:rsidRDefault="00F42E05" w:rsidP="007229CF">
            <w:pPr>
              <w:numPr>
                <w:ilvl w:val="0"/>
                <w:numId w:val="2"/>
              </w:numPr>
              <w:ind w:firstLine="0"/>
            </w:pPr>
            <w:r>
              <w:rPr>
                <w:sz w:val="22"/>
                <w:szCs w:val="22"/>
              </w:rPr>
              <w:t>Monitor, treat, and refer students and staff regarding health concerns and needs</w:t>
            </w:r>
          </w:p>
          <w:p w:rsidR="00F42E05" w:rsidRDefault="00F42E05" w:rsidP="007229CF">
            <w:pPr>
              <w:numPr>
                <w:ilvl w:val="0"/>
                <w:numId w:val="2"/>
              </w:numPr>
              <w:ind w:firstLine="0"/>
            </w:pPr>
            <w:r>
              <w:rPr>
                <w:sz w:val="22"/>
                <w:szCs w:val="22"/>
              </w:rPr>
              <w:t>Administer daily and as needed medications</w:t>
            </w:r>
          </w:p>
          <w:p w:rsidR="00F42E05" w:rsidRPr="00341D76" w:rsidRDefault="00F42E05" w:rsidP="007229CF">
            <w:pPr>
              <w:numPr>
                <w:ilvl w:val="0"/>
                <w:numId w:val="2"/>
              </w:numPr>
              <w:tabs>
                <w:tab w:val="clear" w:pos="1080"/>
                <w:tab w:val="num" w:pos="1440"/>
              </w:tabs>
              <w:ind w:left="1440"/>
            </w:pPr>
            <w:r>
              <w:rPr>
                <w:sz w:val="22"/>
                <w:szCs w:val="22"/>
              </w:rPr>
              <w:t>Arrange for the safe transportation of sick or injured students (in consultation with  parent/guardian), or employees for further medical evaluation in case of emergency</w:t>
            </w:r>
          </w:p>
        </w:tc>
      </w:tr>
      <w:tr w:rsidR="00F42E05" w:rsidRPr="0012419A" w:rsidTr="004F60B3">
        <w:tc>
          <w:tcPr>
            <w:tcW w:w="9576" w:type="dxa"/>
            <w:gridSpan w:val="3"/>
            <w:shd w:val="clear" w:color="auto" w:fill="auto"/>
          </w:tcPr>
          <w:p w:rsidR="00F42E05" w:rsidRPr="0012419A" w:rsidRDefault="00F42E05" w:rsidP="004F60B3">
            <w:pPr>
              <w:tabs>
                <w:tab w:val="left" w:pos="285"/>
              </w:tabs>
              <w:rPr>
                <w:sz w:val="20"/>
                <w:szCs w:val="20"/>
              </w:rPr>
            </w:pPr>
          </w:p>
        </w:tc>
      </w:tr>
      <w:tr w:rsidR="00F42E05" w:rsidRPr="00341D76" w:rsidTr="004F60B3">
        <w:tc>
          <w:tcPr>
            <w:tcW w:w="7398" w:type="dxa"/>
            <w:gridSpan w:val="2"/>
            <w:shd w:val="clear" w:color="auto" w:fill="auto"/>
          </w:tcPr>
          <w:p w:rsidR="00F42E05" w:rsidRDefault="00F42E05" w:rsidP="004F60B3"/>
          <w:p w:rsidR="00F42E05" w:rsidRDefault="00F42E05" w:rsidP="004F60B3"/>
          <w:p w:rsidR="00F42E05" w:rsidRPr="005B2288" w:rsidRDefault="00F42E05" w:rsidP="004F60B3">
            <w:r>
              <w:rPr>
                <w:sz w:val="22"/>
                <w:szCs w:val="22"/>
              </w:rPr>
              <w:t>Yale New Haven Hospital, New Haven, CT</w:t>
            </w:r>
          </w:p>
        </w:tc>
        <w:tc>
          <w:tcPr>
            <w:tcW w:w="2178" w:type="dxa"/>
            <w:shd w:val="clear" w:color="auto" w:fill="auto"/>
          </w:tcPr>
          <w:p w:rsidR="00F42E05" w:rsidRDefault="00F42E05" w:rsidP="004F60B3"/>
          <w:p w:rsidR="00F42E05" w:rsidRDefault="00F42E05" w:rsidP="004F60B3"/>
          <w:p w:rsidR="00F42E05" w:rsidRPr="005B2288" w:rsidRDefault="00F42E05" w:rsidP="004F60B3">
            <w:r>
              <w:rPr>
                <w:sz w:val="22"/>
                <w:szCs w:val="22"/>
              </w:rPr>
              <w:t>12/2000 to 9/2002</w:t>
            </w:r>
          </w:p>
        </w:tc>
      </w:tr>
      <w:tr w:rsidR="00F42E05" w:rsidRPr="00596B7E" w:rsidTr="004F60B3">
        <w:tc>
          <w:tcPr>
            <w:tcW w:w="9576" w:type="dxa"/>
            <w:gridSpan w:val="3"/>
            <w:shd w:val="clear" w:color="auto" w:fill="auto"/>
          </w:tcPr>
          <w:p w:rsidR="00F42E05" w:rsidRPr="00596B7E" w:rsidRDefault="00F42E05" w:rsidP="004F60B3">
            <w:pPr>
              <w:rPr>
                <w:i/>
              </w:rPr>
            </w:pPr>
            <w:r>
              <w:rPr>
                <w:b/>
                <w:i/>
                <w:sz w:val="22"/>
                <w:szCs w:val="22"/>
              </w:rPr>
              <w:t>RN in Neurology</w:t>
            </w:r>
          </w:p>
        </w:tc>
      </w:tr>
      <w:tr w:rsidR="00F42E05" w:rsidRPr="0048643F" w:rsidTr="004F60B3">
        <w:tc>
          <w:tcPr>
            <w:tcW w:w="9576" w:type="dxa"/>
            <w:gridSpan w:val="3"/>
            <w:shd w:val="clear" w:color="auto" w:fill="auto"/>
          </w:tcPr>
          <w:p w:rsidR="00F42E05" w:rsidRPr="0048643F" w:rsidRDefault="00F42E05" w:rsidP="004F60B3">
            <w:pPr>
              <w:rPr>
                <w:b/>
                <w:i/>
                <w:sz w:val="20"/>
                <w:szCs w:val="20"/>
              </w:rPr>
            </w:pPr>
          </w:p>
        </w:tc>
      </w:tr>
      <w:tr w:rsidR="00F42E05" w:rsidRPr="00341D76" w:rsidTr="004F60B3">
        <w:tc>
          <w:tcPr>
            <w:tcW w:w="9576" w:type="dxa"/>
            <w:gridSpan w:val="3"/>
            <w:shd w:val="clear" w:color="auto" w:fill="auto"/>
          </w:tcPr>
          <w:p w:rsidR="00F42E05" w:rsidRDefault="00F42E05" w:rsidP="007229CF">
            <w:pPr>
              <w:numPr>
                <w:ilvl w:val="0"/>
                <w:numId w:val="2"/>
              </w:numPr>
              <w:tabs>
                <w:tab w:val="clear" w:pos="1080"/>
                <w:tab w:val="num" w:pos="1440"/>
              </w:tabs>
              <w:ind w:left="1440"/>
            </w:pPr>
            <w:r>
              <w:rPr>
                <w:sz w:val="22"/>
                <w:szCs w:val="22"/>
              </w:rPr>
              <w:lastRenderedPageBreak/>
              <w:t>Staff nurse- provide bedside nursing care and carry out medical regimens to neurologically impaired patients</w:t>
            </w:r>
          </w:p>
          <w:p w:rsidR="00F42E05" w:rsidRPr="00341D76" w:rsidRDefault="00F42E05" w:rsidP="007229CF">
            <w:pPr>
              <w:numPr>
                <w:ilvl w:val="0"/>
                <w:numId w:val="2"/>
              </w:numPr>
              <w:ind w:firstLine="0"/>
            </w:pPr>
            <w:r>
              <w:rPr>
                <w:sz w:val="22"/>
                <w:szCs w:val="22"/>
              </w:rPr>
              <w:t>Supervise licensed practical nurses and patient care assistants</w:t>
            </w:r>
          </w:p>
        </w:tc>
      </w:tr>
      <w:tr w:rsidR="00F42E05" w:rsidRPr="0012419A" w:rsidTr="004F60B3">
        <w:tc>
          <w:tcPr>
            <w:tcW w:w="9576" w:type="dxa"/>
            <w:gridSpan w:val="3"/>
            <w:shd w:val="clear" w:color="auto" w:fill="auto"/>
          </w:tcPr>
          <w:p w:rsidR="00F42E05" w:rsidRPr="0012419A" w:rsidRDefault="00F42E05" w:rsidP="004F60B3">
            <w:pPr>
              <w:tabs>
                <w:tab w:val="left" w:pos="285"/>
              </w:tabs>
              <w:rPr>
                <w:sz w:val="20"/>
                <w:szCs w:val="20"/>
              </w:rPr>
            </w:pPr>
          </w:p>
        </w:tc>
      </w:tr>
      <w:tr w:rsidR="00F42E05" w:rsidRPr="00341D76" w:rsidTr="004F60B3">
        <w:tc>
          <w:tcPr>
            <w:tcW w:w="7398" w:type="dxa"/>
            <w:gridSpan w:val="2"/>
            <w:shd w:val="clear" w:color="auto" w:fill="auto"/>
          </w:tcPr>
          <w:p w:rsidR="00F42E05" w:rsidRPr="005B2288" w:rsidRDefault="00F42E05" w:rsidP="004F60B3">
            <w:r>
              <w:rPr>
                <w:sz w:val="22"/>
                <w:szCs w:val="22"/>
              </w:rPr>
              <w:t>Gardner Heights Nursing Home, Shelton, CT</w:t>
            </w:r>
          </w:p>
        </w:tc>
        <w:tc>
          <w:tcPr>
            <w:tcW w:w="2178" w:type="dxa"/>
            <w:shd w:val="clear" w:color="auto" w:fill="auto"/>
          </w:tcPr>
          <w:p w:rsidR="00F42E05" w:rsidRPr="005B2288" w:rsidRDefault="00F42E05" w:rsidP="004F60B3">
            <w:r>
              <w:rPr>
                <w:sz w:val="22"/>
                <w:szCs w:val="22"/>
              </w:rPr>
              <w:t>1993 to 2002</w:t>
            </w:r>
          </w:p>
        </w:tc>
      </w:tr>
      <w:tr w:rsidR="00F42E05" w:rsidRPr="00596B7E" w:rsidTr="004F60B3">
        <w:tc>
          <w:tcPr>
            <w:tcW w:w="9576" w:type="dxa"/>
            <w:gridSpan w:val="3"/>
            <w:shd w:val="clear" w:color="auto" w:fill="auto"/>
          </w:tcPr>
          <w:p w:rsidR="00F42E05" w:rsidRPr="00596B7E" w:rsidRDefault="00F42E05" w:rsidP="004F60B3">
            <w:pPr>
              <w:rPr>
                <w:i/>
              </w:rPr>
            </w:pPr>
            <w:r>
              <w:rPr>
                <w:b/>
                <w:i/>
                <w:sz w:val="22"/>
                <w:szCs w:val="22"/>
              </w:rPr>
              <w:t>LPN-GN-RN in Geriatrics</w:t>
            </w:r>
          </w:p>
        </w:tc>
      </w:tr>
      <w:tr w:rsidR="00F42E05" w:rsidRPr="0048643F" w:rsidTr="004F60B3">
        <w:tc>
          <w:tcPr>
            <w:tcW w:w="9576" w:type="dxa"/>
            <w:gridSpan w:val="3"/>
            <w:shd w:val="clear" w:color="auto" w:fill="auto"/>
          </w:tcPr>
          <w:p w:rsidR="00F42E05" w:rsidRPr="0048643F" w:rsidRDefault="00F42E05" w:rsidP="004F60B3">
            <w:pPr>
              <w:rPr>
                <w:b/>
                <w:i/>
                <w:sz w:val="20"/>
                <w:szCs w:val="20"/>
              </w:rPr>
            </w:pPr>
          </w:p>
        </w:tc>
      </w:tr>
      <w:tr w:rsidR="00F42E05" w:rsidRPr="00341D76" w:rsidTr="004F60B3">
        <w:tc>
          <w:tcPr>
            <w:tcW w:w="9576" w:type="dxa"/>
            <w:gridSpan w:val="3"/>
            <w:shd w:val="clear" w:color="auto" w:fill="auto"/>
          </w:tcPr>
          <w:p w:rsidR="00F42E05" w:rsidRDefault="00F42E05" w:rsidP="007229CF">
            <w:pPr>
              <w:numPr>
                <w:ilvl w:val="0"/>
                <w:numId w:val="2"/>
              </w:numPr>
              <w:tabs>
                <w:tab w:val="clear" w:pos="1080"/>
                <w:tab w:val="num" w:pos="1440"/>
              </w:tabs>
              <w:ind w:left="1440"/>
            </w:pPr>
            <w:r>
              <w:rPr>
                <w:sz w:val="22"/>
                <w:szCs w:val="22"/>
              </w:rPr>
              <w:t xml:space="preserve">Charge nurse responsible for the assessment, planning, delivery, and evaluation of nursing care to residents </w:t>
            </w:r>
          </w:p>
          <w:p w:rsidR="00F42E05" w:rsidRDefault="00F42E05" w:rsidP="004F60B3">
            <w:pPr>
              <w:ind w:left="1080"/>
            </w:pPr>
          </w:p>
          <w:p w:rsidR="00F42E05" w:rsidRPr="00341D76" w:rsidRDefault="00F42E05" w:rsidP="004F60B3">
            <w:pPr>
              <w:ind w:left="1080"/>
            </w:pPr>
          </w:p>
        </w:tc>
      </w:tr>
      <w:tr w:rsidR="00F42E05" w:rsidRPr="00963C7E" w:rsidTr="004F60B3">
        <w:tc>
          <w:tcPr>
            <w:tcW w:w="9576" w:type="dxa"/>
            <w:gridSpan w:val="3"/>
            <w:shd w:val="clear" w:color="auto" w:fill="auto"/>
          </w:tcPr>
          <w:p w:rsidR="00F42E05" w:rsidRPr="00963C7E" w:rsidRDefault="00F42E05" w:rsidP="004F60B3"/>
        </w:tc>
      </w:tr>
      <w:tr w:rsidR="00F42E05" w:rsidRPr="00341D76" w:rsidTr="004F60B3">
        <w:tc>
          <w:tcPr>
            <w:tcW w:w="9576" w:type="dxa"/>
            <w:gridSpan w:val="3"/>
            <w:tcBorders>
              <w:bottom w:val="single" w:sz="8" w:space="0" w:color="auto"/>
            </w:tcBorders>
            <w:shd w:val="clear" w:color="auto" w:fill="auto"/>
          </w:tcPr>
          <w:p w:rsidR="00F42E05" w:rsidRPr="00341D76" w:rsidRDefault="00F42E05" w:rsidP="004F60B3">
            <w:pPr>
              <w:rPr>
                <w:b/>
              </w:rPr>
            </w:pPr>
            <w:r>
              <w:rPr>
                <w:b/>
              </w:rPr>
              <w:t>EDUCATION AND PROFESSIONAL DEVELOPMENT</w:t>
            </w:r>
          </w:p>
        </w:tc>
      </w:tr>
      <w:tr w:rsidR="00F42E05" w:rsidRPr="0052193A" w:rsidTr="004F60B3">
        <w:tc>
          <w:tcPr>
            <w:tcW w:w="9576" w:type="dxa"/>
            <w:gridSpan w:val="3"/>
            <w:tcBorders>
              <w:top w:val="single" w:sz="8" w:space="0" w:color="auto"/>
            </w:tcBorders>
            <w:shd w:val="clear" w:color="auto" w:fill="auto"/>
          </w:tcPr>
          <w:p w:rsidR="00F42E05" w:rsidRDefault="00F42E05" w:rsidP="004F60B3"/>
          <w:p w:rsidR="00F42E05" w:rsidRDefault="00F42E05" w:rsidP="004F60B3">
            <w:r>
              <w:rPr>
                <w:sz w:val="22"/>
                <w:szCs w:val="22"/>
              </w:rPr>
              <w:t xml:space="preserve">Certified Insurance Consultant        State of CT Insurance Dept.          Hartford, CT                 04/2009   </w:t>
            </w:r>
          </w:p>
          <w:p w:rsidR="00F42E05" w:rsidRPr="0052193A" w:rsidRDefault="00F42E05" w:rsidP="004F60B3">
            <w:r>
              <w:rPr>
                <w:sz w:val="22"/>
                <w:szCs w:val="22"/>
              </w:rPr>
              <w:t xml:space="preserve">Certified Legal Nurse Consultant    Vickie </w:t>
            </w:r>
            <w:proofErr w:type="spellStart"/>
            <w:r>
              <w:rPr>
                <w:sz w:val="22"/>
                <w:szCs w:val="22"/>
              </w:rPr>
              <w:t>Milazzo</w:t>
            </w:r>
            <w:proofErr w:type="spellEnd"/>
            <w:r>
              <w:rPr>
                <w:sz w:val="22"/>
                <w:szCs w:val="22"/>
              </w:rPr>
              <w:t xml:space="preserve"> Institute                Houston, TX                 04/04-01/09</w:t>
            </w:r>
          </w:p>
        </w:tc>
      </w:tr>
      <w:tr w:rsidR="00F42E05" w:rsidRPr="0052193A" w:rsidTr="004F60B3">
        <w:tc>
          <w:tcPr>
            <w:tcW w:w="9576" w:type="dxa"/>
            <w:gridSpan w:val="3"/>
            <w:shd w:val="clear" w:color="auto" w:fill="auto"/>
          </w:tcPr>
          <w:p w:rsidR="00F42E05" w:rsidRPr="0052193A" w:rsidRDefault="00F42E05" w:rsidP="004F60B3">
            <w:r>
              <w:rPr>
                <w:sz w:val="22"/>
                <w:szCs w:val="22"/>
              </w:rPr>
              <w:t xml:space="preserve">Registered Nurse                              St. Vincent’s College   </w:t>
            </w:r>
            <w:r w:rsidRPr="0052193A">
              <w:rPr>
                <w:sz w:val="22"/>
                <w:szCs w:val="22"/>
              </w:rPr>
              <w:t xml:space="preserve"> </w:t>
            </w:r>
            <w:r>
              <w:rPr>
                <w:sz w:val="22"/>
                <w:szCs w:val="22"/>
              </w:rPr>
              <w:t xml:space="preserve">                Bridgeport, CT   </w:t>
            </w:r>
            <w:r w:rsidRPr="0052193A">
              <w:rPr>
                <w:sz w:val="22"/>
                <w:szCs w:val="22"/>
              </w:rPr>
              <w:t xml:space="preserve"> </w:t>
            </w:r>
            <w:r>
              <w:rPr>
                <w:sz w:val="22"/>
                <w:szCs w:val="22"/>
              </w:rPr>
              <w:t xml:space="preserve">         1996 - 2000</w:t>
            </w:r>
          </w:p>
        </w:tc>
      </w:tr>
      <w:tr w:rsidR="00F42E05" w:rsidRPr="0052193A" w:rsidTr="004F60B3">
        <w:tc>
          <w:tcPr>
            <w:tcW w:w="9576" w:type="dxa"/>
            <w:gridSpan w:val="3"/>
            <w:shd w:val="clear" w:color="auto" w:fill="auto"/>
          </w:tcPr>
          <w:p w:rsidR="00F42E05" w:rsidRDefault="00F42E05" w:rsidP="004F60B3">
            <w:r>
              <w:rPr>
                <w:sz w:val="22"/>
                <w:szCs w:val="22"/>
              </w:rPr>
              <w:t>Licensed Practical Nurse                 Danville Area School District</w:t>
            </w:r>
            <w:r w:rsidRPr="0052193A">
              <w:rPr>
                <w:sz w:val="22"/>
                <w:szCs w:val="22"/>
              </w:rPr>
              <w:t xml:space="preserve"> </w:t>
            </w:r>
            <w:r>
              <w:rPr>
                <w:sz w:val="22"/>
                <w:szCs w:val="22"/>
              </w:rPr>
              <w:t xml:space="preserve">      Danville, PA</w:t>
            </w:r>
            <w:r w:rsidRPr="0052193A">
              <w:rPr>
                <w:sz w:val="22"/>
                <w:szCs w:val="22"/>
              </w:rPr>
              <w:t xml:space="preserve"> </w:t>
            </w:r>
            <w:r>
              <w:rPr>
                <w:sz w:val="22"/>
                <w:szCs w:val="22"/>
              </w:rPr>
              <w:t xml:space="preserve">                1985-1986</w:t>
            </w:r>
          </w:p>
          <w:p w:rsidR="00F42E05" w:rsidRDefault="00F42E05" w:rsidP="004F60B3"/>
          <w:p w:rsidR="00F42E05" w:rsidRPr="0052193A" w:rsidRDefault="00F42E05" w:rsidP="004F60B3"/>
        </w:tc>
      </w:tr>
      <w:tr w:rsidR="00F42E05" w:rsidRPr="0052193A" w:rsidTr="004F60B3">
        <w:tc>
          <w:tcPr>
            <w:tcW w:w="9576" w:type="dxa"/>
            <w:gridSpan w:val="3"/>
            <w:shd w:val="clear" w:color="auto" w:fill="auto"/>
          </w:tcPr>
          <w:p w:rsidR="00F42E05" w:rsidRDefault="00F42E05" w:rsidP="004F60B3"/>
        </w:tc>
      </w:tr>
      <w:tr w:rsidR="00F42E05" w:rsidRPr="00002F73" w:rsidTr="004F60B3">
        <w:tc>
          <w:tcPr>
            <w:tcW w:w="9576" w:type="dxa"/>
            <w:gridSpan w:val="3"/>
            <w:shd w:val="clear" w:color="auto" w:fill="auto"/>
          </w:tcPr>
          <w:p w:rsidR="00F42E05" w:rsidRPr="00002F73" w:rsidRDefault="00F42E05" w:rsidP="004F60B3"/>
        </w:tc>
      </w:tr>
      <w:tr w:rsidR="00F42E05" w:rsidRPr="00341D76" w:rsidTr="004F60B3">
        <w:tc>
          <w:tcPr>
            <w:tcW w:w="9576" w:type="dxa"/>
            <w:gridSpan w:val="3"/>
            <w:shd w:val="clear" w:color="auto" w:fill="auto"/>
          </w:tcPr>
          <w:p w:rsidR="00F42E05" w:rsidRPr="0052193A" w:rsidRDefault="00F42E05" w:rsidP="004F60B3">
            <w:pPr>
              <w:rPr>
                <w:b/>
              </w:rPr>
            </w:pPr>
          </w:p>
        </w:tc>
      </w:tr>
      <w:tr w:rsidR="00F42E05" w:rsidRPr="0052193A" w:rsidTr="004F60B3">
        <w:tc>
          <w:tcPr>
            <w:tcW w:w="9576" w:type="dxa"/>
            <w:gridSpan w:val="3"/>
            <w:shd w:val="clear" w:color="auto" w:fill="auto"/>
          </w:tcPr>
          <w:p w:rsidR="00F42E05" w:rsidRPr="0052193A" w:rsidRDefault="00F42E05" w:rsidP="004F60B3"/>
        </w:tc>
      </w:tr>
      <w:tr w:rsidR="00F42E05" w:rsidRPr="00002F73" w:rsidTr="004F60B3">
        <w:tc>
          <w:tcPr>
            <w:tcW w:w="9576" w:type="dxa"/>
            <w:gridSpan w:val="3"/>
            <w:shd w:val="clear" w:color="auto" w:fill="auto"/>
          </w:tcPr>
          <w:p w:rsidR="00F42E05" w:rsidRPr="00002F73" w:rsidRDefault="00F42E05" w:rsidP="004F60B3"/>
        </w:tc>
      </w:tr>
      <w:tr w:rsidR="00F42E05" w:rsidRPr="00341D76" w:rsidTr="004F60B3">
        <w:tc>
          <w:tcPr>
            <w:tcW w:w="9576" w:type="dxa"/>
            <w:gridSpan w:val="3"/>
            <w:shd w:val="clear" w:color="auto" w:fill="auto"/>
          </w:tcPr>
          <w:p w:rsidR="00F42E05" w:rsidRPr="00341D76" w:rsidRDefault="00F42E05" w:rsidP="004F60B3">
            <w:pPr>
              <w:rPr>
                <w:b/>
              </w:rPr>
            </w:pPr>
          </w:p>
        </w:tc>
      </w:tr>
      <w:tr w:rsidR="00F42E05" w:rsidRPr="00341D76" w:rsidTr="004F60B3">
        <w:tc>
          <w:tcPr>
            <w:tcW w:w="9576" w:type="dxa"/>
            <w:gridSpan w:val="3"/>
            <w:shd w:val="clear" w:color="auto" w:fill="auto"/>
          </w:tcPr>
          <w:p w:rsidR="00F42E05" w:rsidRPr="005156B6" w:rsidRDefault="00F42E05" w:rsidP="004F60B3"/>
        </w:tc>
      </w:tr>
      <w:tr w:rsidR="00F42E05" w:rsidRPr="0052193A" w:rsidTr="004F60B3">
        <w:tc>
          <w:tcPr>
            <w:tcW w:w="9576" w:type="dxa"/>
            <w:gridSpan w:val="3"/>
            <w:shd w:val="clear" w:color="auto" w:fill="auto"/>
          </w:tcPr>
          <w:p w:rsidR="00F42E05" w:rsidRPr="0052193A" w:rsidRDefault="00F42E05" w:rsidP="004F60B3">
            <w:pPr>
              <w:rPr>
                <w:sz w:val="12"/>
                <w:szCs w:val="12"/>
              </w:rPr>
            </w:pPr>
          </w:p>
        </w:tc>
      </w:tr>
      <w:tr w:rsidR="00F42E05" w:rsidRPr="00341D76" w:rsidTr="004F60B3">
        <w:tc>
          <w:tcPr>
            <w:tcW w:w="9576" w:type="dxa"/>
            <w:gridSpan w:val="3"/>
            <w:shd w:val="clear" w:color="auto" w:fill="auto"/>
          </w:tcPr>
          <w:p w:rsidR="00F42E05" w:rsidRPr="00341D76" w:rsidRDefault="00F42E05" w:rsidP="004F60B3">
            <w:pPr>
              <w:jc w:val="center"/>
              <w:rPr>
                <w:b/>
              </w:rPr>
            </w:pPr>
          </w:p>
        </w:tc>
      </w:tr>
      <w:tr w:rsidR="00F42E05" w:rsidRPr="005156B6" w:rsidTr="004F60B3">
        <w:tc>
          <w:tcPr>
            <w:tcW w:w="9576" w:type="dxa"/>
            <w:gridSpan w:val="3"/>
            <w:shd w:val="clear" w:color="auto" w:fill="auto"/>
          </w:tcPr>
          <w:p w:rsidR="00F42E05" w:rsidRPr="005156B6" w:rsidRDefault="00F42E05" w:rsidP="004F60B3"/>
        </w:tc>
      </w:tr>
    </w:tbl>
    <w:p w:rsidR="007229CF" w:rsidRDefault="007229CF" w:rsidP="007229CF">
      <w:pPr>
        <w:rPr>
          <w:sz w:val="20"/>
          <w:szCs w:val="20"/>
        </w:rPr>
      </w:pPr>
    </w:p>
    <w:p w:rsidR="007229CF" w:rsidRDefault="007229CF" w:rsidP="007229CF">
      <w:pPr>
        <w:rPr>
          <w:sz w:val="20"/>
          <w:szCs w:val="20"/>
        </w:rPr>
      </w:pPr>
    </w:p>
    <w:p w:rsidR="007229CF" w:rsidRDefault="007229CF" w:rsidP="007229CF">
      <w:pPr>
        <w:rPr>
          <w:sz w:val="20"/>
          <w:szCs w:val="20"/>
        </w:rPr>
      </w:pPr>
    </w:p>
    <w:p w:rsidR="007229CF" w:rsidRDefault="007229CF" w:rsidP="007229CF">
      <w:pPr>
        <w:rPr>
          <w:sz w:val="20"/>
          <w:szCs w:val="20"/>
        </w:rPr>
      </w:pPr>
    </w:p>
    <w:p w:rsidR="007229CF" w:rsidRDefault="007229CF" w:rsidP="007229CF">
      <w:pPr>
        <w:rPr>
          <w:sz w:val="20"/>
          <w:szCs w:val="20"/>
        </w:rPr>
      </w:pPr>
    </w:p>
    <w:p w:rsidR="007229CF" w:rsidRDefault="007229CF" w:rsidP="007229CF">
      <w:pPr>
        <w:rPr>
          <w:sz w:val="20"/>
          <w:szCs w:val="20"/>
        </w:rPr>
      </w:pPr>
    </w:p>
    <w:p w:rsidR="007229CF" w:rsidRDefault="007229CF" w:rsidP="007229CF">
      <w:pPr>
        <w:rPr>
          <w:sz w:val="20"/>
          <w:szCs w:val="20"/>
        </w:rPr>
      </w:pPr>
    </w:p>
    <w:p w:rsidR="007229CF" w:rsidRDefault="007229CF" w:rsidP="007229CF">
      <w:pPr>
        <w:rPr>
          <w:sz w:val="20"/>
          <w:szCs w:val="20"/>
        </w:rPr>
      </w:pPr>
    </w:p>
    <w:p w:rsidR="007229CF" w:rsidRDefault="007229CF" w:rsidP="007229CF">
      <w:pPr>
        <w:rPr>
          <w:sz w:val="20"/>
          <w:szCs w:val="20"/>
        </w:rPr>
      </w:pPr>
    </w:p>
    <w:p w:rsidR="007229CF" w:rsidRDefault="007229CF" w:rsidP="007229CF">
      <w:pPr>
        <w:rPr>
          <w:sz w:val="20"/>
          <w:szCs w:val="20"/>
        </w:rPr>
      </w:pPr>
    </w:p>
    <w:p w:rsidR="007229CF" w:rsidRPr="003125C0" w:rsidRDefault="007229CF" w:rsidP="007229CF">
      <w:pPr>
        <w:rPr>
          <w:sz w:val="20"/>
          <w:szCs w:val="20"/>
        </w:rPr>
      </w:pPr>
    </w:p>
    <w:p w:rsidR="007A3F66" w:rsidRDefault="007A3F66"/>
    <w:sectPr w:rsidR="007A3F66" w:rsidSect="00E9016D">
      <w:headerReference w:type="default" r:id="rId7"/>
      <w:headerReference w:type="first" r:id="rId8"/>
      <w:pgSz w:w="12240" w:h="15840" w:code="1"/>
      <w:pgMar w:top="720" w:right="1440" w:bottom="1152"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3C08" w:rsidRDefault="00403C08" w:rsidP="007229CF">
      <w:r>
        <w:separator/>
      </w:r>
    </w:p>
  </w:endnote>
  <w:endnote w:type="continuationSeparator" w:id="0">
    <w:p w:rsidR="00403C08" w:rsidRDefault="00403C08" w:rsidP="007229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3C08" w:rsidRDefault="00403C08" w:rsidP="007229CF">
      <w:r>
        <w:separator/>
      </w:r>
    </w:p>
  </w:footnote>
  <w:footnote w:type="continuationSeparator" w:id="0">
    <w:p w:rsidR="00403C08" w:rsidRDefault="00403C08" w:rsidP="007229CF">
      <w:r>
        <w:continuationSeparator/>
      </w:r>
    </w:p>
  </w:footnote>
  <w:footnote w:id="1">
    <w:p w:rsidR="00F42E05" w:rsidRPr="00CD61EA" w:rsidRDefault="00F42E05" w:rsidP="007229CF">
      <w:pPr>
        <w:pStyle w:val="FootnoteText"/>
        <w:rPr>
          <w:color w:val="FF0000"/>
        </w:rPr>
      </w:pPr>
      <w:r>
        <w:rPr>
          <w:rStyle w:val="FootnoteReference"/>
        </w:rPr>
        <w:footnoteRef/>
      </w:r>
      <w:r>
        <w:t xml:space="preserve"> </w:t>
      </w:r>
      <w:r>
        <w:rPr>
          <w:color w:val="FF0000"/>
        </w:rPr>
        <w:t>From 10/04 until 1/2009</w:t>
      </w:r>
      <w:r w:rsidRPr="00640698">
        <w:rPr>
          <w:color w:val="FF0000"/>
        </w:rPr>
        <w:t>- I was a Certified Legal Nurse Consultant</w:t>
      </w:r>
      <w:r>
        <w:t xml:space="preserve"> </w:t>
      </w:r>
      <w:r w:rsidRPr="00CD61EA">
        <w:rPr>
          <w:color w:val="FF0000"/>
        </w:rPr>
        <w:t>with experience in Nursing Home Negligence, Medical Malpractice and Personal Injury.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07C" w:rsidRPr="00B753DA" w:rsidRDefault="00B32138" w:rsidP="00A06168">
    <w:pPr>
      <w:pStyle w:val="Header"/>
      <w:jc w:val="right"/>
      <w:rPr>
        <w:b/>
        <w:sz w:val="20"/>
        <w:szCs w:val="20"/>
      </w:rPr>
    </w:pPr>
    <w:r w:rsidRPr="00B753DA">
      <w:rPr>
        <w:b/>
        <w:sz w:val="20"/>
        <w:szCs w:val="20"/>
      </w:rPr>
      <w:t xml:space="preserve">Page </w:t>
    </w:r>
    <w:r w:rsidR="00F643FF" w:rsidRPr="00B753DA">
      <w:rPr>
        <w:b/>
        <w:sz w:val="20"/>
        <w:szCs w:val="20"/>
      </w:rPr>
      <w:fldChar w:fldCharType="begin"/>
    </w:r>
    <w:r w:rsidRPr="00B753DA">
      <w:rPr>
        <w:b/>
        <w:sz w:val="20"/>
        <w:szCs w:val="20"/>
      </w:rPr>
      <w:instrText xml:space="preserve"> PAGE </w:instrText>
    </w:r>
    <w:r w:rsidR="00F643FF" w:rsidRPr="00B753DA">
      <w:rPr>
        <w:b/>
        <w:sz w:val="20"/>
        <w:szCs w:val="20"/>
      </w:rPr>
      <w:fldChar w:fldCharType="separate"/>
    </w:r>
    <w:r w:rsidR="00CD1F6D">
      <w:rPr>
        <w:b/>
        <w:noProof/>
        <w:sz w:val="20"/>
        <w:szCs w:val="20"/>
      </w:rPr>
      <w:t>3</w:t>
    </w:r>
    <w:r w:rsidR="00F643FF" w:rsidRPr="00B753DA">
      <w:rPr>
        <w:b/>
        <w:sz w:val="20"/>
        <w:szCs w:val="20"/>
      </w:rPr>
      <w:fldChar w:fldCharType="end"/>
    </w:r>
    <w:r w:rsidRPr="00B753DA">
      <w:rPr>
        <w:b/>
        <w:sz w:val="20"/>
        <w:szCs w:val="20"/>
      </w:rPr>
      <w:t xml:space="preserve"> of </w:t>
    </w:r>
    <w:r w:rsidR="00F643FF" w:rsidRPr="00B753DA">
      <w:rPr>
        <w:b/>
        <w:sz w:val="20"/>
        <w:szCs w:val="20"/>
      </w:rPr>
      <w:fldChar w:fldCharType="begin"/>
    </w:r>
    <w:r w:rsidRPr="00B753DA">
      <w:rPr>
        <w:b/>
        <w:sz w:val="20"/>
        <w:szCs w:val="20"/>
      </w:rPr>
      <w:instrText xml:space="preserve"> NUMPAGES </w:instrText>
    </w:r>
    <w:r w:rsidR="00F643FF" w:rsidRPr="00B753DA">
      <w:rPr>
        <w:b/>
        <w:sz w:val="20"/>
        <w:szCs w:val="20"/>
      </w:rPr>
      <w:fldChar w:fldCharType="separate"/>
    </w:r>
    <w:r w:rsidR="00CD1F6D">
      <w:rPr>
        <w:b/>
        <w:noProof/>
        <w:sz w:val="20"/>
        <w:szCs w:val="20"/>
      </w:rPr>
      <w:t>3</w:t>
    </w:r>
    <w:r w:rsidR="00F643FF" w:rsidRPr="00B753DA">
      <w:rPr>
        <w:b/>
        <w:sz w:val="20"/>
        <w:szCs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07C" w:rsidRDefault="00B32138" w:rsidP="0068571D">
    <w:pPr>
      <w:pStyle w:val="Header"/>
      <w:tabs>
        <w:tab w:val="clear" w:pos="4320"/>
        <w:tab w:val="clear" w:pos="8640"/>
        <w:tab w:val="left" w:pos="228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4A39"/>
    <w:multiLevelType w:val="hybridMultilevel"/>
    <w:tmpl w:val="6994F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456425"/>
    <w:multiLevelType w:val="hybridMultilevel"/>
    <w:tmpl w:val="31F86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93670F"/>
    <w:multiLevelType w:val="hybridMultilevel"/>
    <w:tmpl w:val="0246B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D0704C"/>
    <w:multiLevelType w:val="hybridMultilevel"/>
    <w:tmpl w:val="B5EEF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4C3172"/>
    <w:multiLevelType w:val="hybridMultilevel"/>
    <w:tmpl w:val="ABA8FBE4"/>
    <w:lvl w:ilvl="0" w:tplc="244A8A4A">
      <w:start w:val="1"/>
      <w:numFmt w:val="bullet"/>
      <w:lvlText w:val=""/>
      <w:lvlJc w:val="left"/>
      <w:pPr>
        <w:tabs>
          <w:tab w:val="num" w:pos="720"/>
        </w:tabs>
        <w:ind w:left="720" w:hanging="360"/>
      </w:pPr>
      <w:rPr>
        <w:rFonts w:ascii="Wingdings" w:hAnsi="Wingdings" w:hint="default"/>
        <w:sz w:val="18"/>
        <w:szCs w:val="18"/>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2AD545D"/>
    <w:multiLevelType w:val="hybridMultilevel"/>
    <w:tmpl w:val="5F862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356743B"/>
    <w:multiLevelType w:val="hybridMultilevel"/>
    <w:tmpl w:val="8976E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A527FAD"/>
    <w:multiLevelType w:val="hybridMultilevel"/>
    <w:tmpl w:val="FC4C9DAE"/>
    <w:lvl w:ilvl="0" w:tplc="04090001">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6"/>
  </w:num>
  <w:num w:numId="6">
    <w:abstractNumId w:val="5"/>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229CF"/>
    <w:rsid w:val="001C0793"/>
    <w:rsid w:val="00244302"/>
    <w:rsid w:val="0035643B"/>
    <w:rsid w:val="00403C08"/>
    <w:rsid w:val="007229CF"/>
    <w:rsid w:val="007A3F66"/>
    <w:rsid w:val="008540B7"/>
    <w:rsid w:val="009C4846"/>
    <w:rsid w:val="00AD4FC4"/>
    <w:rsid w:val="00B32138"/>
    <w:rsid w:val="00CD1F6D"/>
    <w:rsid w:val="00ED4156"/>
    <w:rsid w:val="00F42E05"/>
    <w:rsid w:val="00F643FF"/>
    <w:rsid w:val="00FB5A8A"/>
    <w:rsid w:val="00FC42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9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29CF"/>
    <w:pPr>
      <w:tabs>
        <w:tab w:val="center" w:pos="4320"/>
        <w:tab w:val="right" w:pos="8640"/>
      </w:tabs>
    </w:pPr>
  </w:style>
  <w:style w:type="character" w:customStyle="1" w:styleId="HeaderChar">
    <w:name w:val="Header Char"/>
    <w:basedOn w:val="DefaultParagraphFont"/>
    <w:link w:val="Header"/>
    <w:rsid w:val="007229CF"/>
    <w:rPr>
      <w:rFonts w:ascii="Times New Roman" w:eastAsia="Times New Roman" w:hAnsi="Times New Roman" w:cs="Times New Roman"/>
      <w:sz w:val="24"/>
      <w:szCs w:val="24"/>
    </w:rPr>
  </w:style>
  <w:style w:type="character" w:customStyle="1" w:styleId="Name">
    <w:name w:val="Name"/>
    <w:basedOn w:val="DefaultParagraphFont"/>
    <w:rsid w:val="007229CF"/>
    <w:rPr>
      <w:b/>
      <w:sz w:val="44"/>
      <w:szCs w:val="44"/>
    </w:rPr>
  </w:style>
  <w:style w:type="character" w:customStyle="1" w:styleId="Phone">
    <w:name w:val="Phone"/>
    <w:basedOn w:val="DefaultParagraphFont"/>
    <w:rsid w:val="007229CF"/>
    <w:rPr>
      <w:sz w:val="18"/>
      <w:szCs w:val="18"/>
    </w:rPr>
  </w:style>
  <w:style w:type="character" w:customStyle="1" w:styleId="Email">
    <w:name w:val="Email"/>
    <w:basedOn w:val="DefaultParagraphFont"/>
    <w:rsid w:val="007229CF"/>
    <w:rPr>
      <w:sz w:val="18"/>
      <w:szCs w:val="18"/>
    </w:rPr>
  </w:style>
  <w:style w:type="paragraph" w:styleId="ListParagraph">
    <w:name w:val="List Paragraph"/>
    <w:basedOn w:val="Normal"/>
    <w:uiPriority w:val="34"/>
    <w:qFormat/>
    <w:rsid w:val="007229CF"/>
    <w:pPr>
      <w:ind w:left="720"/>
      <w:contextualSpacing/>
    </w:pPr>
  </w:style>
  <w:style w:type="paragraph" w:styleId="FootnoteText">
    <w:name w:val="footnote text"/>
    <w:basedOn w:val="Normal"/>
    <w:link w:val="FootnoteTextChar"/>
    <w:uiPriority w:val="99"/>
    <w:semiHidden/>
    <w:unhideWhenUsed/>
    <w:rsid w:val="007229CF"/>
    <w:rPr>
      <w:sz w:val="20"/>
      <w:szCs w:val="20"/>
    </w:rPr>
  </w:style>
  <w:style w:type="character" w:customStyle="1" w:styleId="FootnoteTextChar">
    <w:name w:val="Footnote Text Char"/>
    <w:basedOn w:val="DefaultParagraphFont"/>
    <w:link w:val="FootnoteText"/>
    <w:uiPriority w:val="99"/>
    <w:semiHidden/>
    <w:rsid w:val="007229C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229C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6</cp:revision>
  <dcterms:created xsi:type="dcterms:W3CDTF">2010-12-07T21:56:00Z</dcterms:created>
  <dcterms:modified xsi:type="dcterms:W3CDTF">2011-04-04T23:31:00Z</dcterms:modified>
</cp:coreProperties>
</file>