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4F" w:rsidRDefault="0028724F">
      <w:pPr>
        <w:pBdr>
          <w:bottom w:val="single" w:sz="8" w:space="1" w:color="auto"/>
        </w:pBdr>
        <w:ind w:left="2430"/>
        <w:jc w:val="right"/>
        <w:rPr>
          <w:rFonts w:ascii="Century Gothic" w:hAnsi="Century Gothic" w:cs="Century Gothic"/>
          <w:b/>
          <w:bCs/>
          <w:sz w:val="16"/>
          <w:szCs w:val="16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 xml:space="preserve">Troy </w:t>
      </w:r>
      <w:proofErr w:type="spellStart"/>
      <w:r>
        <w:rPr>
          <w:rFonts w:ascii="Century Gothic" w:hAnsi="Century Gothic" w:cs="Century Gothic"/>
          <w:b/>
          <w:bCs/>
          <w:sz w:val="32"/>
          <w:szCs w:val="32"/>
        </w:rPr>
        <w:t>Merkman</w:t>
      </w:r>
      <w:proofErr w:type="spellEnd"/>
    </w:p>
    <w:p w:rsidR="0028724F" w:rsidRDefault="00B1688F">
      <w:pPr>
        <w:jc w:val="right"/>
        <w:rPr>
          <w:rFonts w:ascii="Century Gothic" w:hAnsi="Century Gothic" w:cs="Century Gothic"/>
          <w:b/>
          <w:bCs/>
          <w:sz w:val="16"/>
          <w:szCs w:val="16"/>
        </w:rPr>
      </w:pPr>
      <w:r>
        <w:rPr>
          <w:rFonts w:ascii="Century Gothic" w:hAnsi="Century Gothic" w:cs="Century Gothic"/>
          <w:sz w:val="16"/>
          <w:szCs w:val="16"/>
        </w:rPr>
        <w:t>232 Waterville Street Apt. 6 Waterbury, CT</w:t>
      </w:r>
      <w:r w:rsidR="004D44E1">
        <w:rPr>
          <w:rFonts w:ascii="Century Gothic" w:hAnsi="Century Gothic" w:cs="Century Gothic"/>
          <w:sz w:val="16"/>
          <w:szCs w:val="16"/>
        </w:rPr>
        <w:t xml:space="preserve"> 1-508-863-2526 TMerkman@yahoo</w:t>
      </w:r>
      <w:r w:rsidR="0028724F">
        <w:rPr>
          <w:rFonts w:ascii="Century Gothic" w:hAnsi="Century Gothic" w:cs="Century Gothic"/>
          <w:sz w:val="16"/>
          <w:szCs w:val="16"/>
        </w:rPr>
        <w:t>.com</w:t>
      </w:r>
    </w:p>
    <w:p w:rsidR="0028724F" w:rsidRDefault="0028724F">
      <w:pPr>
        <w:jc w:val="right"/>
      </w:pPr>
    </w:p>
    <w:p w:rsidR="0028724F" w:rsidRDefault="0028724F"/>
    <w:p w:rsidR="0028724F" w:rsidRDefault="0028724F">
      <w:pPr>
        <w:tabs>
          <w:tab w:val="left" w:pos="2160"/>
        </w:tabs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Objective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Arial" w:hAnsi="Arial" w:cs="Arial"/>
        </w:rPr>
        <w:t>Seek</w:t>
      </w:r>
      <w:r w:rsidR="0040433D">
        <w:rPr>
          <w:rFonts w:ascii="Arial" w:hAnsi="Arial" w:cs="Arial"/>
        </w:rPr>
        <w:t xml:space="preserve">ing a professional position in </w:t>
      </w:r>
      <w:r>
        <w:rPr>
          <w:rFonts w:ascii="Arial" w:hAnsi="Arial" w:cs="Arial"/>
        </w:rPr>
        <w:t>mutual fund administration</w:t>
      </w:r>
    </w:p>
    <w:p w:rsidR="0028724F" w:rsidRDefault="0028724F">
      <w:pPr>
        <w:rPr>
          <w:rFonts w:ascii="Century Gothic" w:hAnsi="Century Gothic" w:cs="Century Gothic"/>
          <w:b/>
          <w:bCs/>
        </w:rPr>
      </w:pPr>
    </w:p>
    <w:p w:rsidR="0028724F" w:rsidRDefault="0028724F">
      <w:pPr>
        <w:tabs>
          <w:tab w:val="left" w:pos="2160"/>
        </w:tabs>
        <w:rPr>
          <w:rFonts w:ascii="Arial" w:hAnsi="Arial" w:cs="Arial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Experience</w:t>
      </w:r>
      <w:r>
        <w:rPr>
          <w:rFonts w:ascii="Century Gothic" w:hAnsi="Century Gothic" w:cs="Century Gothic"/>
          <w:b/>
          <w:bCs/>
          <w:sz w:val="22"/>
          <w:szCs w:val="22"/>
        </w:rPr>
        <w:tab/>
        <w:t>Quality Assurance Specialist/Medical Biller</w:t>
      </w:r>
    </w:p>
    <w:p w:rsidR="0028724F" w:rsidRDefault="003F45FE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2003-2011</w:t>
      </w:r>
      <w:bookmarkStart w:id="0" w:name="_GoBack"/>
      <w:bookmarkEnd w:id="0"/>
      <w:r w:rsidR="0028724F">
        <w:rPr>
          <w:rFonts w:ascii="Arial" w:hAnsi="Arial" w:cs="Arial"/>
        </w:rPr>
        <w:t xml:space="preserve"> Denmark’s Home Medical Equipment, Pocasset, MA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Worked Accounts Receivable on all Insurance Companies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Prepared and submitted claims to various insurance companies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Identified and resolved patient billing complaints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Applied for prior authorization 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Verified insurances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Trained new employees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Checked for correct </w:t>
      </w:r>
      <w:proofErr w:type="spellStart"/>
      <w:r>
        <w:rPr>
          <w:rFonts w:ascii="Arial" w:hAnsi="Arial" w:cs="Arial"/>
        </w:rPr>
        <w:t>cpt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hcpc</w:t>
      </w:r>
      <w:proofErr w:type="spellEnd"/>
      <w:r>
        <w:rPr>
          <w:rFonts w:ascii="Arial" w:hAnsi="Arial" w:cs="Arial"/>
        </w:rPr>
        <w:t xml:space="preserve"> codes</w:t>
      </w:r>
    </w:p>
    <w:p w:rsidR="0028724F" w:rsidRDefault="0028724F">
      <w:pPr>
        <w:rPr>
          <w:rFonts w:ascii="Arial" w:hAnsi="Arial" w:cs="Arial"/>
        </w:rPr>
      </w:pPr>
    </w:p>
    <w:p w:rsidR="0028724F" w:rsidRDefault="0028724F">
      <w:pPr>
        <w:rPr>
          <w:rFonts w:ascii="Arial" w:hAnsi="Arial" w:cs="Arial"/>
        </w:rPr>
      </w:pPr>
    </w:p>
    <w:p w:rsidR="0028724F" w:rsidRDefault="0028724F">
      <w:pPr>
        <w:tabs>
          <w:tab w:val="left" w:pos="2160"/>
        </w:tabs>
        <w:ind w:left="2160"/>
        <w:rPr>
          <w:rFonts w:ascii="Arial" w:hAnsi="Arial" w:cs="Arial"/>
          <w:b/>
          <w:bCs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Senior Custody Fund Accountant</w:t>
      </w:r>
    </w:p>
    <w:p w:rsidR="0028724F" w:rsidRDefault="00CF1325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2001-2002 Investor Bank and</w:t>
      </w:r>
      <w:r w:rsidR="0028724F">
        <w:rPr>
          <w:rFonts w:ascii="Arial" w:hAnsi="Arial" w:cs="Arial"/>
        </w:rPr>
        <w:t xml:space="preserve"> Trust Company, Boston, Ma</w:t>
      </w:r>
    </w:p>
    <w:p w:rsidR="0028724F" w:rsidRDefault="0028724F" w:rsidP="00CF1325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Calculated daily NAV for several </w:t>
      </w:r>
      <w:proofErr w:type="spellStart"/>
      <w:r>
        <w:rPr>
          <w:rFonts w:ascii="Arial" w:hAnsi="Arial" w:cs="Arial"/>
        </w:rPr>
        <w:t>complexed</w:t>
      </w:r>
      <w:proofErr w:type="spellEnd"/>
      <w:r>
        <w:rPr>
          <w:rFonts w:ascii="Arial" w:hAnsi="Arial" w:cs="Arial"/>
        </w:rPr>
        <w:t xml:space="preserve"> funds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Prepared cash availability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Reconciled cash, securities, and month end general ledger accounts</w:t>
      </w:r>
    </w:p>
    <w:p w:rsidR="0028724F" w:rsidRDefault="0028724F" w:rsidP="00997612">
      <w:pPr>
        <w:numPr>
          <w:ilvl w:val="0"/>
          <w:numId w:val="1"/>
        </w:numPr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Verified </w:t>
      </w:r>
      <w:r w:rsidR="00997612">
        <w:rPr>
          <w:rFonts w:ascii="Arial" w:hAnsi="Arial" w:cs="Arial"/>
        </w:rPr>
        <w:t xml:space="preserve">all daily transactions: trades, </w:t>
      </w:r>
      <w:r>
        <w:rPr>
          <w:rFonts w:ascii="Arial" w:hAnsi="Arial" w:cs="Arial"/>
        </w:rPr>
        <w:t xml:space="preserve">cap stock, and corporate </w:t>
      </w:r>
      <w:r w:rsidR="00997612">
        <w:rPr>
          <w:rFonts w:ascii="Arial" w:hAnsi="Arial" w:cs="Arial"/>
        </w:rPr>
        <w:t>action</w:t>
      </w:r>
      <w:r>
        <w:rPr>
          <w:rFonts w:ascii="Arial" w:hAnsi="Arial" w:cs="Arial"/>
        </w:rPr>
        <w:t xml:space="preserve"> 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Reviewed fund accountants daily work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Trained new fund accountants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Completed wire transfers</w:t>
      </w:r>
    </w:p>
    <w:p w:rsidR="0028724F" w:rsidRDefault="0028724F">
      <w:pPr>
        <w:rPr>
          <w:rFonts w:ascii="Arial" w:hAnsi="Arial" w:cs="Arial"/>
        </w:rPr>
      </w:pPr>
    </w:p>
    <w:p w:rsidR="0028724F" w:rsidRDefault="0028724F">
      <w:pPr>
        <w:rPr>
          <w:rFonts w:ascii="Arial" w:hAnsi="Arial" w:cs="Arial"/>
        </w:rPr>
      </w:pPr>
    </w:p>
    <w:p w:rsidR="0028724F" w:rsidRDefault="0028724F">
      <w:pPr>
        <w:tabs>
          <w:tab w:val="left" w:pos="2160"/>
        </w:tabs>
        <w:ind w:left="2160"/>
        <w:rPr>
          <w:rFonts w:ascii="Arial" w:hAnsi="Arial" w:cs="Arial"/>
          <w:b/>
          <w:bCs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Fund Reporting Specialist/Fund Accountant</w:t>
      </w:r>
    </w:p>
    <w:p w:rsidR="0028724F" w:rsidRDefault="0028724F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1999-2001 Zurich Scudder Investment, Boston, Ma</w:t>
      </w:r>
    </w:p>
    <w:p w:rsidR="0028724F" w:rsidRDefault="00CF1325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Prepared </w:t>
      </w:r>
      <w:r w:rsidR="0028724F">
        <w:rPr>
          <w:rFonts w:ascii="Arial" w:hAnsi="Arial" w:cs="Arial"/>
        </w:rPr>
        <w:t xml:space="preserve">financial data for Sec </w:t>
      </w:r>
      <w:proofErr w:type="gramStart"/>
      <w:r w:rsidR="0028724F">
        <w:rPr>
          <w:rFonts w:ascii="Arial" w:hAnsi="Arial" w:cs="Arial"/>
        </w:rPr>
        <w:t>filings(</w:t>
      </w:r>
      <w:proofErr w:type="gramEnd"/>
      <w:r w:rsidR="0028724F">
        <w:rPr>
          <w:rFonts w:ascii="Arial" w:hAnsi="Arial" w:cs="Arial"/>
        </w:rPr>
        <w:t>N-SAR and 24f-2, etc.)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Downloaded trial balances into financial statements spreadsheet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Calculated Income distributions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Prepared fund expense accruals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Reconciled Securities Holdings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Assisted in all aspects of financial statement preparation</w:t>
      </w:r>
    </w:p>
    <w:p w:rsidR="0028724F" w:rsidRDefault="0028724F">
      <w:pPr>
        <w:rPr>
          <w:rFonts w:ascii="Arial" w:hAnsi="Arial" w:cs="Arial"/>
        </w:rPr>
      </w:pPr>
    </w:p>
    <w:p w:rsidR="0028724F" w:rsidRDefault="0028724F">
      <w:pPr>
        <w:rPr>
          <w:rFonts w:ascii="Arial" w:hAnsi="Arial" w:cs="Arial"/>
        </w:rPr>
      </w:pPr>
    </w:p>
    <w:p w:rsidR="0028724F" w:rsidRDefault="0028724F">
      <w:pPr>
        <w:tabs>
          <w:tab w:val="left" w:pos="2160"/>
        </w:tabs>
        <w:ind w:left="2160"/>
        <w:rPr>
          <w:rFonts w:ascii="Arial" w:hAnsi="Arial" w:cs="Arial"/>
          <w:b/>
          <w:bCs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Fund Accountant</w:t>
      </w:r>
    </w:p>
    <w:p w:rsidR="0028724F" w:rsidRDefault="0028724F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1998-1999 First Data Investor Service, Boston, Ma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Calculated the Net Asset Value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Determined dividends and distribution rates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Reconciled cash and securities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Booked trades, cap stock, and corporate actions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Prepared general ledger proofs</w:t>
      </w:r>
    </w:p>
    <w:p w:rsidR="0028724F" w:rsidRDefault="0028724F" w:rsidP="004D44E1">
      <w:pPr>
        <w:numPr>
          <w:ilvl w:val="0"/>
          <w:numId w:val="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Entered income and expense accruals</w:t>
      </w:r>
    </w:p>
    <w:p w:rsidR="0028724F" w:rsidRDefault="0028724F">
      <w:pPr>
        <w:rPr>
          <w:rFonts w:ascii="Century Gothic" w:hAnsi="Century Gothic" w:cs="Century Gothic"/>
          <w:b/>
          <w:bCs/>
          <w:sz w:val="22"/>
          <w:szCs w:val="22"/>
        </w:rPr>
      </w:pPr>
    </w:p>
    <w:p w:rsidR="0028724F" w:rsidRDefault="0028724F">
      <w:pPr>
        <w:rPr>
          <w:rFonts w:ascii="Century Gothic" w:hAnsi="Century Gothic" w:cs="Century Gothic"/>
          <w:b/>
          <w:bCs/>
          <w:sz w:val="22"/>
          <w:szCs w:val="22"/>
        </w:rPr>
      </w:pPr>
    </w:p>
    <w:p w:rsidR="0028724F" w:rsidRDefault="0028724F">
      <w:pPr>
        <w:tabs>
          <w:tab w:val="left" w:pos="2160"/>
        </w:tabs>
        <w:rPr>
          <w:rFonts w:ascii="Arial" w:hAnsi="Arial" w:cs="Arial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Education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Arial" w:hAnsi="Arial" w:cs="Arial"/>
        </w:rPr>
        <w:t>University of Massachusetts at Dartmouth, North Dartmouth, Ma</w:t>
      </w:r>
    </w:p>
    <w:p w:rsidR="0028724F" w:rsidRDefault="0028724F">
      <w:pPr>
        <w:ind w:left="2160"/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Arial" w:hAnsi="Arial" w:cs="Arial"/>
        </w:rPr>
        <w:t>1989-1994 Major: Finance</w:t>
      </w:r>
    </w:p>
    <w:p w:rsidR="0028724F" w:rsidRDefault="0028724F">
      <w:pPr>
        <w:rPr>
          <w:sz w:val="22"/>
          <w:szCs w:val="22"/>
        </w:rPr>
      </w:pPr>
    </w:p>
    <w:p w:rsidR="0028724F" w:rsidRDefault="0028724F">
      <w:pPr>
        <w:tabs>
          <w:tab w:val="left" w:pos="2160"/>
        </w:tabs>
        <w:rPr>
          <w:rFonts w:ascii="Arial" w:hAnsi="Arial" w:cs="Arial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References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Arial" w:hAnsi="Arial" w:cs="Arial"/>
        </w:rPr>
        <w:t>References are available on request.</w:t>
      </w:r>
    </w:p>
    <w:sectPr w:rsidR="0028724F" w:rsidSect="0028724F">
      <w:headerReference w:type="default" r:id="rId8"/>
      <w:footerReference w:type="default" r:id="rId9"/>
      <w:pgSz w:w="12240" w:h="15840"/>
      <w:pgMar w:top="1440" w:right="1800" w:bottom="1440" w:left="1800" w:header="432" w:footer="864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B35" w:rsidRDefault="003D5B35" w:rsidP="0028724F">
      <w:r>
        <w:separator/>
      </w:r>
    </w:p>
  </w:endnote>
  <w:endnote w:type="continuationSeparator" w:id="0">
    <w:p w:rsidR="003D5B35" w:rsidRDefault="003D5B35" w:rsidP="0028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4F" w:rsidRDefault="0028724F">
    <w:pPr>
      <w:tabs>
        <w:tab w:val="center" w:pos="4320"/>
        <w:tab w:val="right" w:pos="8640"/>
      </w:tabs>
      <w:jc w:val="right"/>
      <w:rPr>
        <w:kern w:val="0"/>
        <w:sz w:val="18"/>
        <w:szCs w:val="18"/>
      </w:rPr>
    </w:pPr>
    <w:r>
      <w:rPr>
        <w:kern w:val="0"/>
        <w:sz w:val="18"/>
        <w:szCs w:val="18"/>
      </w:rPr>
      <w:t xml:space="preserve">Troy </w:t>
    </w:r>
    <w:proofErr w:type="spellStart"/>
    <w:r>
      <w:rPr>
        <w:kern w:val="0"/>
        <w:sz w:val="18"/>
        <w:szCs w:val="18"/>
      </w:rPr>
      <w:t>Merkman</w:t>
    </w:r>
    <w:proofErr w:type="spellEnd"/>
  </w:p>
  <w:p w:rsidR="0028724F" w:rsidRDefault="0028724F">
    <w:pPr>
      <w:pBdr>
        <w:top w:val="single" w:sz="8" w:space="1" w:color="C0C0C0"/>
      </w:pBdr>
      <w:tabs>
        <w:tab w:val="center" w:pos="4320"/>
        <w:tab w:val="right" w:pos="8640"/>
      </w:tabs>
      <w:jc w:val="right"/>
      <w:rPr>
        <w:kern w:val="0"/>
        <w:sz w:val="18"/>
        <w:szCs w:val="18"/>
      </w:rPr>
    </w:pPr>
    <w:r>
      <w:rPr>
        <w:kern w:val="0"/>
        <w:sz w:val="18"/>
        <w:szCs w:val="18"/>
      </w:rPr>
      <w:t xml:space="preserve">195 Cottage Street, 1-508-863-2526,Tmerkman@yahoo.om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B35" w:rsidRDefault="003D5B35" w:rsidP="0028724F">
      <w:r>
        <w:separator/>
      </w:r>
    </w:p>
  </w:footnote>
  <w:footnote w:type="continuationSeparator" w:id="0">
    <w:p w:rsidR="003D5B35" w:rsidRDefault="003D5B35" w:rsidP="00287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24F" w:rsidRDefault="0028724F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F16EAE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28724F"/>
    <w:rsid w:val="0028724F"/>
    <w:rsid w:val="002E37FE"/>
    <w:rsid w:val="003D5B35"/>
    <w:rsid w:val="003F45FE"/>
    <w:rsid w:val="0040433D"/>
    <w:rsid w:val="004D44E1"/>
    <w:rsid w:val="0056142D"/>
    <w:rsid w:val="00741486"/>
    <w:rsid w:val="008F5DBF"/>
    <w:rsid w:val="00906E78"/>
    <w:rsid w:val="00940A2E"/>
    <w:rsid w:val="00986AAD"/>
    <w:rsid w:val="00997612"/>
    <w:rsid w:val="00A32F9A"/>
    <w:rsid w:val="00B1688F"/>
    <w:rsid w:val="00CA5EBA"/>
    <w:rsid w:val="00CB6522"/>
    <w:rsid w:val="00CD2915"/>
    <w:rsid w:val="00CF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 lei ming</dc:creator>
  <cp:lastModifiedBy>sheena lei ming</cp:lastModifiedBy>
  <cp:revision>3</cp:revision>
  <cp:lastPrinted>2011-07-09T18:27:00Z</cp:lastPrinted>
  <dcterms:created xsi:type="dcterms:W3CDTF">2011-05-24T15:59:00Z</dcterms:created>
  <dcterms:modified xsi:type="dcterms:W3CDTF">2011-07-09T18:28:00Z</dcterms:modified>
</cp:coreProperties>
</file>