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77A3">
      <w:pPr>
        <w:pStyle w:val="Title"/>
        <w:widowControl/>
        <w:rPr>
          <w:b/>
        </w:rPr>
      </w:pPr>
    </w:p>
    <w:p w:rsidR="00000000" w:rsidRDefault="004077A3">
      <w:pPr>
        <w:pStyle w:val="Title"/>
        <w:widowControl/>
        <w:rPr>
          <w:b/>
          <w:sz w:val="24"/>
        </w:rPr>
      </w:pPr>
      <w:r>
        <w:rPr>
          <w:b/>
          <w:sz w:val="24"/>
        </w:rPr>
        <w:t>Dana Samuel</w:t>
      </w:r>
    </w:p>
    <w:p w:rsidR="00000000" w:rsidRDefault="004077A3">
      <w:pPr>
        <w:widowControl/>
        <w:pBdr>
          <w:bottom w:val="single" w:sz="12" w:space="1" w:color="auto"/>
        </w:pBdr>
        <w:jc w:val="center"/>
        <w:rPr>
          <w:b/>
          <w:sz w:val="24"/>
        </w:rPr>
      </w:pPr>
      <w:r>
        <w:rPr>
          <w:b/>
          <w:sz w:val="24"/>
        </w:rPr>
        <w:t>203-988-6424</w:t>
      </w:r>
    </w:p>
    <w:p w:rsidR="00000000" w:rsidRDefault="004077A3">
      <w:pPr>
        <w:widowControl/>
        <w:pBdr>
          <w:bottom w:val="single" w:sz="12" w:space="1" w:color="auto"/>
        </w:pBdr>
        <w:jc w:val="center"/>
        <w:rPr>
          <w:b/>
          <w:sz w:val="24"/>
        </w:rPr>
      </w:pPr>
      <w:r>
        <w:rPr>
          <w:b/>
          <w:sz w:val="24"/>
        </w:rPr>
        <w:t>danasamuel@hotmail.com</w:t>
      </w: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  <w:u w:val="single"/>
        </w:rPr>
        <w:t>Profile</w:t>
      </w:r>
      <w:r>
        <w:rPr>
          <w:b/>
          <w:sz w:val="22"/>
        </w:rPr>
        <w:t>:</w:t>
      </w:r>
    </w:p>
    <w:p w:rsidR="00000000" w:rsidRDefault="004077A3">
      <w:pPr>
        <w:pStyle w:val="BodyText"/>
        <w:widowControl/>
        <w:rPr>
          <w:sz w:val="22"/>
        </w:rPr>
      </w:pPr>
      <w:r>
        <w:rPr>
          <w:sz w:val="22"/>
        </w:rPr>
        <w:t>A professional with proven experience in organizing, analyzing and presenting accurate financials in a timely fashion. Highly proficient in PC based software, as well as, network applications.  A te</w:t>
      </w:r>
      <w:r>
        <w:rPr>
          <w:sz w:val="22"/>
        </w:rPr>
        <w:t xml:space="preserve">am oriented, results driven, self-motivated and focused individual who strives towards obtaining company goals.   </w:t>
      </w:r>
    </w:p>
    <w:p w:rsidR="00000000" w:rsidRDefault="004077A3">
      <w:pPr>
        <w:widowControl/>
        <w:rPr>
          <w:sz w:val="22"/>
        </w:rPr>
      </w:pP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  <w:u w:val="single"/>
        </w:rPr>
        <w:t>Experience:</w:t>
      </w: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>Frontier Communications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Nov 2010 - Feb 2011</w:t>
      </w:r>
    </w:p>
    <w:p w:rsidR="00000000" w:rsidRDefault="004077A3">
      <w:pPr>
        <w:rPr>
          <w:sz w:val="22"/>
        </w:rPr>
      </w:pPr>
      <w:r>
        <w:rPr>
          <w:b/>
          <w:sz w:val="22"/>
          <w:u w:val="single"/>
        </w:rPr>
        <w:t>Senior Accountant - Revenue Accounting</w:t>
      </w:r>
      <w:r>
        <w:rPr>
          <w:b/>
          <w:sz w:val="22"/>
          <w:u w:val="single"/>
        </w:rPr>
        <w:tab/>
        <w:t>(Consulting Position)</w:t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000000" w:rsidRDefault="004077A3">
      <w:pPr>
        <w:ind w:firstLine="720"/>
        <w:rPr>
          <w:sz w:val="22"/>
        </w:rPr>
      </w:pPr>
      <w:r>
        <w:rPr>
          <w:sz w:val="22"/>
        </w:rPr>
        <w:t>*Processed and analyzed all accounting activities associated with Frontier’s Carrier CABS revenue.</w:t>
      </w:r>
    </w:p>
    <w:p w:rsidR="00000000" w:rsidRDefault="004077A3">
      <w:pPr>
        <w:rPr>
          <w:sz w:val="22"/>
        </w:rPr>
      </w:pPr>
      <w:r>
        <w:rPr>
          <w:sz w:val="22"/>
        </w:rPr>
        <w:tab/>
        <w:t xml:space="preserve">*Prepared monthly CABS billing and related journal entries 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*Extracted and uploaded all billing,/revenue/expense activity through the Infinium GL and Endeavor data wareho</w:t>
      </w:r>
      <w:r>
        <w:rPr>
          <w:sz w:val="22"/>
        </w:rPr>
        <w:t>use systems.</w:t>
      </w:r>
    </w:p>
    <w:p w:rsidR="00000000" w:rsidRDefault="004077A3">
      <w:pPr>
        <w:rPr>
          <w:sz w:val="22"/>
        </w:rPr>
      </w:pPr>
      <w:r>
        <w:rPr>
          <w:sz w:val="22"/>
        </w:rPr>
        <w:tab/>
        <w:t>*Generated monthly and quarterly revenue analysis and balance sheet analysis.</w:t>
      </w:r>
    </w:p>
    <w:p w:rsidR="00000000" w:rsidRDefault="004077A3">
      <w:pPr>
        <w:rPr>
          <w:sz w:val="22"/>
        </w:rPr>
      </w:pPr>
      <w:r>
        <w:rPr>
          <w:sz w:val="22"/>
        </w:rPr>
        <w:tab/>
        <w:t>*Reconciled monthly balance sheet accounts by company.</w:t>
      </w:r>
    </w:p>
    <w:p w:rsidR="00000000" w:rsidRDefault="004077A3">
      <w:pPr>
        <w:rPr>
          <w:sz w:val="22"/>
        </w:rPr>
      </w:pPr>
      <w:r>
        <w:rPr>
          <w:sz w:val="22"/>
        </w:rPr>
        <w:tab/>
        <w:t>*Assisted Supervisor in completion of quarterly schedules for auditors.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*Interacted with Revenue Operations, Financial Analysis, Regulatory and Tax groups related to billing and revenue reporting variances.</w:t>
      </w:r>
    </w:p>
    <w:p w:rsidR="00000000" w:rsidRDefault="004077A3">
      <w:pPr>
        <w:rPr>
          <w:sz w:val="22"/>
        </w:rPr>
      </w:pPr>
      <w:r>
        <w:rPr>
          <w:sz w:val="22"/>
        </w:rPr>
        <w:tab/>
        <w:t>*Assisted Supervisor with special projects</w:t>
      </w:r>
    </w:p>
    <w:p w:rsidR="00000000" w:rsidRDefault="004077A3">
      <w:pPr>
        <w:pStyle w:val="Heading1"/>
        <w:widowControl/>
        <w:rPr>
          <w:b/>
          <w:sz w:val="22"/>
        </w:rPr>
      </w:pP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>Callanen International (Timex)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Aug 2006 - Oct 2010</w:t>
      </w:r>
    </w:p>
    <w:p w:rsidR="00000000" w:rsidRDefault="004077A3">
      <w:pPr>
        <w:rPr>
          <w:b/>
          <w:sz w:val="22"/>
        </w:rPr>
      </w:pPr>
      <w:r>
        <w:rPr>
          <w:b/>
          <w:sz w:val="22"/>
          <w:u w:val="single"/>
        </w:rPr>
        <w:t>Senior Accountant/Oracle System Specialist</w:t>
      </w:r>
    </w:p>
    <w:p w:rsidR="00000000" w:rsidRDefault="004077A3">
      <w:pPr>
        <w:ind w:left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>P</w:t>
      </w:r>
      <w:r>
        <w:rPr>
          <w:sz w:val="22"/>
        </w:rPr>
        <w:t>repared monthly balance sheet accruals &amp; income statement closing entries on a timely basis.</w:t>
      </w:r>
    </w:p>
    <w:p w:rsidR="00000000" w:rsidRDefault="004077A3">
      <w:pPr>
        <w:ind w:left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>Reconciled general ledger inter-company accounts on a monthly basis.</w:t>
      </w:r>
    </w:p>
    <w:p w:rsidR="00000000" w:rsidRDefault="004077A3">
      <w:pPr>
        <w:ind w:left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>Reviewed &amp; reconciled balance sheet/income statement accounts and provided analysis.</w:t>
      </w:r>
    </w:p>
    <w:p w:rsidR="00000000" w:rsidRDefault="004077A3">
      <w:pPr>
        <w:ind w:left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 xml:space="preserve">Performed monthly Oracle closing procedures (COGS processing, inventory period &amp; PO module resets). </w:t>
      </w:r>
      <w:r>
        <w:rPr>
          <w:b/>
          <w:sz w:val="22"/>
        </w:rPr>
        <w:t xml:space="preserve"> </w:t>
      </w:r>
    </w:p>
    <w:p w:rsidR="00000000" w:rsidRDefault="004077A3">
      <w:pPr>
        <w:ind w:left="720"/>
        <w:rPr>
          <w:sz w:val="22"/>
        </w:rPr>
      </w:pPr>
      <w:r>
        <w:rPr>
          <w:b/>
          <w:sz w:val="22"/>
        </w:rPr>
        <w:t>*</w:t>
      </w:r>
      <w:r>
        <w:rPr>
          <w:sz w:val="22"/>
        </w:rPr>
        <w:t>Corrected all Oracle inventory processing/receiving errors.</w:t>
      </w:r>
    </w:p>
    <w:p w:rsidR="00000000" w:rsidRDefault="004077A3">
      <w:pPr>
        <w:ind w:left="720"/>
        <w:rPr>
          <w:b/>
          <w:sz w:val="22"/>
        </w:rPr>
      </w:pPr>
      <w:r>
        <w:rPr>
          <w:sz w:val="22"/>
        </w:rPr>
        <w:t>*Prepared NRV, PPV &amp; IPV  monthly analysis.</w:t>
      </w:r>
    </w:p>
    <w:p w:rsidR="00000000" w:rsidRDefault="004077A3">
      <w:pPr>
        <w:ind w:left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>Worked with IT on technical accounting matters. Perfor</w:t>
      </w:r>
      <w:r>
        <w:rPr>
          <w:sz w:val="22"/>
        </w:rPr>
        <w:t>med necessary research, documented the transactions and resolved issues appropriately.</w:t>
      </w:r>
    </w:p>
    <w:p w:rsidR="00000000" w:rsidRDefault="004077A3">
      <w:pPr>
        <w:rPr>
          <w:b/>
          <w:sz w:val="22"/>
        </w:rPr>
      </w:pPr>
      <w:r>
        <w:rPr>
          <w:b/>
          <w:sz w:val="22"/>
        </w:rPr>
        <w:tab/>
        <w:t>*</w:t>
      </w:r>
      <w:r>
        <w:rPr>
          <w:sz w:val="22"/>
        </w:rPr>
        <w:t>Assisted in the budget process.</w:t>
      </w:r>
    </w:p>
    <w:p w:rsidR="00000000" w:rsidRDefault="004077A3">
      <w:pPr>
        <w:ind w:firstLine="720"/>
        <w:rPr>
          <w:b/>
          <w:sz w:val="22"/>
        </w:rPr>
      </w:pPr>
      <w:r>
        <w:rPr>
          <w:b/>
          <w:sz w:val="22"/>
        </w:rPr>
        <w:t>*</w:t>
      </w:r>
      <w:r>
        <w:rPr>
          <w:sz w:val="22"/>
        </w:rPr>
        <w:t>Participated in year-end close &amp; audits.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*Finance liaison between brand, warehouse, order management &amp; international manufacturers.</w:t>
      </w:r>
    </w:p>
    <w:p w:rsidR="00000000" w:rsidRDefault="004077A3">
      <w:pPr>
        <w:ind w:left="720"/>
        <w:rPr>
          <w:sz w:val="22"/>
        </w:rPr>
      </w:pPr>
      <w:r>
        <w:rPr>
          <w:b/>
          <w:sz w:val="22"/>
        </w:rPr>
        <w:t>*</w:t>
      </w:r>
      <w:r>
        <w:rPr>
          <w:sz w:val="22"/>
        </w:rPr>
        <w:t>Performed all aspects of standard costing, item implementation &amp; activation.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*Maintained currency conversions and purchase order system.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*Managed all functions of worldwide inventory.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>*Worked on special projects as needed.</w:t>
      </w:r>
    </w:p>
    <w:p w:rsidR="00000000" w:rsidRDefault="004077A3">
      <w:pPr>
        <w:ind w:left="720"/>
        <w:rPr>
          <w:sz w:val="22"/>
        </w:rPr>
      </w:pPr>
      <w:r>
        <w:rPr>
          <w:sz w:val="22"/>
        </w:rPr>
        <w:t xml:space="preserve"> </w:t>
      </w: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>CCL Label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Jun</w:t>
      </w:r>
      <w:r>
        <w:rPr>
          <w:b/>
          <w:sz w:val="22"/>
        </w:rPr>
        <w:t xml:space="preserve"> 2005 - Jun 2006</w:t>
      </w:r>
    </w:p>
    <w:p w:rsidR="00000000" w:rsidRDefault="004077A3">
      <w:pPr>
        <w:pStyle w:val="Heading1"/>
        <w:keepLines/>
        <w:widowControl/>
        <w:rPr>
          <w:color w:val="000000"/>
          <w:sz w:val="22"/>
        </w:rPr>
      </w:pPr>
      <w:r>
        <w:rPr>
          <w:b/>
          <w:sz w:val="22"/>
          <w:u w:val="single"/>
        </w:rPr>
        <w:t>Controller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Developed and managed a strong, motivated finance team.</w:t>
      </w:r>
    </w:p>
    <w:p w:rsidR="00000000" w:rsidRDefault="004077A3">
      <w:pPr>
        <w:rPr>
          <w:color w:val="000000"/>
          <w:sz w:val="22"/>
        </w:rPr>
      </w:pPr>
      <w:r>
        <w:rPr>
          <w:sz w:val="22"/>
        </w:rPr>
        <w:tab/>
      </w: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Prepared and analyzed monthly financial statements within JD Edwards.</w:t>
      </w:r>
    </w:p>
    <w:p w:rsidR="00000000" w:rsidRDefault="004077A3">
      <w:pPr>
        <w:ind w:left="720"/>
        <w:rPr>
          <w:color w:val="000000"/>
          <w:sz w:val="22"/>
        </w:rPr>
      </w:pPr>
      <w:r>
        <w:rPr>
          <w:color w:val="000000"/>
          <w:sz w:val="22"/>
        </w:rPr>
        <w:t xml:space="preserve">*Managed the budget process.  </w:t>
      </w:r>
    </w:p>
    <w:p w:rsidR="00000000" w:rsidRDefault="004077A3">
      <w:pPr>
        <w:ind w:left="720"/>
        <w:rPr>
          <w:color w:val="000000"/>
          <w:sz w:val="22"/>
        </w:rPr>
      </w:pPr>
      <w:r>
        <w:rPr>
          <w:color w:val="000000"/>
          <w:sz w:val="22"/>
        </w:rPr>
        <w:t>*Recommended opportunities for cost savings &amp; production improvements.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                                                                                                             </w:t>
      </w: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Monitored key performance measures financial and operational for management.</w:t>
      </w:r>
    </w:p>
    <w:p w:rsidR="00000000" w:rsidRDefault="004077A3">
      <w:pPr>
        <w:ind w:left="720"/>
        <w:rPr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Prepared corporate tax returns, legal, bankin</w:t>
      </w:r>
      <w:r>
        <w:rPr>
          <w:color w:val="000000"/>
          <w:sz w:val="22"/>
        </w:rPr>
        <w:t xml:space="preserve">g, and leasing document filings, as required.                          </w:t>
      </w:r>
    </w:p>
    <w:p w:rsidR="00000000" w:rsidRDefault="004077A3">
      <w:pPr>
        <w:ind w:left="720"/>
        <w:rPr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 xml:space="preserve">Processed authorization documents and economic justification for capital expenditure requests.                               </w:t>
      </w: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 xml:space="preserve">Presented financial presentations (Hyperion &amp; Supplemental schedules) to management.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                                                                                          </w:t>
      </w: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 xml:space="preserve">Maintained current fixed asset schedules, including book and tax depreciation schedules and year-end summaries.  </w:t>
      </w:r>
      <w:r>
        <w:rPr>
          <w:b/>
          <w:color w:val="000000"/>
          <w:sz w:val="22"/>
        </w:rPr>
        <w:lastRenderedPageBreak/>
        <w:t>*</w:t>
      </w:r>
      <w:r>
        <w:rPr>
          <w:color w:val="000000"/>
          <w:sz w:val="22"/>
        </w:rPr>
        <w:t>Managed working c</w:t>
      </w:r>
      <w:r>
        <w:rPr>
          <w:color w:val="000000"/>
          <w:sz w:val="22"/>
        </w:rPr>
        <w:t xml:space="preserve">apital improvements by establishing credit terms for customers and payment terms to local suppliers. </w:t>
      </w:r>
    </w:p>
    <w:p w:rsidR="00000000" w:rsidRDefault="004077A3">
      <w:pPr>
        <w:ind w:left="720"/>
        <w:rPr>
          <w:color w:val="000000"/>
          <w:sz w:val="22"/>
        </w:rPr>
      </w:pPr>
      <w:r>
        <w:rPr>
          <w:color w:val="000000"/>
          <w:sz w:val="22"/>
        </w:rPr>
        <w:t>*Created monthly revenue, production variance &amp; material forecast.</w:t>
      </w:r>
      <w:r>
        <w:rPr>
          <w:color w:val="000000"/>
          <w:sz w:val="22"/>
        </w:rPr>
        <w:tab/>
      </w:r>
    </w:p>
    <w:p w:rsidR="00000000" w:rsidRDefault="004077A3">
      <w:pPr>
        <w:widowControl/>
        <w:spacing w:before="100" w:after="100"/>
        <w:ind w:left="720"/>
        <w:rPr>
          <w:color w:val="000000"/>
          <w:sz w:val="22"/>
        </w:rPr>
      </w:pPr>
    </w:p>
    <w:p w:rsidR="00000000" w:rsidRDefault="004077A3">
      <w:pPr>
        <w:widowControl/>
        <w:spacing w:before="100" w:after="100"/>
        <w:ind w:left="720"/>
        <w:rPr>
          <w:b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>Spartech Polycast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Mar 2002 - Jun 2005</w:t>
      </w:r>
    </w:p>
    <w:p w:rsidR="00000000" w:rsidRDefault="004077A3">
      <w:pPr>
        <w:pStyle w:val="Heading1"/>
        <w:widowControl/>
        <w:rPr>
          <w:sz w:val="22"/>
        </w:rPr>
      </w:pPr>
      <w:r>
        <w:rPr>
          <w:b/>
          <w:sz w:val="22"/>
          <w:u w:val="single"/>
        </w:rPr>
        <w:t>Cost Accountant</w:t>
      </w:r>
    </w:p>
    <w:p w:rsidR="00000000" w:rsidRDefault="004077A3">
      <w:pPr>
        <w:widowControl/>
        <w:ind w:left="720"/>
        <w:rPr>
          <w:b/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Conducted ISO certified internal audits to demonstrate Sarbanes Oxley compliance and corporate policies/ procedures were being adhered to.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P</w:t>
      </w:r>
      <w:r>
        <w:rPr>
          <w:sz w:val="22"/>
        </w:rPr>
        <w:t>articipated in various complex assignments relative to lean manufacturing process improvements.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Ensured that all proje</w:t>
      </w:r>
      <w:r>
        <w:rPr>
          <w:sz w:val="22"/>
        </w:rPr>
        <w:t>cts and part numbers adhere to current cost accounting standards.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Maintained standard cost system within the Oracle modules.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Reviewed and adjusted general ledger balances of raw materials, WIP and finished goods.</w:t>
      </w:r>
    </w:p>
    <w:p w:rsidR="00000000" w:rsidRDefault="004077A3">
      <w:pPr>
        <w:widowControl/>
        <w:ind w:left="720"/>
        <w:rPr>
          <w:b/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Assisted in the budget process.</w:t>
      </w:r>
    </w:p>
    <w:p w:rsidR="00000000" w:rsidRDefault="004077A3">
      <w:pPr>
        <w:widowControl/>
        <w:ind w:left="720"/>
        <w:rPr>
          <w:b/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Provided external audit support.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Assigned cost to raw materials, WIP and new production orders.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Monitored purchase price variance and revaluation accounts.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Booked monthly general ledger adjustments on inventory.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 xml:space="preserve">Applied monthly principle and interest general </w:t>
      </w:r>
      <w:r>
        <w:rPr>
          <w:sz w:val="22"/>
        </w:rPr>
        <w:t>ledger account adjustments.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Fixed Asset Management using the Best Software database.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Liaison between the Purchasing, Customer Relations and Manufacturing departments.</w:t>
      </w:r>
    </w:p>
    <w:p w:rsidR="00000000" w:rsidRDefault="004077A3">
      <w:pPr>
        <w:pStyle w:val="Heading1"/>
        <w:widowControl/>
        <w:rPr>
          <w:b/>
          <w:sz w:val="22"/>
        </w:rPr>
      </w:pP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>Covidien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Mar 1997 - Mar 2002</w:t>
      </w: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  <w:u w:val="single"/>
        </w:rPr>
        <w:t>Cost Accountant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Participated in the process improvement of various production lines.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Analyzed production cost variance and generated analysis on all WIP and finished goods in SAP.</w:t>
      </w:r>
    </w:p>
    <w:p w:rsidR="00000000" w:rsidRDefault="004077A3">
      <w:pPr>
        <w:widowControl/>
        <w:ind w:left="720"/>
        <w:rPr>
          <w:b/>
          <w:color w:val="000000"/>
          <w:sz w:val="22"/>
        </w:rPr>
      </w:pP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Reviewed weekly/monthly production versus budget variances with quality control, engineering &amp; produc</w:t>
      </w:r>
      <w:r>
        <w:rPr>
          <w:color w:val="000000"/>
          <w:sz w:val="22"/>
        </w:rPr>
        <w:t>tion managers.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Generated manufacturing metrics and analysis.</w:t>
      </w:r>
    </w:p>
    <w:p w:rsidR="00000000" w:rsidRDefault="004077A3">
      <w:pPr>
        <w:widowControl/>
        <w:ind w:left="720"/>
        <w:rPr>
          <w:b/>
          <w:color w:val="000000"/>
          <w:sz w:val="22"/>
        </w:rPr>
      </w:pPr>
      <w:r>
        <w:rPr>
          <w:sz w:val="22"/>
        </w:rPr>
        <w:t>*Participated in the budget process.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Reconciled balance sheet accounts.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Booked monthly inventory general ledger adjustments.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color w:val="000000"/>
          <w:sz w:val="22"/>
        </w:rPr>
        <w:t>Provided external audit support.</w:t>
      </w:r>
    </w:p>
    <w:p w:rsidR="00000000" w:rsidRDefault="004077A3">
      <w:pPr>
        <w:widowControl/>
        <w:ind w:left="720"/>
        <w:rPr>
          <w:b/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Maintained standard cost, marked and released pricing on all raw materials, WIP and finished goods.</w:t>
      </w:r>
    </w:p>
    <w:p w:rsidR="00000000" w:rsidRDefault="004077A3">
      <w:pPr>
        <w:widowControl/>
        <w:rPr>
          <w:b/>
          <w:sz w:val="22"/>
        </w:rPr>
      </w:pP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</w:rPr>
        <w:t>Wachovia                                                                                                                Aug 1989 - Mar 1997</w:t>
      </w:r>
    </w:p>
    <w:p w:rsidR="00000000" w:rsidRDefault="004077A3">
      <w:pPr>
        <w:widowControl/>
        <w:rPr>
          <w:sz w:val="22"/>
        </w:rPr>
      </w:pPr>
      <w:r>
        <w:rPr>
          <w:b/>
          <w:sz w:val="22"/>
          <w:u w:val="single"/>
        </w:rPr>
        <w:t>Commercial/Residential Loan Manager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</w:t>
      </w:r>
      <w:r>
        <w:rPr>
          <w:b/>
          <w:sz w:val="22"/>
        </w:rPr>
        <w:t xml:space="preserve">                   </w:t>
      </w:r>
      <w:r>
        <w:rPr>
          <w:b/>
          <w:sz w:val="22"/>
        </w:rPr>
        <w:tab/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 xml:space="preserve">Supervised 5 loan service operators. </w:t>
      </w:r>
    </w:p>
    <w:p w:rsidR="00000000" w:rsidRDefault="004077A3">
      <w:pPr>
        <w:widowControl/>
        <w:ind w:firstLine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 xml:space="preserve">Managed the loan maintenance and cash disbursements.  </w:t>
      </w:r>
    </w:p>
    <w:p w:rsidR="00000000" w:rsidRDefault="004077A3">
      <w:pPr>
        <w:widowControl/>
        <w:ind w:firstLine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Transferred funds between appropriate operating cash, escrow and equity DDA accounts.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Liaison between contractors, attorneys and management.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Produced financial reporting and general ledger reconciliation’s on all lending accounts.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Booked monthly principle and interest adjustments, as well as, suspense account transactions.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Managed the cash, escrow and DDA account transfers of trust accoun</w:t>
      </w:r>
      <w:r>
        <w:rPr>
          <w:sz w:val="22"/>
        </w:rPr>
        <w:t xml:space="preserve">t portfolio.  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Conducted present value, maturity, yield and discount evaluations on income properties.</w:t>
      </w:r>
    </w:p>
    <w:p w:rsidR="00000000" w:rsidRDefault="004077A3">
      <w:pPr>
        <w:widowControl/>
        <w:ind w:left="720"/>
        <w:rPr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 xml:space="preserve">Prepared year-end departmental and governmental (10Q, 10k) reporting for audits.  </w:t>
      </w:r>
    </w:p>
    <w:p w:rsidR="00000000" w:rsidRDefault="004077A3">
      <w:pPr>
        <w:widowControl/>
        <w:ind w:firstLine="720"/>
        <w:rPr>
          <w:b/>
          <w:sz w:val="22"/>
        </w:rPr>
      </w:pPr>
      <w:r>
        <w:rPr>
          <w:b/>
          <w:color w:val="000000"/>
          <w:sz w:val="22"/>
        </w:rPr>
        <w:t>*</w:t>
      </w:r>
      <w:r>
        <w:rPr>
          <w:sz w:val="22"/>
        </w:rPr>
        <w:t>Implemented and balanced a mortgage system conversion.</w:t>
      </w:r>
      <w:r>
        <w:rPr>
          <w:b/>
          <w:sz w:val="22"/>
        </w:rPr>
        <w:tab/>
      </w:r>
    </w:p>
    <w:p w:rsidR="00000000" w:rsidRDefault="004077A3">
      <w:pPr>
        <w:widowControl/>
        <w:rPr>
          <w:b/>
          <w:sz w:val="22"/>
        </w:rPr>
      </w:pPr>
    </w:p>
    <w:p w:rsidR="00000000" w:rsidRDefault="004077A3">
      <w:pPr>
        <w:pStyle w:val="Heading2"/>
        <w:widowControl/>
        <w:rPr>
          <w:b/>
          <w:sz w:val="22"/>
        </w:rPr>
      </w:pPr>
      <w:r>
        <w:rPr>
          <w:b/>
          <w:sz w:val="22"/>
        </w:rPr>
        <w:lastRenderedPageBreak/>
        <w:t>Education/Professional Development</w:t>
      </w: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 xml:space="preserve">Bethune-Cookman University </w:t>
      </w:r>
    </w:p>
    <w:p w:rsidR="00000000" w:rsidRDefault="004077A3">
      <w:pPr>
        <w:pStyle w:val="Heading1"/>
        <w:widowControl/>
        <w:rPr>
          <w:b/>
          <w:sz w:val="22"/>
        </w:rPr>
      </w:pPr>
      <w:r>
        <w:rPr>
          <w:b/>
          <w:sz w:val="22"/>
        </w:rPr>
        <w:t xml:space="preserve">Bachelor’s Degree in Accounting </w:t>
      </w:r>
    </w:p>
    <w:p w:rsidR="00000000" w:rsidRDefault="004077A3">
      <w:pPr>
        <w:widowControl/>
        <w:rPr>
          <w:b/>
          <w:sz w:val="22"/>
        </w:rPr>
      </w:pP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</w:rPr>
        <w:t>FASB Certified (Fixed Asset Management)</w:t>
      </w:r>
    </w:p>
    <w:p w:rsidR="00000000" w:rsidRDefault="004077A3">
      <w:pPr>
        <w:widowControl/>
        <w:rPr>
          <w:b/>
          <w:sz w:val="22"/>
        </w:rPr>
      </w:pPr>
      <w:r>
        <w:rPr>
          <w:b/>
          <w:sz w:val="22"/>
        </w:rPr>
        <w:t xml:space="preserve">ISO 9000 Certified Auditor </w:t>
      </w:r>
    </w:p>
    <w:p w:rsidR="00000000" w:rsidRDefault="004077A3">
      <w:pPr>
        <w:widowControl/>
        <w:rPr>
          <w:b/>
          <w:sz w:val="22"/>
        </w:rPr>
      </w:pPr>
    </w:p>
    <w:p w:rsidR="00000000" w:rsidRDefault="004077A3">
      <w:pPr>
        <w:widowControl/>
        <w:rPr>
          <w:sz w:val="22"/>
        </w:rPr>
      </w:pPr>
      <w:r>
        <w:rPr>
          <w:b/>
          <w:sz w:val="22"/>
        </w:rPr>
        <w:t>Excel 2010, Oracle 12.1, SAP, Word, Access, Discoverer, Power Point, Hyperion, FASB, JD Edwards, BRI</w:t>
      </w:r>
      <w:r>
        <w:rPr>
          <w:b/>
          <w:sz w:val="22"/>
        </w:rPr>
        <w:t xml:space="preserve">O &amp; Infinium  </w:t>
      </w:r>
    </w:p>
    <w:p w:rsidR="00000000" w:rsidRDefault="004077A3">
      <w:pPr>
        <w:widowControl/>
        <w:rPr>
          <w:sz w:val="24"/>
        </w:rPr>
      </w:pPr>
    </w:p>
    <w:p w:rsidR="00000000" w:rsidRDefault="004077A3">
      <w:pPr>
        <w:widowControl/>
        <w:rPr>
          <w:sz w:val="24"/>
        </w:rPr>
      </w:pPr>
    </w:p>
    <w:sectPr w:rsidR="00000000">
      <w:pgSz w:w="12240" w:h="15840"/>
      <w:pgMar w:top="180" w:right="630" w:bottom="900" w:left="4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4077A3"/>
    <w:rsid w:val="0040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sz w:val="28"/>
    </w:rPr>
  </w:style>
  <w:style w:type="paragraph" w:styleId="BalloonText">
    <w:name w:val="Balloon Text"/>
    <w:basedOn w:val="Normal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Dana Samuel</vt:lpstr>
      </vt:variant>
      <vt:variant>
        <vt:i4>0</vt:i4>
      </vt:variant>
    </vt:vector>
  </HeadingPairs>
  <Company>Spartech</Company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Dana Samuel</dc:title>
  <dc:subject/>
  <dc:creator>Dana Samuel</dc:creator>
  <cp:keywords/>
  <dc:description/>
  <cp:lastModifiedBy> </cp:lastModifiedBy>
  <cp:revision>2</cp:revision>
  <cp:lastPrinted>2006-07-26T05:54:00Z</cp:lastPrinted>
  <dcterms:created xsi:type="dcterms:W3CDTF">2011-03-14T23:50:00Z</dcterms:created>
  <dcterms:modified xsi:type="dcterms:W3CDTF">2011-03-14T23:50:00Z</dcterms:modified>
</cp:coreProperties>
</file>