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B2" w:rsidRDefault="00ED491B" w:rsidP="008170B2">
      <w:pPr>
        <w:rPr>
          <w:rFonts w:cs="Tahoma"/>
          <w:b/>
          <w:sz w:val="32"/>
          <w:szCs w:val="32"/>
        </w:rPr>
      </w:pPr>
      <w:r>
        <w:rPr>
          <w:rFonts w:cs="Tahoma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pt;margin-top:24.7pt;width:559.7pt;height:0;z-index:251658240" o:connectortype="straight"/>
        </w:pict>
      </w:r>
      <w:r w:rsidR="008170B2" w:rsidRPr="00D10177">
        <w:rPr>
          <w:rFonts w:cs="Tahoma"/>
          <w:b/>
          <w:sz w:val="32"/>
          <w:szCs w:val="32"/>
        </w:rPr>
        <w:t>Mike Steele, PMP</w:t>
      </w:r>
    </w:p>
    <w:p w:rsidR="008170B2" w:rsidRPr="008170B2" w:rsidRDefault="008170B2" w:rsidP="008170B2">
      <w:pPr>
        <w:rPr>
          <w:rFonts w:cs="Tahoma"/>
          <w:b/>
        </w:rPr>
      </w:pPr>
      <w:r w:rsidRPr="008170B2">
        <w:rPr>
          <w:rFonts w:cs="Tahoma"/>
        </w:rPr>
        <w:t>32422 Wildflower Tr</w:t>
      </w:r>
      <w:r>
        <w:rPr>
          <w:rFonts w:cs="Tahoma"/>
        </w:rPr>
        <w:t>.</w:t>
      </w:r>
      <w:r w:rsidRPr="008170B2">
        <w:rPr>
          <w:rFonts w:cs="Tahoma"/>
        </w:rPr>
        <w:tab/>
      </w:r>
      <w:r>
        <w:rPr>
          <w:rFonts w:cs="Tahoma"/>
        </w:rPr>
        <w:t xml:space="preserve">    </w:t>
      </w:r>
      <w:r w:rsidRPr="008170B2">
        <w:rPr>
          <w:rFonts w:cs="Tahoma"/>
        </w:rPr>
        <w:t xml:space="preserve"> Spanish Fort, AL 36527 </w:t>
      </w:r>
      <w:r>
        <w:rPr>
          <w:rFonts w:cs="Tahoma"/>
        </w:rPr>
        <w:t xml:space="preserve">          </w:t>
      </w:r>
      <w:r w:rsidRPr="008170B2">
        <w:rPr>
          <w:rFonts w:cs="Tahoma"/>
        </w:rPr>
        <w:t xml:space="preserve">(256) 797-7306 </w:t>
      </w:r>
      <w:r>
        <w:rPr>
          <w:rFonts w:cs="Tahoma"/>
        </w:rPr>
        <w:t xml:space="preserve">           </w:t>
      </w:r>
      <w:hyperlink r:id="rId6" w:history="1">
        <w:r w:rsidRPr="008170B2">
          <w:rPr>
            <w:rStyle w:val="Hyperlink"/>
            <w:rFonts w:cs="Tahoma"/>
          </w:rPr>
          <w:t>madsteele@gmail.com</w:t>
        </w:r>
      </w:hyperlink>
      <w:r w:rsidRPr="008170B2">
        <w:rPr>
          <w:rFonts w:cs="Tahoma"/>
          <w:b/>
        </w:rPr>
        <w:t xml:space="preserve"> </w:t>
      </w:r>
      <w:r>
        <w:rPr>
          <w:rFonts w:cs="Tahoma"/>
          <w:b/>
        </w:rPr>
        <w:tab/>
        <w:t xml:space="preserve">    </w:t>
      </w:r>
      <w:r w:rsidRPr="008170B2">
        <w:rPr>
          <w:rFonts w:cs="Tahoma"/>
        </w:rPr>
        <w:t>Clearance - Secret</w:t>
      </w:r>
      <w:r w:rsidRPr="008170B2">
        <w:rPr>
          <w:rFonts w:cs="Tahoma"/>
          <w:b/>
        </w:rPr>
        <w:t xml:space="preserve">  </w:t>
      </w:r>
    </w:p>
    <w:p w:rsidR="00A7527F" w:rsidRPr="005563A9" w:rsidRDefault="005C627A" w:rsidP="008170B2">
      <w:pPr>
        <w:jc w:val="center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 xml:space="preserve">IT </w:t>
      </w:r>
      <w:r w:rsidRPr="005563A9">
        <w:rPr>
          <w:rFonts w:cs="Tahoma"/>
          <w:b/>
          <w:sz w:val="28"/>
          <w:szCs w:val="28"/>
        </w:rPr>
        <w:t>Project Lead/</w:t>
      </w:r>
      <w:r w:rsidR="00A7527F" w:rsidRPr="005563A9">
        <w:rPr>
          <w:rFonts w:cs="Tahoma"/>
          <w:b/>
          <w:sz w:val="28"/>
          <w:szCs w:val="28"/>
        </w:rPr>
        <w:t>Systems Engineer</w:t>
      </w:r>
    </w:p>
    <w:p w:rsidR="00A15502" w:rsidRPr="005563A9" w:rsidRDefault="00A15502" w:rsidP="00C6536C">
      <w:pPr>
        <w:jc w:val="center"/>
        <w:rPr>
          <w:rFonts w:cs="Tahoma"/>
          <w:b/>
          <w:sz w:val="24"/>
          <w:szCs w:val="24"/>
        </w:rPr>
      </w:pPr>
      <w:r w:rsidRPr="005563A9">
        <w:rPr>
          <w:rFonts w:cs="Tahoma"/>
          <w:b/>
          <w:sz w:val="24"/>
          <w:szCs w:val="24"/>
        </w:rPr>
        <w:t>Business Systems Administration</w:t>
      </w:r>
      <w:r w:rsidR="00A1587D">
        <w:rPr>
          <w:rFonts w:cs="Tahoma"/>
          <w:b/>
          <w:sz w:val="24"/>
          <w:szCs w:val="24"/>
        </w:rPr>
        <w:t xml:space="preserve"> and </w:t>
      </w:r>
      <w:r w:rsidR="00923973" w:rsidRPr="005563A9">
        <w:rPr>
          <w:rFonts w:cs="Tahoma"/>
          <w:b/>
          <w:sz w:val="24"/>
          <w:szCs w:val="24"/>
        </w:rPr>
        <w:t>Compliance</w:t>
      </w:r>
      <w:r w:rsidR="00923973">
        <w:rPr>
          <w:rFonts w:cs="Tahoma"/>
          <w:b/>
          <w:sz w:val="24"/>
          <w:szCs w:val="24"/>
        </w:rPr>
        <w:t>/</w:t>
      </w:r>
      <w:r w:rsidR="00923973" w:rsidRPr="005563A9">
        <w:rPr>
          <w:rFonts w:cs="Tahoma"/>
          <w:b/>
          <w:sz w:val="24"/>
          <w:szCs w:val="24"/>
        </w:rPr>
        <w:t xml:space="preserve"> </w:t>
      </w:r>
      <w:r w:rsidRPr="005563A9">
        <w:rPr>
          <w:rFonts w:cs="Tahoma"/>
          <w:b/>
          <w:sz w:val="24"/>
          <w:szCs w:val="24"/>
        </w:rPr>
        <w:t>S</w:t>
      </w:r>
      <w:r w:rsidR="003E1194">
        <w:rPr>
          <w:rFonts w:cs="Tahoma"/>
          <w:b/>
          <w:sz w:val="24"/>
          <w:szCs w:val="24"/>
        </w:rPr>
        <w:t>oftware</w:t>
      </w:r>
      <w:r w:rsidR="00197CB4">
        <w:rPr>
          <w:rFonts w:cs="Tahoma"/>
          <w:b/>
          <w:sz w:val="24"/>
          <w:szCs w:val="24"/>
        </w:rPr>
        <w:t xml:space="preserve"> </w:t>
      </w:r>
      <w:r w:rsidRPr="005563A9">
        <w:rPr>
          <w:rFonts w:cs="Tahoma"/>
          <w:b/>
          <w:sz w:val="24"/>
          <w:szCs w:val="24"/>
        </w:rPr>
        <w:t>Quality Assurance/ System</w:t>
      </w:r>
      <w:r w:rsidR="005563A9">
        <w:rPr>
          <w:rFonts w:cs="Tahoma"/>
          <w:b/>
          <w:sz w:val="24"/>
          <w:szCs w:val="24"/>
        </w:rPr>
        <w:t>s</w:t>
      </w:r>
      <w:r w:rsidRPr="005563A9">
        <w:rPr>
          <w:rFonts w:cs="Tahoma"/>
          <w:b/>
          <w:sz w:val="24"/>
          <w:szCs w:val="24"/>
        </w:rPr>
        <w:t xml:space="preserve"> Validation and Verifica</w:t>
      </w:r>
      <w:r w:rsidR="005563A9" w:rsidRPr="005563A9">
        <w:rPr>
          <w:rFonts w:cs="Tahoma"/>
          <w:b/>
          <w:sz w:val="24"/>
          <w:szCs w:val="24"/>
        </w:rPr>
        <w:t>tion/</w:t>
      </w:r>
      <w:r w:rsidR="00A1587D">
        <w:rPr>
          <w:rFonts w:cs="Tahoma"/>
          <w:b/>
          <w:sz w:val="24"/>
          <w:szCs w:val="24"/>
        </w:rPr>
        <w:t xml:space="preserve">Applying </w:t>
      </w:r>
      <w:r w:rsidR="005563A9" w:rsidRPr="005563A9">
        <w:rPr>
          <w:rFonts w:cs="Tahoma"/>
          <w:b/>
          <w:sz w:val="24"/>
          <w:szCs w:val="24"/>
        </w:rPr>
        <w:t>P</w:t>
      </w:r>
      <w:r w:rsidR="00C6536C">
        <w:rPr>
          <w:rFonts w:cs="Tahoma"/>
          <w:b/>
          <w:sz w:val="24"/>
          <w:szCs w:val="24"/>
        </w:rPr>
        <w:t xml:space="preserve">roject </w:t>
      </w:r>
      <w:r w:rsidR="005563A9" w:rsidRPr="005563A9">
        <w:rPr>
          <w:rFonts w:cs="Tahoma"/>
          <w:b/>
          <w:sz w:val="24"/>
          <w:szCs w:val="24"/>
        </w:rPr>
        <w:t>M</w:t>
      </w:r>
      <w:r w:rsidR="00C6536C">
        <w:rPr>
          <w:rFonts w:cs="Tahoma"/>
          <w:b/>
          <w:sz w:val="24"/>
          <w:szCs w:val="24"/>
        </w:rPr>
        <w:t xml:space="preserve">anagement </w:t>
      </w:r>
      <w:r w:rsidR="005563A9" w:rsidRPr="005563A9">
        <w:rPr>
          <w:rFonts w:cs="Tahoma"/>
          <w:b/>
          <w:sz w:val="24"/>
          <w:szCs w:val="24"/>
        </w:rPr>
        <w:t>Methodologies</w:t>
      </w:r>
      <w:r w:rsidR="003B78C4">
        <w:rPr>
          <w:rFonts w:cs="Tahoma"/>
          <w:b/>
          <w:sz w:val="24"/>
          <w:szCs w:val="24"/>
        </w:rPr>
        <w:t xml:space="preserve"> for IT Projects</w:t>
      </w:r>
      <w:r w:rsidR="00C6536C">
        <w:rPr>
          <w:rFonts w:cs="Tahoma"/>
          <w:b/>
          <w:sz w:val="24"/>
          <w:szCs w:val="24"/>
        </w:rPr>
        <w:t>/</w:t>
      </w:r>
      <w:r w:rsidR="00E62DED">
        <w:rPr>
          <w:rFonts w:cs="Tahoma"/>
          <w:b/>
          <w:sz w:val="24"/>
          <w:szCs w:val="24"/>
        </w:rPr>
        <w:t>Training Material Development</w:t>
      </w:r>
    </w:p>
    <w:p w:rsidR="00F66031" w:rsidRPr="00956632" w:rsidRDefault="00ED491B" w:rsidP="00956632">
      <w:pPr>
        <w:rPr>
          <w:rFonts w:cs="Tahoma"/>
        </w:rPr>
      </w:pPr>
      <w:r>
        <w:rPr>
          <w:rFonts w:cs="Tahoma"/>
          <w:b/>
          <w:noProof/>
          <w:sz w:val="28"/>
          <w:szCs w:val="28"/>
        </w:rPr>
        <w:pict>
          <v:shape id="_x0000_s1027" type="#_x0000_t32" style="position:absolute;margin-left:.75pt;margin-top:49.45pt;width:559.7pt;height:0;z-index:251659264" o:connectortype="straight"/>
        </w:pict>
      </w:r>
      <w:r w:rsidR="0007164C" w:rsidRPr="00956632">
        <w:rPr>
          <w:rFonts w:cs="Tahoma"/>
          <w:b/>
        </w:rPr>
        <w:t xml:space="preserve">Key Skills: </w:t>
      </w:r>
      <w:r w:rsidR="003777D8" w:rsidRPr="00956632">
        <w:rPr>
          <w:rFonts w:cs="Tahoma"/>
        </w:rPr>
        <w:t>Serving as</w:t>
      </w:r>
      <w:r w:rsidR="003777D8" w:rsidRPr="00956632">
        <w:rPr>
          <w:rFonts w:cs="Tahoma"/>
          <w:b/>
        </w:rPr>
        <w:t xml:space="preserve"> </w:t>
      </w:r>
      <w:r w:rsidR="00C1197B">
        <w:rPr>
          <w:rFonts w:cs="Tahoma"/>
        </w:rPr>
        <w:t>dedicated</w:t>
      </w:r>
      <w:r w:rsidR="003777D8" w:rsidRPr="00956632">
        <w:rPr>
          <w:rFonts w:cs="Tahoma"/>
        </w:rPr>
        <w:t xml:space="preserve"> and </w:t>
      </w:r>
      <w:r w:rsidR="00476F77">
        <w:rPr>
          <w:rFonts w:cs="Tahoma"/>
        </w:rPr>
        <w:t>creative</w:t>
      </w:r>
      <w:r w:rsidR="003777D8" w:rsidRPr="00956632">
        <w:rPr>
          <w:rFonts w:cs="Tahoma"/>
        </w:rPr>
        <w:t xml:space="preserve"> collaborator </w:t>
      </w:r>
      <w:r w:rsidR="00E9370D" w:rsidRPr="00956632">
        <w:rPr>
          <w:rFonts w:cs="Tahoma"/>
        </w:rPr>
        <w:t>between</w:t>
      </w:r>
      <w:r w:rsidR="003777D8" w:rsidRPr="00956632">
        <w:rPr>
          <w:rFonts w:cs="Tahoma"/>
        </w:rPr>
        <w:t xml:space="preserve"> multiple departments in Fortune 500 environments. Unwavering determination to understand and </w:t>
      </w:r>
      <w:r w:rsidR="009E41C1">
        <w:rPr>
          <w:rFonts w:cs="Tahoma"/>
        </w:rPr>
        <w:t>solve</w:t>
      </w:r>
      <w:r w:rsidR="003777D8" w:rsidRPr="00956632">
        <w:rPr>
          <w:rFonts w:cs="Tahoma"/>
        </w:rPr>
        <w:t xml:space="preserve"> technical issues. Displaying a professional and positive attitude in any situation. </w:t>
      </w:r>
      <w:r w:rsidR="00F66031" w:rsidRPr="00956632">
        <w:rPr>
          <w:rFonts w:cs="Tahoma"/>
        </w:rPr>
        <w:t xml:space="preserve">Superior communications skills, </w:t>
      </w:r>
      <w:r w:rsidR="00402502">
        <w:rPr>
          <w:rFonts w:cs="Tahoma"/>
        </w:rPr>
        <w:t>oral</w:t>
      </w:r>
      <w:r w:rsidR="00F66031" w:rsidRPr="00956632">
        <w:rPr>
          <w:rFonts w:cs="Tahoma"/>
        </w:rPr>
        <w:t xml:space="preserve"> and written. Leading by example </w:t>
      </w:r>
      <w:r w:rsidR="00213F94">
        <w:rPr>
          <w:rFonts w:cs="Tahoma"/>
        </w:rPr>
        <w:t>while</w:t>
      </w:r>
      <w:r w:rsidR="00F66031" w:rsidRPr="00956632">
        <w:rPr>
          <w:rFonts w:cs="Tahoma"/>
        </w:rPr>
        <w:t xml:space="preserve"> inspiring </w:t>
      </w:r>
      <w:r w:rsidR="00812325">
        <w:rPr>
          <w:rFonts w:cs="Tahoma"/>
        </w:rPr>
        <w:t>others.</w:t>
      </w:r>
    </w:p>
    <w:p w:rsidR="00F66031" w:rsidRPr="00F66031" w:rsidRDefault="00ED491B" w:rsidP="00F66031">
      <w:pPr>
        <w:jc w:val="center"/>
        <w:rPr>
          <w:rFonts w:cs="Tahoma"/>
          <w:b/>
          <w:sz w:val="28"/>
          <w:szCs w:val="28"/>
        </w:rPr>
      </w:pPr>
      <w:r>
        <w:rPr>
          <w:rFonts w:cs="Tahoma"/>
          <w:b/>
          <w:noProof/>
          <w:sz w:val="28"/>
          <w:szCs w:val="28"/>
        </w:rPr>
        <w:pict>
          <v:shape id="_x0000_s1028" type="#_x0000_t32" style="position:absolute;left:0;text-align:left;margin-left:.75pt;margin-top:18.2pt;width:559.7pt;height:0;z-index:251660288" o:connectortype="straight"/>
        </w:pict>
      </w:r>
      <w:r w:rsidR="00F66031" w:rsidRPr="00F66031">
        <w:rPr>
          <w:rFonts w:cs="Tahoma"/>
          <w:b/>
          <w:sz w:val="28"/>
          <w:szCs w:val="28"/>
        </w:rPr>
        <w:t>Career History</w:t>
      </w:r>
      <w:r w:rsidR="00A15BD1">
        <w:rPr>
          <w:rFonts w:cs="Tahoma"/>
          <w:b/>
          <w:sz w:val="28"/>
          <w:szCs w:val="28"/>
        </w:rPr>
        <w:t xml:space="preserve"> and Highlights</w:t>
      </w:r>
    </w:p>
    <w:p w:rsidR="00F66031" w:rsidRPr="00EE2D00" w:rsidRDefault="00603233" w:rsidP="008E1523">
      <w:pPr>
        <w:rPr>
          <w:rFonts w:cs="Tahoma"/>
          <w:b/>
          <w:sz w:val="28"/>
          <w:szCs w:val="28"/>
        </w:rPr>
      </w:pPr>
      <w:r w:rsidRPr="00603233">
        <w:rPr>
          <w:rFonts w:cs="Tahoma"/>
          <w:sz w:val="28"/>
          <w:szCs w:val="28"/>
        </w:rPr>
        <w:t>6/2008 to Present</w:t>
      </w:r>
      <w:r>
        <w:rPr>
          <w:rFonts w:cs="Tahoma"/>
          <w:sz w:val="28"/>
          <w:szCs w:val="28"/>
        </w:rPr>
        <w:t xml:space="preserve"> - </w:t>
      </w:r>
      <w:r w:rsidRPr="00603233">
        <w:rPr>
          <w:rFonts w:cs="Tahoma"/>
          <w:b/>
          <w:sz w:val="28"/>
          <w:szCs w:val="28"/>
        </w:rPr>
        <w:t>Systems</w:t>
      </w:r>
      <w:r w:rsidR="00EE2D00" w:rsidRPr="00603233">
        <w:rPr>
          <w:rFonts w:cs="Tahoma"/>
          <w:b/>
          <w:sz w:val="28"/>
          <w:szCs w:val="28"/>
        </w:rPr>
        <w:t xml:space="preserve"> Engineer</w:t>
      </w:r>
      <w:r w:rsidR="00EE2D00">
        <w:rPr>
          <w:rFonts w:cs="Tahoma"/>
          <w:b/>
          <w:sz w:val="28"/>
          <w:szCs w:val="28"/>
        </w:rPr>
        <w:t xml:space="preserve">, </w:t>
      </w:r>
      <w:r w:rsidR="00182CB9">
        <w:rPr>
          <w:rFonts w:cs="Tahoma"/>
          <w:b/>
          <w:sz w:val="28"/>
          <w:szCs w:val="28"/>
        </w:rPr>
        <w:t>H</w:t>
      </w:r>
      <w:r w:rsidR="00743E67">
        <w:rPr>
          <w:rFonts w:cs="Tahoma"/>
          <w:b/>
          <w:sz w:val="28"/>
          <w:szCs w:val="28"/>
        </w:rPr>
        <w:t>untington Ingalls/Northrop Grumman</w:t>
      </w:r>
      <w:r w:rsidRPr="00603233">
        <w:rPr>
          <w:rFonts w:cs="Tahoma"/>
          <w:sz w:val="28"/>
          <w:szCs w:val="28"/>
        </w:rPr>
        <w:t xml:space="preserve"> –</w:t>
      </w:r>
      <w:r w:rsidR="00743E67">
        <w:rPr>
          <w:rFonts w:cs="Tahoma"/>
          <w:sz w:val="28"/>
          <w:szCs w:val="28"/>
        </w:rPr>
        <w:t xml:space="preserve"> </w:t>
      </w:r>
      <w:r w:rsidR="00EE2D00" w:rsidRPr="00603233">
        <w:rPr>
          <w:rFonts w:cs="Tahoma"/>
          <w:sz w:val="28"/>
          <w:szCs w:val="28"/>
        </w:rPr>
        <w:t>Pascagoula, MS</w:t>
      </w:r>
    </w:p>
    <w:p w:rsidR="0082328D" w:rsidRPr="0082328D" w:rsidRDefault="00C15233" w:rsidP="00F27F93">
      <w:pPr>
        <w:pStyle w:val="ListParagraph"/>
        <w:numPr>
          <w:ilvl w:val="0"/>
          <w:numId w:val="2"/>
        </w:numPr>
        <w:rPr>
          <w:rFonts w:cs="Tahoma"/>
        </w:rPr>
      </w:pPr>
      <w:r w:rsidRPr="00C15233">
        <w:rPr>
          <w:rFonts w:cs="Tahoma"/>
          <w:b/>
        </w:rPr>
        <w:t>Manage Requirements Gathering</w:t>
      </w:r>
      <w:r w:rsidR="0082328D">
        <w:rPr>
          <w:rFonts w:cs="Tahoma"/>
        </w:rPr>
        <w:t xml:space="preserve"> – Write detail</w:t>
      </w:r>
      <w:r w:rsidR="00257265">
        <w:rPr>
          <w:rFonts w:cs="Tahoma"/>
        </w:rPr>
        <w:t xml:space="preserve"> software</w:t>
      </w:r>
      <w:r w:rsidR="0082328D">
        <w:rPr>
          <w:rFonts w:cs="Tahoma"/>
        </w:rPr>
        <w:t xml:space="preserve"> requirements for shipbuilding materials </w:t>
      </w:r>
      <w:r w:rsidR="00FB7007">
        <w:rPr>
          <w:rFonts w:cs="Tahoma"/>
        </w:rPr>
        <w:t>re</w:t>
      </w:r>
      <w:r w:rsidR="00ED491B">
        <w:rPr>
          <w:rFonts w:cs="Tahoma"/>
        </w:rPr>
        <w:t>source</w:t>
      </w:r>
      <w:bookmarkStart w:id="0" w:name="_GoBack"/>
      <w:bookmarkEnd w:id="0"/>
      <w:r w:rsidR="00AD63E6">
        <w:rPr>
          <w:rFonts w:cs="Tahoma"/>
        </w:rPr>
        <w:t xml:space="preserve"> planning (MRP)</w:t>
      </w:r>
      <w:r w:rsidR="00A66260">
        <w:rPr>
          <w:rFonts w:cs="Tahoma"/>
        </w:rPr>
        <w:t xml:space="preserve"> </w:t>
      </w:r>
      <w:r w:rsidR="0082328D">
        <w:rPr>
          <w:rFonts w:cs="Tahoma"/>
        </w:rPr>
        <w:t>system (MARS)</w:t>
      </w:r>
      <w:r w:rsidR="00967F53">
        <w:rPr>
          <w:rFonts w:cs="Tahoma"/>
        </w:rPr>
        <w:t>.</w:t>
      </w:r>
      <w:r w:rsidR="00257265">
        <w:rPr>
          <w:rFonts w:cs="Tahoma"/>
        </w:rPr>
        <w:t xml:space="preserve"> </w:t>
      </w:r>
      <w:r w:rsidR="00A66260">
        <w:rPr>
          <w:rFonts w:cs="Tahoma"/>
        </w:rPr>
        <w:t xml:space="preserve">Negotiate requirements </w:t>
      </w:r>
      <w:r w:rsidR="00257265">
        <w:rPr>
          <w:rFonts w:cs="Tahoma"/>
        </w:rPr>
        <w:t>by serving as an intermediary between business departments such as production control, purchasing, planning, operations, and supply chain.</w:t>
      </w:r>
      <w:r w:rsidR="00AD63E6">
        <w:rPr>
          <w:rFonts w:cs="Tahoma"/>
        </w:rPr>
        <w:t xml:space="preserve"> Lead requirements meetings</w:t>
      </w:r>
      <w:r w:rsidR="005F0D3E">
        <w:rPr>
          <w:rFonts w:cs="Tahoma"/>
        </w:rPr>
        <w:t>.</w:t>
      </w:r>
    </w:p>
    <w:p w:rsidR="00F27F93" w:rsidRPr="006E6B42" w:rsidRDefault="006E6B42" w:rsidP="00F27F93">
      <w:pPr>
        <w:pStyle w:val="ListParagraph"/>
        <w:numPr>
          <w:ilvl w:val="0"/>
          <w:numId w:val="2"/>
        </w:numPr>
        <w:rPr>
          <w:rFonts w:cs="Tahoma"/>
        </w:rPr>
      </w:pPr>
      <w:r w:rsidRPr="006E6B42">
        <w:rPr>
          <w:rFonts w:cs="Tahoma"/>
          <w:b/>
        </w:rPr>
        <w:t>System</w:t>
      </w:r>
      <w:r w:rsidR="00E36851">
        <w:rPr>
          <w:rFonts w:cs="Tahoma"/>
          <w:b/>
        </w:rPr>
        <w:t>s</w:t>
      </w:r>
      <w:r w:rsidRPr="006E6B42">
        <w:rPr>
          <w:rFonts w:cs="Tahoma"/>
          <w:b/>
        </w:rPr>
        <w:t xml:space="preserve"> Engineering</w:t>
      </w:r>
      <w:r w:rsidR="005C5DE9">
        <w:rPr>
          <w:rFonts w:cs="Tahoma"/>
          <w:b/>
        </w:rPr>
        <w:t xml:space="preserve"> </w:t>
      </w:r>
      <w:r w:rsidR="00E36851">
        <w:rPr>
          <w:rFonts w:cs="Tahoma"/>
          <w:b/>
        </w:rPr>
        <w:t>for Shipbuilding</w:t>
      </w:r>
      <w:r w:rsidR="00EF6507">
        <w:rPr>
          <w:rFonts w:cs="Tahoma"/>
          <w:b/>
        </w:rPr>
        <w:t xml:space="preserve"> </w:t>
      </w:r>
      <w:r w:rsidRPr="006E6B42">
        <w:rPr>
          <w:rFonts w:cs="Tahoma"/>
        </w:rPr>
        <w:t xml:space="preserve">- </w:t>
      </w:r>
      <w:r w:rsidR="00F27F93" w:rsidRPr="006E6B42">
        <w:rPr>
          <w:rFonts w:cs="Tahoma"/>
        </w:rPr>
        <w:t>Perform</w:t>
      </w:r>
      <w:r w:rsidR="00E54D01">
        <w:rPr>
          <w:rFonts w:cs="Tahoma"/>
        </w:rPr>
        <w:t>ed</w:t>
      </w:r>
      <w:r w:rsidR="00F27F93" w:rsidRPr="006E6B42">
        <w:rPr>
          <w:rFonts w:cs="Tahoma"/>
        </w:rPr>
        <w:t xml:space="preserve"> system interface verification </w:t>
      </w:r>
      <w:r w:rsidR="00865C65" w:rsidRPr="006E6B42">
        <w:rPr>
          <w:rFonts w:cs="Tahoma"/>
        </w:rPr>
        <w:t xml:space="preserve">for </w:t>
      </w:r>
      <w:r w:rsidR="00824BAF">
        <w:rPr>
          <w:rFonts w:cs="Tahoma"/>
        </w:rPr>
        <w:t>ship</w:t>
      </w:r>
      <w:r w:rsidR="00A605FB">
        <w:rPr>
          <w:rFonts w:cs="Tahoma"/>
        </w:rPr>
        <w:t>s</w:t>
      </w:r>
      <w:r w:rsidR="00824BAF">
        <w:rPr>
          <w:rFonts w:cs="Tahoma"/>
        </w:rPr>
        <w:t xml:space="preserve"> </w:t>
      </w:r>
      <w:r w:rsidR="00865C65" w:rsidRPr="006E6B42">
        <w:rPr>
          <w:rFonts w:cs="Tahoma"/>
        </w:rPr>
        <w:t xml:space="preserve">electrical systems </w:t>
      </w:r>
      <w:r w:rsidR="00F27F93" w:rsidRPr="006E6B42">
        <w:rPr>
          <w:rFonts w:cs="Tahoma"/>
        </w:rPr>
        <w:t>in order to support Integrated Master Schedule (IMS) development</w:t>
      </w:r>
      <w:r w:rsidRPr="006E6B42">
        <w:rPr>
          <w:rFonts w:cs="Tahoma"/>
        </w:rPr>
        <w:t xml:space="preserve">. </w:t>
      </w:r>
      <w:r w:rsidR="00122868">
        <w:rPr>
          <w:rFonts w:cs="Tahoma"/>
        </w:rPr>
        <w:t xml:space="preserve">Input interface data </w:t>
      </w:r>
      <w:r w:rsidR="008E4395">
        <w:rPr>
          <w:rFonts w:cs="Tahoma"/>
        </w:rPr>
        <w:t xml:space="preserve">and discrepancies </w:t>
      </w:r>
      <w:r w:rsidR="0082328D">
        <w:rPr>
          <w:rFonts w:cs="Tahoma"/>
        </w:rPr>
        <w:t>into</w:t>
      </w:r>
      <w:r w:rsidR="00835E34">
        <w:rPr>
          <w:rFonts w:cs="Tahoma"/>
        </w:rPr>
        <w:t xml:space="preserve"> DOORS</w:t>
      </w:r>
      <w:r w:rsidR="00323356">
        <w:rPr>
          <w:rFonts w:cs="Tahoma"/>
        </w:rPr>
        <w:t>.</w:t>
      </w:r>
    </w:p>
    <w:p w:rsidR="00BD7F26" w:rsidRPr="00BD7F26" w:rsidRDefault="00BD7F26" w:rsidP="00BD7F26">
      <w:pPr>
        <w:pStyle w:val="ListParagraph"/>
        <w:numPr>
          <w:ilvl w:val="0"/>
          <w:numId w:val="2"/>
        </w:numPr>
        <w:rPr>
          <w:rFonts w:cs="Tahoma"/>
        </w:rPr>
      </w:pPr>
      <w:r w:rsidRPr="00BD7F26">
        <w:rPr>
          <w:rFonts w:cs="Tahoma"/>
          <w:b/>
        </w:rPr>
        <w:t>Project</w:t>
      </w:r>
      <w:r w:rsidR="00CF164D">
        <w:rPr>
          <w:rFonts w:cs="Tahoma"/>
          <w:b/>
        </w:rPr>
        <w:t xml:space="preserve"> Task</w:t>
      </w:r>
      <w:r w:rsidRPr="00BD7F26">
        <w:rPr>
          <w:rFonts w:cs="Tahoma"/>
          <w:b/>
        </w:rPr>
        <w:t xml:space="preserve"> Lead</w:t>
      </w:r>
      <w:r w:rsidRPr="00BD7F26">
        <w:rPr>
          <w:rFonts w:cs="Tahoma"/>
        </w:rPr>
        <w:t xml:space="preserve"> – Le</w:t>
      </w:r>
      <w:r>
        <w:rPr>
          <w:rFonts w:cs="Tahoma"/>
        </w:rPr>
        <w:t>d</w:t>
      </w:r>
      <w:r w:rsidR="005F0D3E">
        <w:rPr>
          <w:rFonts w:cs="Tahoma"/>
        </w:rPr>
        <w:t xml:space="preserve"> p</w:t>
      </w:r>
      <w:r w:rsidR="00FC6EB3">
        <w:rPr>
          <w:rFonts w:cs="Tahoma"/>
        </w:rPr>
        <w:t>roject</w:t>
      </w:r>
      <w:r w:rsidR="005F0D3E">
        <w:rPr>
          <w:rFonts w:cs="Tahoma"/>
        </w:rPr>
        <w:t xml:space="preserve"> to </w:t>
      </w:r>
      <w:r w:rsidR="00FC6EB3">
        <w:rPr>
          <w:rFonts w:cs="Tahoma"/>
        </w:rPr>
        <w:t>gather and research</w:t>
      </w:r>
      <w:r w:rsidR="005F0D3E">
        <w:rPr>
          <w:rFonts w:cs="Tahoma"/>
        </w:rPr>
        <w:t xml:space="preserve"> </w:t>
      </w:r>
      <w:r w:rsidRPr="00BD7F26">
        <w:rPr>
          <w:rFonts w:cs="Tahoma"/>
        </w:rPr>
        <w:t>ship control</w:t>
      </w:r>
      <w:r w:rsidR="00FC6EB3">
        <w:rPr>
          <w:rFonts w:cs="Tahoma"/>
        </w:rPr>
        <w:t>s</w:t>
      </w:r>
      <w:r w:rsidR="00CC6026">
        <w:rPr>
          <w:rFonts w:cs="Tahoma"/>
        </w:rPr>
        <w:t>/</w:t>
      </w:r>
      <w:r w:rsidRPr="00BD7F26">
        <w:rPr>
          <w:rFonts w:cs="Tahoma"/>
        </w:rPr>
        <w:t>communication</w:t>
      </w:r>
      <w:r w:rsidR="004C2B68">
        <w:rPr>
          <w:rFonts w:cs="Tahoma"/>
        </w:rPr>
        <w:t xml:space="preserve"> data</w:t>
      </w:r>
      <w:r w:rsidRPr="00BD7F26">
        <w:rPr>
          <w:rFonts w:cs="Tahoma"/>
        </w:rPr>
        <w:t xml:space="preserve"> for </w:t>
      </w:r>
      <w:r w:rsidR="000879F1">
        <w:rPr>
          <w:rFonts w:cs="Tahoma"/>
        </w:rPr>
        <w:t>a w</w:t>
      </w:r>
      <w:r w:rsidRPr="00BD7F26">
        <w:rPr>
          <w:rFonts w:cs="Tahoma"/>
        </w:rPr>
        <w:t xml:space="preserve">hite </w:t>
      </w:r>
      <w:r w:rsidR="000879F1">
        <w:rPr>
          <w:rFonts w:cs="Tahoma"/>
        </w:rPr>
        <w:t>p</w:t>
      </w:r>
      <w:r w:rsidRPr="00BD7F26">
        <w:rPr>
          <w:rFonts w:cs="Tahoma"/>
        </w:rPr>
        <w:t xml:space="preserve">aper. </w:t>
      </w:r>
    </w:p>
    <w:p w:rsidR="006E6B42" w:rsidRPr="00D10177" w:rsidRDefault="005C5DE9" w:rsidP="006E6B42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  <w:b/>
        </w:rPr>
        <w:t xml:space="preserve">Conduct New </w:t>
      </w:r>
      <w:r w:rsidR="006E6B42" w:rsidRPr="006E6B42">
        <w:rPr>
          <w:rFonts w:cs="Tahoma"/>
          <w:b/>
        </w:rPr>
        <w:t>Business Development</w:t>
      </w:r>
      <w:r w:rsidR="006E6B42">
        <w:rPr>
          <w:rFonts w:cs="Tahoma"/>
        </w:rPr>
        <w:t xml:space="preserve"> - Assist with w</w:t>
      </w:r>
      <w:r w:rsidR="006E6B42" w:rsidRPr="00D10177">
        <w:rPr>
          <w:rFonts w:cs="Tahoma"/>
        </w:rPr>
        <w:t>rit</w:t>
      </w:r>
      <w:r w:rsidR="006E6B42">
        <w:rPr>
          <w:rFonts w:cs="Tahoma"/>
        </w:rPr>
        <w:t>ing</w:t>
      </w:r>
      <w:r w:rsidR="006E6B42" w:rsidRPr="00D10177">
        <w:rPr>
          <w:rFonts w:cs="Tahoma"/>
        </w:rPr>
        <w:t xml:space="preserve"> BOEs (Basis of</w:t>
      </w:r>
      <w:r w:rsidR="00C2642D">
        <w:rPr>
          <w:rFonts w:cs="Tahoma"/>
        </w:rPr>
        <w:t xml:space="preserve"> Estimate) and Task Assignment</w:t>
      </w:r>
      <w:r w:rsidR="008669F7">
        <w:rPr>
          <w:rFonts w:cs="Tahoma"/>
        </w:rPr>
        <w:t xml:space="preserve"> proposals</w:t>
      </w:r>
      <w:r w:rsidR="00323356">
        <w:rPr>
          <w:rFonts w:cs="Tahoma"/>
        </w:rPr>
        <w:t>.</w:t>
      </w:r>
    </w:p>
    <w:p w:rsidR="00A7527F" w:rsidRPr="00D10177" w:rsidRDefault="006901FC" w:rsidP="009F28B4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  <w:b/>
        </w:rPr>
        <w:t>Systems Engineering for</w:t>
      </w:r>
      <w:r w:rsidR="001A0D72">
        <w:rPr>
          <w:rFonts w:cs="Tahoma"/>
          <w:b/>
        </w:rPr>
        <w:t xml:space="preserve"> </w:t>
      </w:r>
      <w:r w:rsidR="000A2177">
        <w:rPr>
          <w:rFonts w:cs="Tahoma"/>
          <w:b/>
        </w:rPr>
        <w:t>Missile Defense</w:t>
      </w:r>
      <w:r w:rsidR="001A0D72">
        <w:rPr>
          <w:rFonts w:cs="Tahoma"/>
          <w:b/>
        </w:rPr>
        <w:t xml:space="preserve"> </w:t>
      </w:r>
      <w:r w:rsidR="000A2177">
        <w:rPr>
          <w:rFonts w:cs="Tahoma"/>
          <w:b/>
        </w:rPr>
        <w:t xml:space="preserve">Network </w:t>
      </w:r>
      <w:r w:rsidR="000A2177">
        <w:rPr>
          <w:rFonts w:cs="Tahoma"/>
        </w:rPr>
        <w:t>-</w:t>
      </w:r>
      <w:r w:rsidR="006E6B42">
        <w:rPr>
          <w:rFonts w:cs="Tahoma"/>
        </w:rPr>
        <w:t xml:space="preserve"> </w:t>
      </w:r>
      <w:r w:rsidR="00A7527F" w:rsidRPr="00D10177">
        <w:rPr>
          <w:rFonts w:cs="Tahoma"/>
        </w:rPr>
        <w:t>Support</w:t>
      </w:r>
      <w:r w:rsidR="007F4ADA">
        <w:rPr>
          <w:rFonts w:cs="Tahoma"/>
        </w:rPr>
        <w:t>ed</w:t>
      </w:r>
      <w:r w:rsidR="00A7527F" w:rsidRPr="00D10177">
        <w:rPr>
          <w:rFonts w:cs="Tahoma"/>
        </w:rPr>
        <w:t xml:space="preserve"> the communications component of the GMD</w:t>
      </w:r>
      <w:r w:rsidR="000A118F">
        <w:rPr>
          <w:rFonts w:cs="Tahoma"/>
        </w:rPr>
        <w:t xml:space="preserve"> (</w:t>
      </w:r>
      <w:r w:rsidR="00A7527F" w:rsidRPr="00D10177">
        <w:rPr>
          <w:rFonts w:cs="Tahoma"/>
        </w:rPr>
        <w:t>GFC/C</w:t>
      </w:r>
      <w:r w:rsidR="000A118F">
        <w:rPr>
          <w:rFonts w:cs="Tahoma"/>
        </w:rPr>
        <w:t>)</w:t>
      </w:r>
      <w:r w:rsidR="00A7527F" w:rsidRPr="00D10177">
        <w:rPr>
          <w:rFonts w:cs="Tahoma"/>
        </w:rPr>
        <w:t xml:space="preserve"> program by writing</w:t>
      </w:r>
      <w:r w:rsidR="003A216D">
        <w:rPr>
          <w:rFonts w:cs="Tahoma"/>
        </w:rPr>
        <w:t xml:space="preserve"> and </w:t>
      </w:r>
      <w:r w:rsidR="00A7527F" w:rsidRPr="00D10177">
        <w:rPr>
          <w:rFonts w:cs="Tahoma"/>
        </w:rPr>
        <w:t>reviewing technical documentation for communications node equipment (CNE). Technical documentation written includes trade studies, tech memo</w:t>
      </w:r>
      <w:r w:rsidR="000A118F">
        <w:rPr>
          <w:rFonts w:cs="Tahoma"/>
        </w:rPr>
        <w:t>s</w:t>
      </w:r>
      <w:r w:rsidR="00A7527F" w:rsidRPr="00D10177">
        <w:rPr>
          <w:rFonts w:cs="Tahoma"/>
        </w:rPr>
        <w:t>, test procedures, change requests and trouble reports</w:t>
      </w:r>
      <w:r w:rsidR="00323356">
        <w:rPr>
          <w:rFonts w:cs="Tahoma"/>
        </w:rPr>
        <w:t>.</w:t>
      </w:r>
      <w:r w:rsidR="00A7527F" w:rsidRPr="00D10177">
        <w:rPr>
          <w:rFonts w:cs="Tahoma"/>
        </w:rPr>
        <w:t xml:space="preserve"> </w:t>
      </w:r>
    </w:p>
    <w:p w:rsidR="006E6B42" w:rsidRDefault="005C5DE9" w:rsidP="006E6B42">
      <w:pPr>
        <w:pStyle w:val="ListParagraph"/>
        <w:numPr>
          <w:ilvl w:val="0"/>
          <w:numId w:val="2"/>
        </w:numPr>
        <w:rPr>
          <w:rFonts w:cs="Tahoma"/>
        </w:rPr>
      </w:pPr>
      <w:r w:rsidRPr="005C5DE9">
        <w:rPr>
          <w:rFonts w:cs="Tahoma"/>
          <w:b/>
        </w:rPr>
        <w:t>CMMI Process</w:t>
      </w:r>
      <w:r w:rsidR="0095770F">
        <w:rPr>
          <w:rFonts w:cs="Tahoma"/>
          <w:b/>
        </w:rPr>
        <w:t xml:space="preserve"> </w:t>
      </w:r>
      <w:r w:rsidR="003316A4">
        <w:rPr>
          <w:rFonts w:cs="Tahoma"/>
          <w:b/>
        </w:rPr>
        <w:t>Execution</w:t>
      </w:r>
      <w:r w:rsidR="006E6B42">
        <w:rPr>
          <w:rFonts w:cs="Tahoma"/>
        </w:rPr>
        <w:t xml:space="preserve"> - </w:t>
      </w:r>
      <w:r w:rsidR="00A7527F" w:rsidRPr="00D10177">
        <w:rPr>
          <w:rFonts w:cs="Tahoma"/>
        </w:rPr>
        <w:t xml:space="preserve">Successfully monitored schedule and coordinated core router </w:t>
      </w:r>
      <w:r w:rsidR="004470F2">
        <w:rPr>
          <w:rFonts w:cs="Tahoma"/>
        </w:rPr>
        <w:t>upgrade Decision Analysis Resolution</w:t>
      </w:r>
      <w:r w:rsidR="00A7527F" w:rsidRPr="00D10177">
        <w:rPr>
          <w:rFonts w:cs="Tahoma"/>
        </w:rPr>
        <w:t xml:space="preserve"> (DAR)</w:t>
      </w:r>
      <w:r w:rsidR="005B09E5">
        <w:rPr>
          <w:rFonts w:cs="Tahoma"/>
        </w:rPr>
        <w:t xml:space="preserve"> efforts</w:t>
      </w:r>
      <w:r w:rsidR="00A7527F" w:rsidRPr="00D10177">
        <w:rPr>
          <w:rFonts w:cs="Tahoma"/>
        </w:rPr>
        <w:t xml:space="preserve">. Led DAR scoring methodology development and created charts for briefings. </w:t>
      </w:r>
    </w:p>
    <w:p w:rsidR="00944059" w:rsidRPr="00EE2D00" w:rsidRDefault="00944059" w:rsidP="00944059">
      <w:pPr>
        <w:rPr>
          <w:rFonts w:cs="Tahoma"/>
          <w:b/>
          <w:sz w:val="28"/>
          <w:szCs w:val="28"/>
        </w:rPr>
      </w:pPr>
      <w:r>
        <w:rPr>
          <w:rFonts w:cs="Tahoma"/>
          <w:sz w:val="28"/>
          <w:szCs w:val="28"/>
        </w:rPr>
        <w:t>1</w:t>
      </w:r>
      <w:r w:rsidRPr="00603233">
        <w:rPr>
          <w:rFonts w:cs="Tahoma"/>
          <w:sz w:val="28"/>
          <w:szCs w:val="28"/>
        </w:rPr>
        <w:t xml:space="preserve">/2008 to </w:t>
      </w:r>
      <w:r w:rsidR="00BC59DB">
        <w:rPr>
          <w:rFonts w:cs="Tahoma"/>
          <w:sz w:val="28"/>
          <w:szCs w:val="28"/>
        </w:rPr>
        <w:t>6/2008</w:t>
      </w:r>
      <w:r>
        <w:rPr>
          <w:rFonts w:cs="Tahoma"/>
          <w:sz w:val="28"/>
          <w:szCs w:val="28"/>
        </w:rPr>
        <w:t xml:space="preserve"> </w:t>
      </w:r>
      <w:r w:rsidR="00BC59DB">
        <w:rPr>
          <w:rFonts w:cs="Tahoma"/>
          <w:sz w:val="28"/>
          <w:szCs w:val="28"/>
        </w:rPr>
        <w:t>–</w:t>
      </w:r>
      <w:r>
        <w:rPr>
          <w:rFonts w:cs="Tahoma"/>
          <w:sz w:val="28"/>
          <w:szCs w:val="28"/>
        </w:rPr>
        <w:t xml:space="preserve"> </w:t>
      </w:r>
      <w:r w:rsidR="00BC59DB" w:rsidRPr="00BC59DB">
        <w:rPr>
          <w:rFonts w:cs="Tahoma"/>
          <w:b/>
          <w:sz w:val="28"/>
          <w:szCs w:val="28"/>
        </w:rPr>
        <w:t>Sr. Software</w:t>
      </w:r>
      <w:r w:rsidR="00BC59DB">
        <w:rPr>
          <w:rFonts w:cs="Tahoma"/>
          <w:sz w:val="28"/>
          <w:szCs w:val="28"/>
        </w:rPr>
        <w:t xml:space="preserve"> </w:t>
      </w:r>
      <w:r w:rsidRPr="00603233">
        <w:rPr>
          <w:rFonts w:cs="Tahoma"/>
          <w:b/>
          <w:sz w:val="28"/>
          <w:szCs w:val="28"/>
        </w:rPr>
        <w:t>Engineer</w:t>
      </w:r>
      <w:r>
        <w:rPr>
          <w:rFonts w:cs="Tahoma"/>
          <w:b/>
          <w:sz w:val="28"/>
          <w:szCs w:val="28"/>
        </w:rPr>
        <w:t xml:space="preserve">, </w:t>
      </w:r>
      <w:r w:rsidR="00BC59DB">
        <w:rPr>
          <w:rFonts w:cs="Tahoma"/>
          <w:b/>
          <w:sz w:val="28"/>
          <w:szCs w:val="28"/>
        </w:rPr>
        <w:t>PPT Solutions</w:t>
      </w:r>
      <w:r w:rsidRPr="00603233">
        <w:rPr>
          <w:rFonts w:cs="Tahoma"/>
          <w:sz w:val="28"/>
          <w:szCs w:val="28"/>
        </w:rPr>
        <w:t xml:space="preserve"> – Huntsville, AL </w:t>
      </w:r>
    </w:p>
    <w:p w:rsidR="00A7527F" w:rsidRPr="00D10177" w:rsidRDefault="000A2177" w:rsidP="00E81067">
      <w:pPr>
        <w:pStyle w:val="ListParagraph"/>
        <w:numPr>
          <w:ilvl w:val="0"/>
          <w:numId w:val="3"/>
        </w:numPr>
        <w:rPr>
          <w:rFonts w:cs="Tahoma"/>
        </w:rPr>
      </w:pPr>
      <w:r>
        <w:rPr>
          <w:rFonts w:cs="Tahoma"/>
          <w:b/>
        </w:rPr>
        <w:t xml:space="preserve">Utilized </w:t>
      </w:r>
      <w:r w:rsidRPr="006E6B42">
        <w:rPr>
          <w:rFonts w:cs="Tahoma"/>
          <w:b/>
        </w:rPr>
        <w:t>System Engineering</w:t>
      </w:r>
      <w:r>
        <w:rPr>
          <w:rFonts w:cs="Tahoma"/>
          <w:b/>
        </w:rPr>
        <w:t xml:space="preserve"> Methodologies</w:t>
      </w:r>
      <w:r w:rsidR="008420CD">
        <w:rPr>
          <w:rFonts w:cs="Tahoma"/>
          <w:b/>
        </w:rPr>
        <w:t xml:space="preserve"> </w:t>
      </w:r>
      <w:r w:rsidR="00B96EBE">
        <w:rPr>
          <w:rFonts w:cs="Tahoma"/>
          <w:b/>
        </w:rPr>
        <w:t>in a Software</w:t>
      </w:r>
      <w:r w:rsidR="00D849B6">
        <w:rPr>
          <w:rFonts w:cs="Tahoma"/>
          <w:b/>
        </w:rPr>
        <w:t xml:space="preserve"> Development </w:t>
      </w:r>
      <w:r w:rsidR="00B96EBE">
        <w:rPr>
          <w:rFonts w:cs="Tahoma"/>
          <w:b/>
        </w:rPr>
        <w:t>Environment</w:t>
      </w:r>
      <w:r w:rsidRPr="006E6B42">
        <w:rPr>
          <w:rFonts w:cs="Tahoma"/>
        </w:rPr>
        <w:t xml:space="preserve"> </w:t>
      </w:r>
      <w:r w:rsidR="005C5DE9">
        <w:rPr>
          <w:rFonts w:cs="Tahoma"/>
        </w:rPr>
        <w:t xml:space="preserve">- </w:t>
      </w:r>
      <w:r w:rsidR="00A7527F" w:rsidRPr="00D10177">
        <w:rPr>
          <w:rFonts w:cs="Tahoma"/>
        </w:rPr>
        <w:t xml:space="preserve">Applied Independent Validation and Verification (IV&amp;V) techniques to identify process improvements in </w:t>
      </w:r>
      <w:r w:rsidR="009C5611">
        <w:rPr>
          <w:rFonts w:cs="Tahoma"/>
        </w:rPr>
        <w:t>the Rational Unified Process</w:t>
      </w:r>
      <w:r w:rsidR="00022353">
        <w:rPr>
          <w:rFonts w:cs="Tahoma"/>
        </w:rPr>
        <w:t xml:space="preserve"> (RUP)</w:t>
      </w:r>
      <w:r w:rsidR="009C5611">
        <w:rPr>
          <w:rFonts w:cs="Tahoma"/>
        </w:rPr>
        <w:t xml:space="preserve"> Software Development Life</w:t>
      </w:r>
      <w:r w:rsidR="00FE7D3B">
        <w:rPr>
          <w:rFonts w:cs="Tahoma"/>
        </w:rPr>
        <w:t xml:space="preserve"> C</w:t>
      </w:r>
      <w:r w:rsidR="009C5611">
        <w:rPr>
          <w:rFonts w:cs="Tahoma"/>
        </w:rPr>
        <w:t>ycle</w:t>
      </w:r>
      <w:r w:rsidR="00BC7931">
        <w:rPr>
          <w:rFonts w:cs="Tahoma"/>
        </w:rPr>
        <w:t xml:space="preserve"> (SDLC). </w:t>
      </w:r>
      <w:r w:rsidR="009C5611">
        <w:rPr>
          <w:rFonts w:cs="Tahoma"/>
        </w:rPr>
        <w:t xml:space="preserve"> </w:t>
      </w:r>
      <w:r w:rsidR="00BC7931">
        <w:rPr>
          <w:rFonts w:cs="Tahoma"/>
        </w:rPr>
        <w:t>R</w:t>
      </w:r>
      <w:r w:rsidR="00627574">
        <w:rPr>
          <w:rFonts w:cs="Tahoma"/>
        </w:rPr>
        <w:t>eview</w:t>
      </w:r>
      <w:r w:rsidR="00BC7931">
        <w:rPr>
          <w:rFonts w:cs="Tahoma"/>
        </w:rPr>
        <w:t>ed</w:t>
      </w:r>
      <w:r w:rsidR="00627574">
        <w:rPr>
          <w:rFonts w:cs="Tahoma"/>
        </w:rPr>
        <w:t xml:space="preserve"> </w:t>
      </w:r>
      <w:r w:rsidR="007B7AF7" w:rsidRPr="00D10177">
        <w:rPr>
          <w:rFonts w:cs="Tahoma"/>
        </w:rPr>
        <w:t>various</w:t>
      </w:r>
      <w:r w:rsidR="00627574">
        <w:rPr>
          <w:rFonts w:cs="Tahoma"/>
        </w:rPr>
        <w:t xml:space="preserve"> </w:t>
      </w:r>
      <w:r w:rsidR="002515CC" w:rsidRPr="005C5DE9">
        <w:rPr>
          <w:rFonts w:cs="Tahoma"/>
        </w:rPr>
        <w:t>Contract Data Requirements List</w:t>
      </w:r>
      <w:r w:rsidR="002515CC">
        <w:rPr>
          <w:rFonts w:cs="Tahoma"/>
        </w:rPr>
        <w:t>s (CDRLs)</w:t>
      </w:r>
      <w:r w:rsidR="00BC7931">
        <w:rPr>
          <w:rFonts w:cs="Tahoma"/>
        </w:rPr>
        <w:t>.</w:t>
      </w:r>
      <w:r w:rsidRPr="000A2177">
        <w:rPr>
          <w:rFonts w:cs="Tahoma"/>
        </w:rPr>
        <w:t xml:space="preserve"> </w:t>
      </w:r>
      <w:r w:rsidR="009C5611">
        <w:rPr>
          <w:rFonts w:cs="Tahoma"/>
        </w:rPr>
        <w:t xml:space="preserve"> </w:t>
      </w:r>
    </w:p>
    <w:p w:rsidR="00A7527F" w:rsidRPr="005C5DE9" w:rsidRDefault="000A2177" w:rsidP="00A7527F">
      <w:pPr>
        <w:pStyle w:val="ListParagraph"/>
        <w:numPr>
          <w:ilvl w:val="0"/>
          <w:numId w:val="3"/>
        </w:numPr>
        <w:rPr>
          <w:rFonts w:cs="Tahoma"/>
        </w:rPr>
      </w:pPr>
      <w:r>
        <w:rPr>
          <w:rFonts w:cs="Tahoma"/>
          <w:b/>
        </w:rPr>
        <w:t>Applied Project Management Activity Duration Estimating Process</w:t>
      </w:r>
      <w:r w:rsidR="005C5DE9" w:rsidRPr="005C5DE9">
        <w:rPr>
          <w:rFonts w:cs="Tahoma"/>
        </w:rPr>
        <w:t xml:space="preserve"> - </w:t>
      </w:r>
      <w:r w:rsidR="00A7527F" w:rsidRPr="005C5DE9">
        <w:rPr>
          <w:rFonts w:cs="Tahoma"/>
        </w:rPr>
        <w:t>Used Team Software Process (TSP) tool to estimate task duration in order to provide earned value metrics</w:t>
      </w:r>
      <w:r w:rsidR="00B912C7">
        <w:rPr>
          <w:rFonts w:cs="Tahoma"/>
        </w:rPr>
        <w:t>.</w:t>
      </w:r>
    </w:p>
    <w:p w:rsidR="00206FA0" w:rsidRPr="00EE2D00" w:rsidRDefault="00206FA0" w:rsidP="00206FA0">
      <w:pPr>
        <w:rPr>
          <w:rFonts w:cs="Tahoma"/>
          <w:b/>
          <w:sz w:val="28"/>
          <w:szCs w:val="28"/>
        </w:rPr>
      </w:pPr>
      <w:r>
        <w:rPr>
          <w:rFonts w:cs="Tahoma"/>
          <w:sz w:val="28"/>
          <w:szCs w:val="28"/>
        </w:rPr>
        <w:t>7</w:t>
      </w:r>
      <w:r w:rsidRPr="00603233">
        <w:rPr>
          <w:rFonts w:cs="Tahoma"/>
          <w:sz w:val="28"/>
          <w:szCs w:val="28"/>
        </w:rPr>
        <w:t>/200</w:t>
      </w:r>
      <w:r>
        <w:rPr>
          <w:rFonts w:cs="Tahoma"/>
          <w:sz w:val="28"/>
          <w:szCs w:val="28"/>
        </w:rPr>
        <w:t>6</w:t>
      </w:r>
      <w:r w:rsidRPr="00603233">
        <w:rPr>
          <w:rFonts w:cs="Tahoma"/>
          <w:sz w:val="28"/>
          <w:szCs w:val="28"/>
        </w:rPr>
        <w:t xml:space="preserve"> to </w:t>
      </w:r>
      <w:r>
        <w:rPr>
          <w:rFonts w:cs="Tahoma"/>
          <w:sz w:val="28"/>
          <w:szCs w:val="28"/>
        </w:rPr>
        <w:t xml:space="preserve">1/2008 – </w:t>
      </w:r>
      <w:r w:rsidRPr="00BC59DB">
        <w:rPr>
          <w:rFonts w:cs="Tahoma"/>
          <w:b/>
          <w:sz w:val="28"/>
          <w:szCs w:val="28"/>
        </w:rPr>
        <w:t>S</w:t>
      </w:r>
      <w:r>
        <w:rPr>
          <w:rFonts w:cs="Tahoma"/>
          <w:b/>
          <w:sz w:val="28"/>
          <w:szCs w:val="28"/>
        </w:rPr>
        <w:t xml:space="preserve">ystems Compliance QA Engineer, Sanmina-SCI </w:t>
      </w:r>
      <w:r w:rsidRPr="00603233">
        <w:rPr>
          <w:rFonts w:cs="Tahoma"/>
          <w:sz w:val="28"/>
          <w:szCs w:val="28"/>
        </w:rPr>
        <w:t xml:space="preserve">– Huntsville, AL </w:t>
      </w:r>
    </w:p>
    <w:p w:rsidR="00A7527F" w:rsidRDefault="0056417C" w:rsidP="00E81067">
      <w:pPr>
        <w:pStyle w:val="ListParagraph"/>
        <w:numPr>
          <w:ilvl w:val="0"/>
          <w:numId w:val="4"/>
        </w:numPr>
        <w:rPr>
          <w:rFonts w:cs="Tahoma"/>
        </w:rPr>
      </w:pPr>
      <w:r>
        <w:rPr>
          <w:rFonts w:cs="Tahoma"/>
          <w:b/>
        </w:rPr>
        <w:t>Managed</w:t>
      </w:r>
      <w:r w:rsidR="0099360B">
        <w:rPr>
          <w:rFonts w:cs="Tahoma"/>
          <w:b/>
        </w:rPr>
        <w:t xml:space="preserve"> </w:t>
      </w:r>
      <w:r w:rsidR="004921F0">
        <w:rPr>
          <w:rFonts w:cs="Tahoma"/>
          <w:b/>
        </w:rPr>
        <w:t>Business Systems</w:t>
      </w:r>
      <w:r w:rsidR="005C5DE9" w:rsidRPr="005C5DE9">
        <w:rPr>
          <w:rFonts w:cs="Tahoma"/>
          <w:b/>
        </w:rPr>
        <w:t xml:space="preserve"> Quality Assurance</w:t>
      </w:r>
      <w:r w:rsidR="0099360B">
        <w:rPr>
          <w:rFonts w:cs="Tahoma"/>
          <w:b/>
        </w:rPr>
        <w:t xml:space="preserve"> Project</w:t>
      </w:r>
      <w:r w:rsidR="005C5DE9">
        <w:rPr>
          <w:rFonts w:cs="Tahoma"/>
        </w:rPr>
        <w:t xml:space="preserve"> - </w:t>
      </w:r>
      <w:r w:rsidR="00D2154D">
        <w:rPr>
          <w:rFonts w:cs="Tahoma"/>
        </w:rPr>
        <w:t>Created</w:t>
      </w:r>
      <w:r w:rsidR="00A7527F" w:rsidRPr="00D10177">
        <w:rPr>
          <w:rFonts w:cs="Tahoma"/>
        </w:rPr>
        <w:t xml:space="preserve"> </w:t>
      </w:r>
      <w:r w:rsidR="00D2154D">
        <w:rPr>
          <w:rFonts w:cs="Tahoma"/>
        </w:rPr>
        <w:t>s</w:t>
      </w:r>
      <w:r w:rsidR="00A7527F" w:rsidRPr="00D10177">
        <w:rPr>
          <w:rFonts w:cs="Tahoma"/>
        </w:rPr>
        <w:t xml:space="preserve">oftware testing policies, </w:t>
      </w:r>
      <w:r w:rsidR="001849BA">
        <w:rPr>
          <w:rFonts w:cs="Tahoma"/>
        </w:rPr>
        <w:t>metrics reporting procedure</w:t>
      </w:r>
      <w:r w:rsidR="00A7527F" w:rsidRPr="00D10177">
        <w:rPr>
          <w:rFonts w:cs="Tahoma"/>
        </w:rPr>
        <w:t xml:space="preserve">, and change control audit procedure </w:t>
      </w:r>
      <w:r w:rsidR="001849BA">
        <w:rPr>
          <w:rFonts w:cs="Tahoma"/>
        </w:rPr>
        <w:t xml:space="preserve">for a </w:t>
      </w:r>
      <w:r w:rsidR="00741615">
        <w:rPr>
          <w:rFonts w:cs="Tahoma"/>
        </w:rPr>
        <w:t xml:space="preserve">departmental software </w:t>
      </w:r>
      <w:r w:rsidR="00634E3E">
        <w:rPr>
          <w:rFonts w:cs="Tahoma"/>
        </w:rPr>
        <w:t>Q</w:t>
      </w:r>
      <w:r w:rsidR="00A7527F" w:rsidRPr="00D10177">
        <w:rPr>
          <w:rFonts w:cs="Tahoma"/>
        </w:rPr>
        <w:t xml:space="preserve">uality </w:t>
      </w:r>
      <w:r w:rsidR="00634E3E">
        <w:rPr>
          <w:rFonts w:cs="Tahoma"/>
        </w:rPr>
        <w:t>A</w:t>
      </w:r>
      <w:r w:rsidR="00A7527F" w:rsidRPr="00D10177">
        <w:rPr>
          <w:rFonts w:cs="Tahoma"/>
        </w:rPr>
        <w:t>ssurance</w:t>
      </w:r>
      <w:r w:rsidR="00634E3E">
        <w:rPr>
          <w:rFonts w:cs="Tahoma"/>
        </w:rPr>
        <w:t xml:space="preserve"> </w:t>
      </w:r>
      <w:r w:rsidR="00A7527F" w:rsidRPr="00D10177">
        <w:rPr>
          <w:rFonts w:cs="Tahoma"/>
        </w:rPr>
        <w:t>project.</w:t>
      </w:r>
      <w:r w:rsidR="00BD265C">
        <w:rPr>
          <w:rFonts w:cs="Tahoma"/>
        </w:rPr>
        <w:t xml:space="preserve"> </w:t>
      </w:r>
      <w:r w:rsidR="00921FCF" w:rsidRPr="00921FCF">
        <w:rPr>
          <w:rFonts w:cs="Tahoma"/>
        </w:rPr>
        <w:t xml:space="preserve"> </w:t>
      </w:r>
    </w:p>
    <w:p w:rsidR="001849BA" w:rsidRPr="00D10177" w:rsidRDefault="001849BA" w:rsidP="00E81067">
      <w:pPr>
        <w:pStyle w:val="ListParagraph"/>
        <w:numPr>
          <w:ilvl w:val="0"/>
          <w:numId w:val="4"/>
        </w:numPr>
        <w:rPr>
          <w:rFonts w:cs="Tahoma"/>
        </w:rPr>
      </w:pPr>
      <w:r>
        <w:rPr>
          <w:rFonts w:cs="Tahoma"/>
          <w:b/>
        </w:rPr>
        <w:t xml:space="preserve">Managed Stakeholders </w:t>
      </w:r>
      <w:r w:rsidRPr="001849BA">
        <w:rPr>
          <w:rFonts w:cs="Tahoma"/>
        </w:rPr>
        <w:t>-</w:t>
      </w:r>
      <w:r>
        <w:rPr>
          <w:rFonts w:cs="Tahoma"/>
        </w:rPr>
        <w:t xml:space="preserve"> </w:t>
      </w:r>
      <w:r w:rsidRPr="005C5DE9">
        <w:rPr>
          <w:rFonts w:cs="Tahoma"/>
        </w:rPr>
        <w:t xml:space="preserve">Provided </w:t>
      </w:r>
      <w:r>
        <w:rPr>
          <w:rFonts w:cs="Tahoma"/>
        </w:rPr>
        <w:t xml:space="preserve">project </w:t>
      </w:r>
      <w:r w:rsidRPr="005C5DE9">
        <w:rPr>
          <w:rFonts w:cs="Tahoma"/>
        </w:rPr>
        <w:t xml:space="preserve">updates during </w:t>
      </w:r>
      <w:r>
        <w:rPr>
          <w:rFonts w:cs="Tahoma"/>
        </w:rPr>
        <w:t xml:space="preserve">Project Management Office (PMO) status </w:t>
      </w:r>
      <w:r w:rsidRPr="005C5DE9">
        <w:rPr>
          <w:rFonts w:cs="Tahoma"/>
        </w:rPr>
        <w:t>meetings</w:t>
      </w:r>
      <w:r>
        <w:rPr>
          <w:rFonts w:cs="Tahoma"/>
        </w:rPr>
        <w:t xml:space="preserve"> and updated </w:t>
      </w:r>
      <w:r w:rsidR="00F3016F">
        <w:rPr>
          <w:rFonts w:cs="Tahoma"/>
        </w:rPr>
        <w:t xml:space="preserve">Project Management Life Cycle (PMLC) </w:t>
      </w:r>
      <w:r>
        <w:rPr>
          <w:rFonts w:cs="Tahoma"/>
        </w:rPr>
        <w:t>dashboard software.</w:t>
      </w:r>
      <w:r w:rsidR="00F3016F">
        <w:rPr>
          <w:rFonts w:cs="Tahoma"/>
        </w:rPr>
        <w:t xml:space="preserve"> Gathered business requirements. </w:t>
      </w:r>
    </w:p>
    <w:p w:rsidR="00A7527F" w:rsidRPr="005C5DE9" w:rsidRDefault="004921F0" w:rsidP="00E81067">
      <w:pPr>
        <w:pStyle w:val="ListParagraph"/>
        <w:numPr>
          <w:ilvl w:val="0"/>
          <w:numId w:val="4"/>
        </w:numPr>
        <w:rPr>
          <w:rFonts w:cs="Tahoma"/>
        </w:rPr>
      </w:pPr>
      <w:r>
        <w:rPr>
          <w:rFonts w:cs="Tahoma"/>
          <w:b/>
        </w:rPr>
        <w:t xml:space="preserve">Managed Source Code </w:t>
      </w:r>
      <w:r w:rsidR="00CA6957">
        <w:rPr>
          <w:rFonts w:cs="Tahoma"/>
          <w:b/>
        </w:rPr>
        <w:t xml:space="preserve">Repository </w:t>
      </w:r>
      <w:r>
        <w:rPr>
          <w:rFonts w:cs="Tahoma"/>
          <w:b/>
        </w:rPr>
        <w:t xml:space="preserve">Conversion </w:t>
      </w:r>
      <w:r w:rsidR="005C5DE9" w:rsidRPr="005C5DE9">
        <w:rPr>
          <w:rFonts w:cs="Tahoma"/>
          <w:b/>
        </w:rPr>
        <w:t xml:space="preserve">Project </w:t>
      </w:r>
      <w:r w:rsidR="005C5DE9" w:rsidRPr="005C5DE9">
        <w:rPr>
          <w:rFonts w:cs="Tahoma"/>
        </w:rPr>
        <w:t xml:space="preserve">- </w:t>
      </w:r>
      <w:r w:rsidR="00A7527F" w:rsidRPr="005C5DE9">
        <w:rPr>
          <w:rFonts w:cs="Tahoma"/>
        </w:rPr>
        <w:t xml:space="preserve">Project lead for conversion of all departmental source code from pre-existing CVS repository to new Subversion source </w:t>
      </w:r>
      <w:r w:rsidR="004B33FB" w:rsidRPr="005C5DE9">
        <w:rPr>
          <w:rFonts w:cs="Tahoma"/>
        </w:rPr>
        <w:t xml:space="preserve">code </w:t>
      </w:r>
      <w:r w:rsidR="00A7527F" w:rsidRPr="005C5DE9">
        <w:rPr>
          <w:rFonts w:cs="Tahoma"/>
        </w:rPr>
        <w:t>repository. Developed work instructions and training curriculum for new source code repository process, which included Visual Studio integration</w:t>
      </w:r>
      <w:r w:rsidR="00A75DA4">
        <w:rPr>
          <w:rFonts w:cs="Tahoma"/>
        </w:rPr>
        <w:t xml:space="preserve"> using </w:t>
      </w:r>
      <w:r w:rsidR="0086720E">
        <w:rPr>
          <w:rFonts w:cs="Tahoma"/>
        </w:rPr>
        <w:t>TortoiseSVN</w:t>
      </w:r>
      <w:r w:rsidR="00A7527F" w:rsidRPr="005C5DE9">
        <w:rPr>
          <w:rFonts w:cs="Tahoma"/>
        </w:rPr>
        <w:t xml:space="preserve">. </w:t>
      </w:r>
      <w:r w:rsidR="005C5DE9" w:rsidRPr="005C5DE9">
        <w:rPr>
          <w:rFonts w:cs="Tahoma"/>
        </w:rPr>
        <w:t xml:space="preserve"> </w:t>
      </w:r>
    </w:p>
    <w:p w:rsidR="00A7527F" w:rsidRPr="00D10177" w:rsidRDefault="00493014" w:rsidP="00E81067">
      <w:pPr>
        <w:pStyle w:val="ListParagraph"/>
        <w:numPr>
          <w:ilvl w:val="0"/>
          <w:numId w:val="4"/>
        </w:numPr>
        <w:rPr>
          <w:rFonts w:cs="Tahoma"/>
        </w:rPr>
      </w:pPr>
      <w:r>
        <w:rPr>
          <w:rFonts w:cs="Tahoma"/>
          <w:b/>
        </w:rPr>
        <w:t xml:space="preserve">Oversaw </w:t>
      </w:r>
      <w:r w:rsidR="005C5DE9" w:rsidRPr="005C5DE9">
        <w:rPr>
          <w:rFonts w:cs="Tahoma"/>
          <w:b/>
        </w:rPr>
        <w:t xml:space="preserve">Business Systems </w:t>
      </w:r>
      <w:r w:rsidR="008E22E0">
        <w:rPr>
          <w:rFonts w:cs="Tahoma"/>
          <w:b/>
        </w:rPr>
        <w:t xml:space="preserve">SOX </w:t>
      </w:r>
      <w:r w:rsidR="005C5DE9" w:rsidRPr="005C5DE9">
        <w:rPr>
          <w:rFonts w:cs="Tahoma"/>
          <w:b/>
        </w:rPr>
        <w:t>Compliance</w:t>
      </w:r>
      <w:r w:rsidR="004F45A0">
        <w:rPr>
          <w:rFonts w:cs="Tahoma"/>
          <w:b/>
        </w:rPr>
        <w:t xml:space="preserve"> </w:t>
      </w:r>
      <w:r w:rsidR="005C5DE9">
        <w:rPr>
          <w:rFonts w:cs="Tahoma"/>
        </w:rPr>
        <w:t xml:space="preserve">- </w:t>
      </w:r>
      <w:r w:rsidR="00A7527F" w:rsidRPr="00D10177">
        <w:rPr>
          <w:rFonts w:cs="Tahoma"/>
        </w:rPr>
        <w:t xml:space="preserve">Coordinated between internal departments and external auditors to ensure IT </w:t>
      </w:r>
      <w:r w:rsidR="006C5707" w:rsidRPr="00D10177">
        <w:rPr>
          <w:rFonts w:cs="Tahoma"/>
        </w:rPr>
        <w:t>G</w:t>
      </w:r>
      <w:r w:rsidR="00A7527F" w:rsidRPr="00D10177">
        <w:rPr>
          <w:rFonts w:cs="Tahoma"/>
        </w:rPr>
        <w:t xml:space="preserve">eneral </w:t>
      </w:r>
      <w:r w:rsidR="006C5707" w:rsidRPr="00D10177">
        <w:rPr>
          <w:rFonts w:cs="Tahoma"/>
        </w:rPr>
        <w:t>C</w:t>
      </w:r>
      <w:r w:rsidR="00A7527F" w:rsidRPr="00D10177">
        <w:rPr>
          <w:rFonts w:cs="Tahoma"/>
        </w:rPr>
        <w:t xml:space="preserve">ontrols </w:t>
      </w:r>
      <w:r w:rsidR="005C3FE4">
        <w:rPr>
          <w:rFonts w:cs="Tahoma"/>
        </w:rPr>
        <w:t xml:space="preserve">(defined by the COBIT framework) </w:t>
      </w:r>
      <w:r w:rsidR="00A7527F" w:rsidRPr="00D10177">
        <w:rPr>
          <w:rFonts w:cs="Tahoma"/>
        </w:rPr>
        <w:t xml:space="preserve">were </w:t>
      </w:r>
      <w:r w:rsidR="002F22AA">
        <w:rPr>
          <w:rFonts w:cs="Tahoma"/>
        </w:rPr>
        <w:t>con</w:t>
      </w:r>
      <w:r w:rsidR="008456EF">
        <w:rPr>
          <w:rFonts w:cs="Tahoma"/>
        </w:rPr>
        <w:t>sistently</w:t>
      </w:r>
      <w:r w:rsidR="002F22AA">
        <w:rPr>
          <w:rFonts w:cs="Tahoma"/>
        </w:rPr>
        <w:t xml:space="preserve"> </w:t>
      </w:r>
      <w:r w:rsidR="00A7527F" w:rsidRPr="00D10177">
        <w:rPr>
          <w:rFonts w:cs="Tahoma"/>
        </w:rPr>
        <w:t xml:space="preserve">met </w:t>
      </w:r>
      <w:r w:rsidR="00862D23">
        <w:rPr>
          <w:rFonts w:cs="Tahoma"/>
        </w:rPr>
        <w:t xml:space="preserve">for EDI systems. </w:t>
      </w:r>
    </w:p>
    <w:p w:rsidR="00A7527F" w:rsidRPr="00D10177" w:rsidRDefault="005C5DE9" w:rsidP="00E81067">
      <w:pPr>
        <w:pStyle w:val="ListParagraph"/>
        <w:numPr>
          <w:ilvl w:val="0"/>
          <w:numId w:val="4"/>
        </w:numPr>
        <w:rPr>
          <w:rFonts w:cs="Tahoma"/>
        </w:rPr>
      </w:pPr>
      <w:r w:rsidRPr="005C5DE9">
        <w:rPr>
          <w:rFonts w:cs="Tahoma"/>
          <w:b/>
        </w:rPr>
        <w:t>Configuration Management</w:t>
      </w:r>
      <w:r>
        <w:rPr>
          <w:rFonts w:cs="Tahoma"/>
        </w:rPr>
        <w:t xml:space="preserve"> </w:t>
      </w:r>
      <w:r w:rsidR="00AD652D" w:rsidRPr="00AD652D">
        <w:rPr>
          <w:rFonts w:cs="Tahoma"/>
          <w:b/>
        </w:rPr>
        <w:t>Leadership</w:t>
      </w:r>
      <w:r>
        <w:rPr>
          <w:rFonts w:cs="Tahoma"/>
        </w:rPr>
        <w:t xml:space="preserve">- </w:t>
      </w:r>
      <w:r w:rsidR="00A7527F" w:rsidRPr="00D10177">
        <w:rPr>
          <w:rFonts w:cs="Tahoma"/>
        </w:rPr>
        <w:t xml:space="preserve">Served </w:t>
      </w:r>
      <w:r w:rsidR="008456EF">
        <w:rPr>
          <w:rFonts w:cs="Tahoma"/>
        </w:rPr>
        <w:t>as</w:t>
      </w:r>
      <w:r w:rsidR="00A7527F" w:rsidRPr="00D10177">
        <w:rPr>
          <w:rFonts w:cs="Tahoma"/>
        </w:rPr>
        <w:t xml:space="preserve"> Change Advisory Board</w:t>
      </w:r>
      <w:r w:rsidR="009C6A94">
        <w:rPr>
          <w:rFonts w:cs="Tahoma"/>
        </w:rPr>
        <w:t xml:space="preserve"> (CAB)</w:t>
      </w:r>
      <w:r w:rsidR="00A7527F" w:rsidRPr="00D10177">
        <w:rPr>
          <w:rFonts w:cs="Tahoma"/>
        </w:rPr>
        <w:t xml:space="preserve"> member for business applications</w:t>
      </w:r>
      <w:r w:rsidR="00B84563">
        <w:rPr>
          <w:rFonts w:cs="Tahoma"/>
        </w:rPr>
        <w:t>.</w:t>
      </w:r>
    </w:p>
    <w:p w:rsidR="00B10BDA" w:rsidRPr="00B10BDA" w:rsidRDefault="00B10BDA" w:rsidP="00B10BDA">
      <w:pPr>
        <w:ind w:left="360"/>
        <w:jc w:val="center"/>
        <w:rPr>
          <w:rFonts w:cs="Tahoma"/>
          <w:color w:val="808080" w:themeColor="background1" w:themeShade="80"/>
          <w:sz w:val="20"/>
          <w:szCs w:val="20"/>
        </w:rPr>
      </w:pPr>
      <w:r w:rsidRPr="00B10BDA">
        <w:rPr>
          <w:rFonts w:cs="Tahoma"/>
          <w:color w:val="808080" w:themeColor="background1" w:themeShade="80"/>
          <w:sz w:val="20"/>
          <w:szCs w:val="20"/>
        </w:rPr>
        <w:lastRenderedPageBreak/>
        <w:t>Steele Resume – Page 2</w:t>
      </w:r>
    </w:p>
    <w:p w:rsidR="00A7527F" w:rsidRPr="00D10177" w:rsidRDefault="005C5DE9" w:rsidP="00E81067">
      <w:pPr>
        <w:pStyle w:val="ListParagraph"/>
        <w:numPr>
          <w:ilvl w:val="0"/>
          <w:numId w:val="4"/>
        </w:numPr>
        <w:rPr>
          <w:rFonts w:cs="Tahoma"/>
        </w:rPr>
      </w:pPr>
      <w:r w:rsidRPr="005C5DE9">
        <w:rPr>
          <w:rFonts w:cs="Tahoma"/>
          <w:b/>
        </w:rPr>
        <w:t>Training</w:t>
      </w:r>
      <w:r>
        <w:rPr>
          <w:rFonts w:cs="Tahoma"/>
          <w:b/>
        </w:rPr>
        <w:t xml:space="preserve"> </w:t>
      </w:r>
      <w:r w:rsidR="00B06A4D">
        <w:rPr>
          <w:rFonts w:cs="Tahoma"/>
          <w:b/>
        </w:rPr>
        <w:t xml:space="preserve">Material </w:t>
      </w:r>
      <w:r>
        <w:rPr>
          <w:rFonts w:cs="Tahoma"/>
          <w:b/>
        </w:rPr>
        <w:t>Development</w:t>
      </w:r>
      <w:r>
        <w:rPr>
          <w:rFonts w:cs="Tahoma"/>
        </w:rPr>
        <w:t xml:space="preserve"> - </w:t>
      </w:r>
      <w:r w:rsidR="00A7527F" w:rsidRPr="00D10177">
        <w:rPr>
          <w:rFonts w:cs="Tahoma"/>
        </w:rPr>
        <w:t xml:space="preserve">Developed training curriculum for internal controls monitoring. </w:t>
      </w:r>
      <w:r w:rsidR="00854C16" w:rsidRPr="00D10177">
        <w:rPr>
          <w:rFonts w:cs="Tahoma"/>
        </w:rPr>
        <w:t>Developed training</w:t>
      </w:r>
      <w:r w:rsidR="00A7527F" w:rsidRPr="00D10177">
        <w:rPr>
          <w:rFonts w:cs="Tahoma"/>
        </w:rPr>
        <w:t xml:space="preserve"> </w:t>
      </w:r>
      <w:r w:rsidR="00854C16">
        <w:rPr>
          <w:rFonts w:cs="Tahoma"/>
        </w:rPr>
        <w:t xml:space="preserve">material </w:t>
      </w:r>
      <w:r w:rsidR="00A7527F" w:rsidRPr="00D10177">
        <w:rPr>
          <w:rFonts w:cs="Tahoma"/>
        </w:rPr>
        <w:t xml:space="preserve">by integrating </w:t>
      </w:r>
      <w:r w:rsidR="00854C16">
        <w:rPr>
          <w:rFonts w:cs="Tahoma"/>
        </w:rPr>
        <w:t>Project Management Institute (</w:t>
      </w:r>
      <w:r w:rsidR="00A7527F" w:rsidRPr="00D10177">
        <w:rPr>
          <w:rFonts w:cs="Tahoma"/>
        </w:rPr>
        <w:t>PMI</w:t>
      </w:r>
      <w:r w:rsidR="00854C16">
        <w:rPr>
          <w:rFonts w:cs="Tahoma"/>
        </w:rPr>
        <w:t>)</w:t>
      </w:r>
      <w:r w:rsidR="00A7527F" w:rsidRPr="00D10177">
        <w:rPr>
          <w:rFonts w:cs="Tahoma"/>
        </w:rPr>
        <w:t xml:space="preserve"> guidelines into the existing </w:t>
      </w:r>
      <w:r w:rsidR="002F22AA">
        <w:rPr>
          <w:rFonts w:cs="Tahoma"/>
        </w:rPr>
        <w:t xml:space="preserve">PMO </w:t>
      </w:r>
      <w:r w:rsidR="00A7527F" w:rsidRPr="00D10177">
        <w:rPr>
          <w:rFonts w:cs="Tahoma"/>
        </w:rPr>
        <w:t>training material</w:t>
      </w:r>
      <w:r w:rsidR="00B84563">
        <w:rPr>
          <w:rFonts w:cs="Tahoma"/>
        </w:rPr>
        <w:t>.</w:t>
      </w:r>
      <w:r w:rsidR="00A7527F" w:rsidRPr="00D10177">
        <w:rPr>
          <w:rFonts w:cs="Tahoma"/>
        </w:rPr>
        <w:t xml:space="preserve"> </w:t>
      </w:r>
    </w:p>
    <w:p w:rsidR="00A7527F" w:rsidRPr="00D10177" w:rsidRDefault="005C5DE9" w:rsidP="00E81067">
      <w:pPr>
        <w:pStyle w:val="ListParagraph"/>
        <w:numPr>
          <w:ilvl w:val="0"/>
          <w:numId w:val="4"/>
        </w:numPr>
        <w:rPr>
          <w:rFonts w:cs="Tahoma"/>
        </w:rPr>
      </w:pPr>
      <w:r w:rsidRPr="005C5DE9">
        <w:rPr>
          <w:rFonts w:cs="Tahoma"/>
          <w:b/>
        </w:rPr>
        <w:t>Supervision</w:t>
      </w:r>
      <w:r>
        <w:rPr>
          <w:rFonts w:cs="Tahoma"/>
        </w:rPr>
        <w:t xml:space="preserve"> - </w:t>
      </w:r>
      <w:r w:rsidR="00A7527F" w:rsidRPr="00D10177">
        <w:rPr>
          <w:rFonts w:cs="Tahoma"/>
        </w:rPr>
        <w:t>Supervised small team of compliance/testing coordinators</w:t>
      </w:r>
      <w:r w:rsidR="00B84563">
        <w:rPr>
          <w:rFonts w:cs="Tahoma"/>
        </w:rPr>
        <w:t>.</w:t>
      </w:r>
    </w:p>
    <w:p w:rsidR="00206FA0" w:rsidRPr="00EE2D00" w:rsidRDefault="00206FA0" w:rsidP="00206FA0">
      <w:pPr>
        <w:rPr>
          <w:rFonts w:cs="Tahoma"/>
          <w:b/>
          <w:sz w:val="28"/>
          <w:szCs w:val="28"/>
        </w:rPr>
      </w:pPr>
      <w:r>
        <w:rPr>
          <w:rFonts w:cs="Tahoma"/>
          <w:sz w:val="28"/>
          <w:szCs w:val="28"/>
        </w:rPr>
        <w:t>8</w:t>
      </w:r>
      <w:r w:rsidRPr="00603233">
        <w:rPr>
          <w:rFonts w:cs="Tahoma"/>
          <w:sz w:val="28"/>
          <w:szCs w:val="28"/>
        </w:rPr>
        <w:t>/</w:t>
      </w:r>
      <w:r>
        <w:rPr>
          <w:rFonts w:cs="Tahoma"/>
          <w:sz w:val="28"/>
          <w:szCs w:val="28"/>
        </w:rPr>
        <w:t>1999</w:t>
      </w:r>
      <w:r w:rsidRPr="00603233">
        <w:rPr>
          <w:rFonts w:cs="Tahoma"/>
          <w:sz w:val="28"/>
          <w:szCs w:val="28"/>
        </w:rPr>
        <w:t xml:space="preserve"> to </w:t>
      </w:r>
      <w:r>
        <w:rPr>
          <w:rFonts w:cs="Tahoma"/>
          <w:sz w:val="28"/>
          <w:szCs w:val="28"/>
        </w:rPr>
        <w:t xml:space="preserve">6/2006 – </w:t>
      </w:r>
      <w:r w:rsidRPr="00BC59DB">
        <w:rPr>
          <w:rFonts w:cs="Tahoma"/>
          <w:b/>
          <w:sz w:val="28"/>
          <w:szCs w:val="28"/>
        </w:rPr>
        <w:t>S</w:t>
      </w:r>
      <w:r>
        <w:rPr>
          <w:rFonts w:cs="Tahoma"/>
          <w:b/>
          <w:sz w:val="28"/>
          <w:szCs w:val="28"/>
        </w:rPr>
        <w:t xml:space="preserve">r. Support Analyst, ADS LLC </w:t>
      </w:r>
      <w:r w:rsidRPr="00603233">
        <w:rPr>
          <w:rFonts w:cs="Tahoma"/>
          <w:sz w:val="28"/>
          <w:szCs w:val="28"/>
        </w:rPr>
        <w:t xml:space="preserve">– Huntsville, AL </w:t>
      </w:r>
    </w:p>
    <w:p w:rsidR="00D850BE" w:rsidRPr="00D10177" w:rsidRDefault="00D850BE" w:rsidP="00D850BE">
      <w:pPr>
        <w:pStyle w:val="ListParagraph"/>
        <w:numPr>
          <w:ilvl w:val="0"/>
          <w:numId w:val="5"/>
        </w:numPr>
        <w:rPr>
          <w:rFonts w:cs="Tahoma"/>
        </w:rPr>
      </w:pPr>
      <w:r w:rsidRPr="00D850BE">
        <w:rPr>
          <w:rFonts w:cs="Tahoma"/>
          <w:b/>
        </w:rPr>
        <w:t xml:space="preserve">Planned and Executed Data Center </w:t>
      </w:r>
      <w:r w:rsidR="00681DDC" w:rsidRPr="00D850BE">
        <w:rPr>
          <w:rFonts w:cs="Tahoma"/>
          <w:b/>
        </w:rPr>
        <w:t>Projects</w:t>
      </w:r>
      <w:r w:rsidR="00681DDC">
        <w:rPr>
          <w:rFonts w:cs="Tahoma"/>
          <w:b/>
        </w:rPr>
        <w:t xml:space="preserve"> </w:t>
      </w:r>
      <w:r w:rsidR="00681DDC" w:rsidRPr="00D850BE">
        <w:rPr>
          <w:rFonts w:cs="Tahoma"/>
        </w:rPr>
        <w:t>-</w:t>
      </w:r>
      <w:r w:rsidRPr="00D850BE">
        <w:rPr>
          <w:rFonts w:cs="Tahoma"/>
        </w:rPr>
        <w:t xml:space="preserve"> </w:t>
      </w:r>
      <w:r w:rsidR="00FA6A25" w:rsidRPr="00D850BE">
        <w:rPr>
          <w:rFonts w:cs="Tahoma"/>
        </w:rPr>
        <w:t xml:space="preserve">Assisted with </w:t>
      </w:r>
      <w:r w:rsidR="00FA6A25">
        <w:rPr>
          <w:rFonts w:cs="Tahoma"/>
        </w:rPr>
        <w:t xml:space="preserve">Data Center </w:t>
      </w:r>
      <w:r w:rsidR="00FA6A25" w:rsidRPr="00D850BE">
        <w:rPr>
          <w:rFonts w:cs="Tahoma"/>
        </w:rPr>
        <w:t xml:space="preserve">setup </w:t>
      </w:r>
      <w:r w:rsidR="00EB1D5B">
        <w:rPr>
          <w:rFonts w:cs="Tahoma"/>
        </w:rPr>
        <w:t>including</w:t>
      </w:r>
      <w:r w:rsidR="00FA6A25" w:rsidRPr="00D850BE">
        <w:rPr>
          <w:rFonts w:cs="Tahoma"/>
        </w:rPr>
        <w:t xml:space="preserve"> creation of budget</w:t>
      </w:r>
      <w:r w:rsidR="00FA6A25">
        <w:rPr>
          <w:rFonts w:cs="Tahoma"/>
        </w:rPr>
        <w:t xml:space="preserve">. </w:t>
      </w:r>
      <w:r w:rsidR="00A7527F" w:rsidRPr="00D850BE">
        <w:rPr>
          <w:rFonts w:cs="Tahoma"/>
        </w:rPr>
        <w:t xml:space="preserve">Successfully implemented </w:t>
      </w:r>
      <w:r>
        <w:rPr>
          <w:rFonts w:cs="Tahoma"/>
        </w:rPr>
        <w:t>Data</w:t>
      </w:r>
      <w:r w:rsidR="00A7527F" w:rsidRPr="00D850BE">
        <w:rPr>
          <w:rFonts w:cs="Tahoma"/>
        </w:rPr>
        <w:t xml:space="preserve"> Center multi-tenant consolidation project that resulted in a significant reduction in monthly hosting costs</w:t>
      </w:r>
      <w:r w:rsidRPr="00D850BE">
        <w:rPr>
          <w:rFonts w:cs="Tahoma"/>
        </w:rPr>
        <w:t xml:space="preserve">. </w:t>
      </w:r>
      <w:r w:rsidRPr="00D10177">
        <w:rPr>
          <w:rFonts w:cs="Tahoma"/>
        </w:rPr>
        <w:t xml:space="preserve">Configured server monitoring software to detect anomalies </w:t>
      </w:r>
      <w:r w:rsidR="000B194F">
        <w:rPr>
          <w:rFonts w:cs="Tahoma"/>
        </w:rPr>
        <w:t xml:space="preserve">by </w:t>
      </w:r>
      <w:r w:rsidR="001607F3">
        <w:rPr>
          <w:rFonts w:cs="Tahoma"/>
        </w:rPr>
        <w:t>creating</w:t>
      </w:r>
      <w:r w:rsidRPr="00D10177">
        <w:rPr>
          <w:rFonts w:cs="Tahoma"/>
        </w:rPr>
        <w:t xml:space="preserve"> flat files exported via </w:t>
      </w:r>
      <w:r>
        <w:rPr>
          <w:rFonts w:cs="Tahoma"/>
        </w:rPr>
        <w:t xml:space="preserve">SQL Server </w:t>
      </w:r>
      <w:r w:rsidRPr="00D10177">
        <w:rPr>
          <w:rFonts w:cs="Tahoma"/>
        </w:rPr>
        <w:t>DTS</w:t>
      </w:r>
      <w:r w:rsidR="001607F3">
        <w:rPr>
          <w:rFonts w:cs="Tahoma"/>
        </w:rPr>
        <w:t xml:space="preserve"> using </w:t>
      </w:r>
      <w:r w:rsidRPr="00D10177">
        <w:rPr>
          <w:rFonts w:cs="Tahoma"/>
        </w:rPr>
        <w:t>SQL scripts</w:t>
      </w:r>
      <w:r w:rsidR="00DE6E57">
        <w:rPr>
          <w:rFonts w:cs="Tahoma"/>
        </w:rPr>
        <w:t xml:space="preserve">. Technical </w:t>
      </w:r>
      <w:r w:rsidR="001607F3">
        <w:rPr>
          <w:rFonts w:cs="Tahoma"/>
        </w:rPr>
        <w:t xml:space="preserve">knowledge gained during Data Center administration </w:t>
      </w:r>
      <w:r w:rsidR="00DE6E57">
        <w:rPr>
          <w:rFonts w:cs="Tahoma"/>
        </w:rPr>
        <w:t>include</w:t>
      </w:r>
      <w:r w:rsidR="001607F3">
        <w:rPr>
          <w:rFonts w:cs="Tahoma"/>
        </w:rPr>
        <w:t>s</w:t>
      </w:r>
      <w:r w:rsidR="00CC79BB">
        <w:rPr>
          <w:rFonts w:cs="Tahoma"/>
        </w:rPr>
        <w:t xml:space="preserve"> knowledge of</w:t>
      </w:r>
      <w:r w:rsidR="00DE6E57">
        <w:rPr>
          <w:rFonts w:cs="Tahoma"/>
        </w:rPr>
        <w:t xml:space="preserve"> </w:t>
      </w:r>
      <w:r w:rsidR="00DE6E57" w:rsidRPr="00D10177">
        <w:rPr>
          <w:rFonts w:cs="Tahoma"/>
        </w:rPr>
        <w:t xml:space="preserve">remote control software, basic Citrix administration, Windows 2000/2003 server </w:t>
      </w:r>
      <w:r w:rsidR="00FD7319">
        <w:rPr>
          <w:rFonts w:cs="Tahoma"/>
        </w:rPr>
        <w:t xml:space="preserve">administration, IIS, FTP, </w:t>
      </w:r>
      <w:r w:rsidR="00B46CE9">
        <w:rPr>
          <w:rFonts w:cs="Tahoma"/>
        </w:rPr>
        <w:t xml:space="preserve"> </w:t>
      </w:r>
      <w:r w:rsidR="00DE6E57">
        <w:rPr>
          <w:rFonts w:cs="Tahoma"/>
        </w:rPr>
        <w:t xml:space="preserve">knowledge of </w:t>
      </w:r>
      <w:r w:rsidR="00DE6E57" w:rsidRPr="00D10177">
        <w:rPr>
          <w:rFonts w:cs="Tahoma"/>
        </w:rPr>
        <w:t>network protocols</w:t>
      </w:r>
      <w:r w:rsidR="00DE6E57">
        <w:rPr>
          <w:rFonts w:cs="Tahoma"/>
        </w:rPr>
        <w:t>/OSI model</w:t>
      </w:r>
      <w:r w:rsidR="00DE6E57" w:rsidRPr="00D10177">
        <w:rPr>
          <w:rFonts w:cs="Tahoma"/>
        </w:rPr>
        <w:t xml:space="preserve">, </w:t>
      </w:r>
      <w:r w:rsidR="00A92BE0">
        <w:rPr>
          <w:rFonts w:cs="Tahoma"/>
        </w:rPr>
        <w:t>knowledge of Cisco networking hardware</w:t>
      </w:r>
      <w:r w:rsidR="008A539C">
        <w:rPr>
          <w:rFonts w:cs="Tahoma"/>
        </w:rPr>
        <w:t>, application</w:t>
      </w:r>
      <w:r w:rsidR="00DE6E57">
        <w:rPr>
          <w:rFonts w:cs="Tahoma"/>
        </w:rPr>
        <w:t xml:space="preserve"> </w:t>
      </w:r>
      <w:r w:rsidR="00DE6E57" w:rsidRPr="00D10177">
        <w:rPr>
          <w:rFonts w:cs="Tahoma"/>
        </w:rPr>
        <w:t>monitoring</w:t>
      </w:r>
      <w:r w:rsidR="00DE6E57">
        <w:rPr>
          <w:rFonts w:cs="Tahoma"/>
        </w:rPr>
        <w:t xml:space="preserve">, router log monitoring, </w:t>
      </w:r>
      <w:r w:rsidR="008A539C">
        <w:rPr>
          <w:rFonts w:cs="Tahoma"/>
        </w:rPr>
        <w:t xml:space="preserve">basic Active Directory Services, </w:t>
      </w:r>
      <w:r w:rsidR="00DE6E57" w:rsidRPr="00D10177">
        <w:rPr>
          <w:rFonts w:cs="Tahoma"/>
        </w:rPr>
        <w:t>HP ProLiant DL360/380 server configuration</w:t>
      </w:r>
      <w:r w:rsidR="00DE6E57">
        <w:rPr>
          <w:rFonts w:cs="Tahoma"/>
        </w:rPr>
        <w:t xml:space="preserve">, data flow </w:t>
      </w:r>
      <w:r w:rsidR="00881377">
        <w:rPr>
          <w:rFonts w:cs="Tahoma"/>
        </w:rPr>
        <w:t xml:space="preserve">and network zone </w:t>
      </w:r>
      <w:r w:rsidR="00DE6E57">
        <w:rPr>
          <w:rFonts w:cs="Tahoma"/>
        </w:rPr>
        <w:t>diagramming</w:t>
      </w:r>
      <w:r w:rsidR="00881377">
        <w:rPr>
          <w:rFonts w:cs="Tahoma"/>
        </w:rPr>
        <w:t xml:space="preserve"> in Visio</w:t>
      </w:r>
      <w:r w:rsidR="00DE6E57">
        <w:rPr>
          <w:rFonts w:cs="Tahoma"/>
        </w:rPr>
        <w:t xml:space="preserve">, </w:t>
      </w:r>
      <w:r w:rsidR="00CC79BB">
        <w:rPr>
          <w:rFonts w:cs="Tahoma"/>
        </w:rPr>
        <w:t>cable labeling,</w:t>
      </w:r>
      <w:r w:rsidR="0086720E">
        <w:rPr>
          <w:rFonts w:cs="Tahoma"/>
        </w:rPr>
        <w:t xml:space="preserve"> </w:t>
      </w:r>
      <w:r w:rsidR="00FD7319">
        <w:rPr>
          <w:rFonts w:cs="Tahoma"/>
        </w:rPr>
        <w:t xml:space="preserve">and </w:t>
      </w:r>
      <w:r w:rsidR="00A935A1">
        <w:rPr>
          <w:rFonts w:cs="Tahoma"/>
        </w:rPr>
        <w:t xml:space="preserve">various </w:t>
      </w:r>
      <w:r w:rsidR="0086720E">
        <w:rPr>
          <w:rFonts w:cs="Tahoma"/>
        </w:rPr>
        <w:t>backup</w:t>
      </w:r>
      <w:r w:rsidR="00FD7319">
        <w:rPr>
          <w:rFonts w:cs="Tahoma"/>
        </w:rPr>
        <w:t>/recovery</w:t>
      </w:r>
      <w:r w:rsidR="0086720E">
        <w:rPr>
          <w:rFonts w:cs="Tahoma"/>
        </w:rPr>
        <w:t xml:space="preserve"> </w:t>
      </w:r>
      <w:r w:rsidR="00C34B33">
        <w:rPr>
          <w:rFonts w:cs="Tahoma"/>
        </w:rPr>
        <w:t>methods</w:t>
      </w:r>
      <w:r w:rsidR="00A935A1">
        <w:rPr>
          <w:rFonts w:cs="Tahoma"/>
        </w:rPr>
        <w:t xml:space="preserve"> using Veritas software</w:t>
      </w:r>
      <w:r w:rsidR="00C34B33">
        <w:rPr>
          <w:rFonts w:cs="Tahoma"/>
        </w:rPr>
        <w:t>.</w:t>
      </w:r>
    </w:p>
    <w:p w:rsidR="00A7527F" w:rsidRPr="00AD652D" w:rsidRDefault="00664CC4" w:rsidP="00E81067">
      <w:pPr>
        <w:pStyle w:val="ListParagraph"/>
        <w:numPr>
          <w:ilvl w:val="0"/>
          <w:numId w:val="5"/>
        </w:numPr>
        <w:rPr>
          <w:rFonts w:cs="Tahoma"/>
        </w:rPr>
      </w:pPr>
      <w:r>
        <w:rPr>
          <w:rFonts w:cs="Tahoma"/>
          <w:b/>
        </w:rPr>
        <w:t xml:space="preserve">Managed </w:t>
      </w:r>
      <w:r w:rsidR="00BC4753" w:rsidRPr="00AD652D">
        <w:rPr>
          <w:rFonts w:cs="Tahoma"/>
          <w:b/>
        </w:rPr>
        <w:t>Environmental</w:t>
      </w:r>
      <w:r w:rsidR="00AD652D" w:rsidRPr="00AD652D">
        <w:rPr>
          <w:rFonts w:cs="Tahoma"/>
          <w:b/>
        </w:rPr>
        <w:t xml:space="preserve"> Engineering</w:t>
      </w:r>
      <w:r w:rsidR="008D2BC2">
        <w:rPr>
          <w:rFonts w:cs="Tahoma"/>
          <w:b/>
        </w:rPr>
        <w:t xml:space="preserve"> System</w:t>
      </w:r>
      <w:r>
        <w:rPr>
          <w:rFonts w:cs="Tahoma"/>
          <w:b/>
        </w:rPr>
        <w:t xml:space="preserve"> Deployment Projects</w:t>
      </w:r>
      <w:r w:rsidR="00425FD7">
        <w:rPr>
          <w:rFonts w:cs="Tahoma"/>
          <w:b/>
        </w:rPr>
        <w:t xml:space="preserve"> </w:t>
      </w:r>
      <w:r w:rsidR="00425FD7" w:rsidRPr="00AD652D">
        <w:rPr>
          <w:rFonts w:cs="Tahoma"/>
        </w:rPr>
        <w:t>-</w:t>
      </w:r>
      <w:r w:rsidR="00AD652D" w:rsidRPr="00AD652D">
        <w:rPr>
          <w:rFonts w:cs="Tahoma"/>
        </w:rPr>
        <w:t xml:space="preserve"> M</w:t>
      </w:r>
      <w:r w:rsidR="00A7527F" w:rsidRPr="00AD652D">
        <w:rPr>
          <w:rFonts w:cs="Tahoma"/>
        </w:rPr>
        <w:t xml:space="preserve">anaged environmental engineering web system deployment </w:t>
      </w:r>
      <w:r w:rsidR="00572B8B">
        <w:rPr>
          <w:rFonts w:cs="Tahoma"/>
        </w:rPr>
        <w:t xml:space="preserve">projects </w:t>
      </w:r>
      <w:r w:rsidR="00A7527F" w:rsidRPr="00AD652D">
        <w:rPr>
          <w:rFonts w:cs="Tahoma"/>
        </w:rPr>
        <w:t xml:space="preserve">from beginning to end (requirements gathering to system delivery and training). </w:t>
      </w:r>
      <w:r w:rsidR="00425FD7">
        <w:rPr>
          <w:rFonts w:cs="Tahoma"/>
        </w:rPr>
        <w:t xml:space="preserve">Used project management processes in order to define time and cost estimates </w:t>
      </w:r>
      <w:r w:rsidR="005245A0">
        <w:rPr>
          <w:rFonts w:cs="Tahoma"/>
        </w:rPr>
        <w:t>producing</w:t>
      </w:r>
      <w:r w:rsidR="008D2BC2">
        <w:rPr>
          <w:rFonts w:cs="Tahoma"/>
        </w:rPr>
        <w:t xml:space="preserve"> Microsoft Project </w:t>
      </w:r>
      <w:r w:rsidR="00425FD7">
        <w:rPr>
          <w:rFonts w:cs="Tahoma"/>
        </w:rPr>
        <w:t>Work Breakdown Structure</w:t>
      </w:r>
      <w:r w:rsidR="00066E18">
        <w:rPr>
          <w:rFonts w:cs="Tahoma"/>
        </w:rPr>
        <w:t>s (WBS)</w:t>
      </w:r>
      <w:r w:rsidR="00425FD7">
        <w:rPr>
          <w:rFonts w:cs="Tahoma"/>
        </w:rPr>
        <w:t xml:space="preserve">. </w:t>
      </w:r>
      <w:r w:rsidR="004A7D2A" w:rsidRPr="00AD652D">
        <w:rPr>
          <w:rFonts w:cs="Tahoma"/>
        </w:rPr>
        <w:t xml:space="preserve">Worked with software development to </w:t>
      </w:r>
      <w:r w:rsidR="00AD652D" w:rsidRPr="00AD652D">
        <w:rPr>
          <w:rFonts w:cs="Tahoma"/>
        </w:rPr>
        <w:t>diagram software</w:t>
      </w:r>
      <w:r w:rsidR="004A7D2A" w:rsidRPr="00AD652D">
        <w:rPr>
          <w:rFonts w:cs="Tahoma"/>
        </w:rPr>
        <w:t xml:space="preserve"> system architecture </w:t>
      </w:r>
      <w:r w:rsidR="00E03702" w:rsidRPr="00AD652D">
        <w:rPr>
          <w:rFonts w:cs="Tahoma"/>
        </w:rPr>
        <w:t>while</w:t>
      </w:r>
      <w:r w:rsidR="004A7D2A" w:rsidRPr="00AD652D">
        <w:rPr>
          <w:rFonts w:cs="Tahoma"/>
        </w:rPr>
        <w:t xml:space="preserve"> </w:t>
      </w:r>
      <w:r w:rsidR="00E03702" w:rsidRPr="00AD652D">
        <w:rPr>
          <w:rFonts w:cs="Tahoma"/>
        </w:rPr>
        <w:t>integrating</w:t>
      </w:r>
      <w:r w:rsidR="001272B6" w:rsidRPr="00AD652D">
        <w:rPr>
          <w:rFonts w:cs="Tahoma"/>
        </w:rPr>
        <w:t xml:space="preserve"> </w:t>
      </w:r>
      <w:r w:rsidR="00AD652D" w:rsidRPr="00AD652D">
        <w:rPr>
          <w:rFonts w:cs="Tahoma"/>
        </w:rPr>
        <w:t>Data Center</w:t>
      </w:r>
      <w:r w:rsidR="000E32F9" w:rsidRPr="00AD652D">
        <w:rPr>
          <w:rFonts w:cs="Tahoma"/>
        </w:rPr>
        <w:t xml:space="preserve"> </w:t>
      </w:r>
      <w:r w:rsidR="004A7D2A" w:rsidRPr="00AD652D">
        <w:rPr>
          <w:rFonts w:cs="Tahoma"/>
        </w:rPr>
        <w:t>security requirements</w:t>
      </w:r>
      <w:r w:rsidR="00AD652D" w:rsidRPr="00AD652D">
        <w:rPr>
          <w:rFonts w:cs="Tahoma"/>
        </w:rPr>
        <w:t xml:space="preserve">. </w:t>
      </w:r>
      <w:r w:rsidR="00A7527F" w:rsidRPr="00AD652D">
        <w:rPr>
          <w:rFonts w:cs="Tahoma"/>
        </w:rPr>
        <w:t>Performed system pre-deployment testing and post-deployment testing</w:t>
      </w:r>
      <w:r w:rsidR="00DB629A">
        <w:rPr>
          <w:rFonts w:cs="Tahoma"/>
        </w:rPr>
        <w:t xml:space="preserve"> using Mercury</w:t>
      </w:r>
      <w:r w:rsidR="00DC1196">
        <w:rPr>
          <w:rFonts w:cs="Tahoma"/>
        </w:rPr>
        <w:t xml:space="preserve"> Test Director. Used ESRI ArcInfo, Geomicro Altamap, and other GIS tools to configure </w:t>
      </w:r>
      <w:r w:rsidR="00036535">
        <w:rPr>
          <w:rFonts w:cs="Tahoma"/>
        </w:rPr>
        <w:t xml:space="preserve">shape files </w:t>
      </w:r>
      <w:r w:rsidR="0012542E">
        <w:rPr>
          <w:rFonts w:cs="Tahoma"/>
        </w:rPr>
        <w:t>in order to</w:t>
      </w:r>
      <w:r w:rsidR="00DC1196">
        <w:rPr>
          <w:rFonts w:cs="Tahoma"/>
        </w:rPr>
        <w:t xml:space="preserve"> </w:t>
      </w:r>
      <w:r w:rsidR="003F2158">
        <w:rPr>
          <w:rFonts w:cs="Tahoma"/>
        </w:rPr>
        <w:t xml:space="preserve">deploy </w:t>
      </w:r>
      <w:r w:rsidR="0012542E">
        <w:rPr>
          <w:rFonts w:cs="Tahoma"/>
        </w:rPr>
        <w:t xml:space="preserve">web system </w:t>
      </w:r>
      <w:r w:rsidR="003F2158">
        <w:rPr>
          <w:rFonts w:cs="Tahoma"/>
        </w:rPr>
        <w:t>user interface map</w:t>
      </w:r>
      <w:r w:rsidR="008D2BC2">
        <w:rPr>
          <w:rFonts w:cs="Tahoma"/>
        </w:rPr>
        <w:t>s</w:t>
      </w:r>
      <w:r w:rsidR="003F2158">
        <w:rPr>
          <w:rFonts w:cs="Tahoma"/>
        </w:rPr>
        <w:t xml:space="preserve">. </w:t>
      </w:r>
      <w:r w:rsidR="005245A0" w:rsidRPr="00AD652D">
        <w:rPr>
          <w:rFonts w:cs="Tahoma"/>
        </w:rPr>
        <w:t>The ability to meet customer demands resulted in contract renewals and positive references that could be used for further business development.</w:t>
      </w:r>
    </w:p>
    <w:p w:rsidR="00A7527F" w:rsidRPr="00D10177" w:rsidRDefault="00AD652D" w:rsidP="00E81067">
      <w:pPr>
        <w:pStyle w:val="ListParagraph"/>
        <w:numPr>
          <w:ilvl w:val="0"/>
          <w:numId w:val="5"/>
        </w:numPr>
        <w:rPr>
          <w:rFonts w:cs="Tahoma"/>
        </w:rPr>
      </w:pPr>
      <w:r w:rsidRPr="00AD652D">
        <w:rPr>
          <w:rFonts w:cs="Tahoma"/>
          <w:b/>
        </w:rPr>
        <w:t>Configuration Management Leadership</w:t>
      </w:r>
      <w:r>
        <w:rPr>
          <w:rFonts w:cs="Tahoma"/>
        </w:rPr>
        <w:t xml:space="preserve"> - </w:t>
      </w:r>
      <w:r w:rsidR="00A7527F" w:rsidRPr="00D10177">
        <w:rPr>
          <w:rFonts w:cs="Tahoma"/>
        </w:rPr>
        <w:t xml:space="preserve">Served </w:t>
      </w:r>
      <w:r w:rsidR="0020527D">
        <w:rPr>
          <w:rFonts w:cs="Tahoma"/>
        </w:rPr>
        <w:t>as Data Center</w:t>
      </w:r>
      <w:r w:rsidR="00A7527F" w:rsidRPr="00D10177">
        <w:rPr>
          <w:rFonts w:cs="Tahoma"/>
        </w:rPr>
        <w:t xml:space="preserve"> </w:t>
      </w:r>
      <w:r w:rsidR="00620FBC">
        <w:rPr>
          <w:rFonts w:cs="Tahoma"/>
        </w:rPr>
        <w:t>C</w:t>
      </w:r>
      <w:r w:rsidR="00A7527F" w:rsidRPr="00D10177">
        <w:rPr>
          <w:rFonts w:cs="Tahoma"/>
        </w:rPr>
        <w:t xml:space="preserve">hange </w:t>
      </w:r>
      <w:r w:rsidR="00620FBC">
        <w:rPr>
          <w:rFonts w:cs="Tahoma"/>
        </w:rPr>
        <w:t>C</w:t>
      </w:r>
      <w:r w:rsidR="00A7527F" w:rsidRPr="00D10177">
        <w:rPr>
          <w:rFonts w:cs="Tahoma"/>
        </w:rPr>
        <w:t xml:space="preserve">ontrol </w:t>
      </w:r>
      <w:r w:rsidR="00C47DE8">
        <w:rPr>
          <w:rFonts w:cs="Tahoma"/>
        </w:rPr>
        <w:t>B</w:t>
      </w:r>
      <w:r w:rsidR="00C47DE8" w:rsidRPr="00D10177">
        <w:rPr>
          <w:rFonts w:cs="Tahoma"/>
        </w:rPr>
        <w:t xml:space="preserve">oard </w:t>
      </w:r>
      <w:r w:rsidR="009C6A94">
        <w:rPr>
          <w:rFonts w:cs="Tahoma"/>
        </w:rPr>
        <w:t xml:space="preserve">(CCB) </w:t>
      </w:r>
      <w:r w:rsidR="0020527D">
        <w:rPr>
          <w:rFonts w:cs="Tahoma"/>
        </w:rPr>
        <w:t>leader</w:t>
      </w:r>
      <w:r w:rsidR="00B84563">
        <w:rPr>
          <w:rFonts w:cs="Tahoma"/>
        </w:rPr>
        <w:t>.</w:t>
      </w:r>
    </w:p>
    <w:p w:rsidR="00A7527F" w:rsidRPr="00D10177" w:rsidRDefault="004C388B" w:rsidP="00E81067">
      <w:pPr>
        <w:pStyle w:val="ListParagraph"/>
        <w:numPr>
          <w:ilvl w:val="0"/>
          <w:numId w:val="5"/>
        </w:numPr>
        <w:rPr>
          <w:rFonts w:cs="Tahoma"/>
        </w:rPr>
      </w:pPr>
      <w:r w:rsidRPr="004C388B">
        <w:rPr>
          <w:rFonts w:cs="Tahoma"/>
          <w:b/>
        </w:rPr>
        <w:t>Training Material Development</w:t>
      </w:r>
      <w:r w:rsidR="00E72885">
        <w:rPr>
          <w:rFonts w:cs="Tahoma"/>
          <w:b/>
        </w:rPr>
        <w:t xml:space="preserve"> and </w:t>
      </w:r>
      <w:r w:rsidR="001D29B4">
        <w:rPr>
          <w:rFonts w:cs="Tahoma"/>
          <w:b/>
        </w:rPr>
        <w:t>Stakeholder Management</w:t>
      </w:r>
      <w:r>
        <w:rPr>
          <w:rFonts w:cs="Tahoma"/>
        </w:rPr>
        <w:t xml:space="preserve"> - </w:t>
      </w:r>
      <w:r w:rsidR="002462E0" w:rsidRPr="00D10177">
        <w:rPr>
          <w:rFonts w:cs="Tahoma"/>
        </w:rPr>
        <w:t>Developed training curriculum and t</w:t>
      </w:r>
      <w:r w:rsidR="00A7527F" w:rsidRPr="00D10177">
        <w:rPr>
          <w:rFonts w:cs="Tahoma"/>
        </w:rPr>
        <w:t xml:space="preserve">raveled to customer sites to </w:t>
      </w:r>
      <w:r w:rsidR="00380D54" w:rsidRPr="00D10177">
        <w:rPr>
          <w:rFonts w:cs="Tahoma"/>
        </w:rPr>
        <w:t>deliver</w:t>
      </w:r>
      <w:r w:rsidR="00A7527F" w:rsidRPr="00D10177">
        <w:rPr>
          <w:rFonts w:cs="Tahoma"/>
        </w:rPr>
        <w:t xml:space="preserve"> </w:t>
      </w:r>
      <w:r w:rsidR="006C3A9A">
        <w:rPr>
          <w:rFonts w:cs="Tahoma"/>
        </w:rPr>
        <w:t xml:space="preserve">classroom </w:t>
      </w:r>
      <w:r w:rsidR="00C47DE8">
        <w:rPr>
          <w:rFonts w:cs="Tahoma"/>
        </w:rPr>
        <w:t xml:space="preserve">instruction </w:t>
      </w:r>
      <w:r w:rsidR="00380D54" w:rsidRPr="00D10177">
        <w:rPr>
          <w:rFonts w:cs="Tahoma"/>
        </w:rPr>
        <w:t>while</w:t>
      </w:r>
      <w:r w:rsidR="00646B66" w:rsidRPr="00D10177">
        <w:rPr>
          <w:rFonts w:cs="Tahoma"/>
        </w:rPr>
        <w:t xml:space="preserve"> also</w:t>
      </w:r>
      <w:r w:rsidR="00380D54" w:rsidRPr="00D10177">
        <w:rPr>
          <w:rFonts w:cs="Tahoma"/>
        </w:rPr>
        <w:t xml:space="preserve"> capturing /resolving any post-deployment issues</w:t>
      </w:r>
      <w:r w:rsidR="00AD51BF">
        <w:rPr>
          <w:rFonts w:cs="Tahoma"/>
        </w:rPr>
        <w:t>.</w:t>
      </w:r>
    </w:p>
    <w:p w:rsidR="00A7527F" w:rsidRPr="00D10177" w:rsidRDefault="004C388B" w:rsidP="00E81067">
      <w:pPr>
        <w:pStyle w:val="ListParagraph"/>
        <w:numPr>
          <w:ilvl w:val="0"/>
          <w:numId w:val="5"/>
        </w:numPr>
        <w:rPr>
          <w:rFonts w:cs="Tahoma"/>
        </w:rPr>
      </w:pPr>
      <w:r w:rsidRPr="004C388B">
        <w:rPr>
          <w:rFonts w:cs="Tahoma"/>
          <w:b/>
        </w:rPr>
        <w:t xml:space="preserve">Supervision </w:t>
      </w:r>
      <w:r>
        <w:rPr>
          <w:rFonts w:cs="Tahoma"/>
        </w:rPr>
        <w:t xml:space="preserve">- </w:t>
      </w:r>
      <w:r w:rsidR="00A7527F" w:rsidRPr="00D10177">
        <w:rPr>
          <w:rFonts w:cs="Tahoma"/>
        </w:rPr>
        <w:t>Supervised small IT consultant group</w:t>
      </w:r>
      <w:r w:rsidR="00B84563">
        <w:rPr>
          <w:rFonts w:cs="Tahoma"/>
        </w:rPr>
        <w:t>.</w:t>
      </w:r>
      <w:r w:rsidR="00A7527F" w:rsidRPr="00D10177">
        <w:rPr>
          <w:rFonts w:cs="Tahoma"/>
        </w:rPr>
        <w:t xml:space="preserve"> </w:t>
      </w:r>
    </w:p>
    <w:p w:rsidR="00E64CE6" w:rsidRPr="00EE2D00" w:rsidRDefault="00E64CE6" w:rsidP="00E64CE6">
      <w:pPr>
        <w:rPr>
          <w:rFonts w:cs="Tahoma"/>
          <w:b/>
          <w:sz w:val="28"/>
          <w:szCs w:val="28"/>
        </w:rPr>
      </w:pPr>
      <w:r>
        <w:rPr>
          <w:rFonts w:cs="Tahoma"/>
          <w:sz w:val="28"/>
          <w:szCs w:val="28"/>
        </w:rPr>
        <w:t>4</w:t>
      </w:r>
      <w:r w:rsidRPr="00603233">
        <w:rPr>
          <w:rFonts w:cs="Tahoma"/>
          <w:sz w:val="28"/>
          <w:szCs w:val="28"/>
        </w:rPr>
        <w:t>/</w:t>
      </w:r>
      <w:r>
        <w:rPr>
          <w:rFonts w:cs="Tahoma"/>
          <w:sz w:val="28"/>
          <w:szCs w:val="28"/>
        </w:rPr>
        <w:t>1997</w:t>
      </w:r>
      <w:r w:rsidRPr="00603233">
        <w:rPr>
          <w:rFonts w:cs="Tahoma"/>
          <w:sz w:val="28"/>
          <w:szCs w:val="28"/>
        </w:rPr>
        <w:t xml:space="preserve"> to </w:t>
      </w:r>
      <w:r>
        <w:rPr>
          <w:rFonts w:cs="Tahoma"/>
          <w:sz w:val="28"/>
          <w:szCs w:val="28"/>
        </w:rPr>
        <w:t xml:space="preserve">7/1999 – </w:t>
      </w:r>
      <w:r>
        <w:rPr>
          <w:rFonts w:cs="Tahoma"/>
          <w:b/>
          <w:sz w:val="28"/>
          <w:szCs w:val="28"/>
        </w:rPr>
        <w:t>Conversion Team Lead</w:t>
      </w:r>
      <w:r w:rsidR="00813B93">
        <w:rPr>
          <w:rFonts w:cs="Tahoma"/>
          <w:b/>
          <w:sz w:val="28"/>
          <w:szCs w:val="28"/>
        </w:rPr>
        <w:t>, CPSI</w:t>
      </w:r>
      <w:r>
        <w:rPr>
          <w:rFonts w:cs="Tahoma"/>
          <w:b/>
          <w:sz w:val="28"/>
          <w:szCs w:val="28"/>
        </w:rPr>
        <w:t xml:space="preserve"> </w:t>
      </w:r>
      <w:r w:rsidRPr="00603233">
        <w:rPr>
          <w:rFonts w:cs="Tahoma"/>
          <w:sz w:val="28"/>
          <w:szCs w:val="28"/>
        </w:rPr>
        <w:t xml:space="preserve">– </w:t>
      </w:r>
      <w:r>
        <w:rPr>
          <w:rFonts w:cs="Tahoma"/>
          <w:sz w:val="28"/>
          <w:szCs w:val="28"/>
        </w:rPr>
        <w:t>Mobile</w:t>
      </w:r>
      <w:r w:rsidRPr="00603233">
        <w:rPr>
          <w:rFonts w:cs="Tahoma"/>
          <w:sz w:val="28"/>
          <w:szCs w:val="28"/>
        </w:rPr>
        <w:t xml:space="preserve">, AL </w:t>
      </w:r>
    </w:p>
    <w:p w:rsidR="00A7527F" w:rsidRPr="00D10177" w:rsidRDefault="00A30688" w:rsidP="00E81067">
      <w:pPr>
        <w:pStyle w:val="ListParagraph"/>
        <w:numPr>
          <w:ilvl w:val="0"/>
          <w:numId w:val="6"/>
        </w:numPr>
        <w:rPr>
          <w:rFonts w:cs="Tahoma"/>
        </w:rPr>
      </w:pPr>
      <w:r w:rsidRPr="00A30688">
        <w:rPr>
          <w:rFonts w:cs="Tahoma"/>
          <w:b/>
        </w:rPr>
        <w:t xml:space="preserve">Managed Hospital Systems </w:t>
      </w:r>
      <w:r w:rsidR="00BC3380">
        <w:rPr>
          <w:rFonts w:cs="Tahoma"/>
          <w:b/>
        </w:rPr>
        <w:t>Conversion Projects</w:t>
      </w:r>
      <w:r>
        <w:rPr>
          <w:rFonts w:cs="Tahoma"/>
        </w:rPr>
        <w:t xml:space="preserve"> - </w:t>
      </w:r>
      <w:r w:rsidR="00A7527F" w:rsidRPr="00D10177">
        <w:rPr>
          <w:rFonts w:cs="Tahoma"/>
        </w:rPr>
        <w:t xml:space="preserve">Converted client hospital accounting data over to CPSI business systems </w:t>
      </w:r>
      <w:r w:rsidR="00646B66" w:rsidRPr="00D10177">
        <w:rPr>
          <w:rFonts w:cs="Tahoma"/>
        </w:rPr>
        <w:t>while</w:t>
      </w:r>
      <w:r w:rsidR="007E6F88" w:rsidRPr="00D10177">
        <w:rPr>
          <w:rFonts w:cs="Tahoma"/>
        </w:rPr>
        <w:t xml:space="preserve"> </w:t>
      </w:r>
      <w:r>
        <w:rPr>
          <w:rFonts w:cs="Tahoma"/>
        </w:rPr>
        <w:t>applying</w:t>
      </w:r>
      <w:r w:rsidR="007E6F88" w:rsidRPr="00D10177">
        <w:rPr>
          <w:rFonts w:cs="Tahoma"/>
        </w:rPr>
        <w:t xml:space="preserve"> quality control methods to ensure the </w:t>
      </w:r>
      <w:r w:rsidR="00A7527F" w:rsidRPr="00D10177">
        <w:rPr>
          <w:rFonts w:cs="Tahoma"/>
        </w:rPr>
        <w:t xml:space="preserve">balancing </w:t>
      </w:r>
      <w:r w:rsidR="007E6F88" w:rsidRPr="00D10177">
        <w:rPr>
          <w:rFonts w:cs="Tahoma"/>
        </w:rPr>
        <w:t xml:space="preserve">of </w:t>
      </w:r>
      <w:r w:rsidR="00A7527F" w:rsidRPr="00D10177">
        <w:rPr>
          <w:rFonts w:cs="Tahoma"/>
        </w:rPr>
        <w:t>AP, AR, payroll, fixed assets, and inventory</w:t>
      </w:r>
      <w:r w:rsidR="00B84563">
        <w:rPr>
          <w:rFonts w:cs="Tahoma"/>
        </w:rPr>
        <w:t>.</w:t>
      </w:r>
      <w:r w:rsidR="00A7527F" w:rsidRPr="00D10177">
        <w:rPr>
          <w:rFonts w:cs="Tahoma"/>
        </w:rPr>
        <w:t xml:space="preserve"> </w:t>
      </w:r>
    </w:p>
    <w:p w:rsidR="00ED797A" w:rsidRPr="007F57EC" w:rsidRDefault="00A30688" w:rsidP="00ED797A">
      <w:pPr>
        <w:pStyle w:val="ListParagraph"/>
        <w:numPr>
          <w:ilvl w:val="0"/>
          <w:numId w:val="6"/>
        </w:numPr>
        <w:spacing w:after="0"/>
        <w:rPr>
          <w:rFonts w:cs="Tahoma"/>
          <w:b/>
          <w:sz w:val="24"/>
          <w:szCs w:val="24"/>
          <w:u w:val="single"/>
        </w:rPr>
      </w:pPr>
      <w:r w:rsidRPr="00A30688">
        <w:rPr>
          <w:rFonts w:cs="Tahoma"/>
          <w:b/>
        </w:rPr>
        <w:t>Supervision</w:t>
      </w:r>
      <w:r>
        <w:rPr>
          <w:rFonts w:cs="Tahoma"/>
        </w:rPr>
        <w:t xml:space="preserve"> - </w:t>
      </w:r>
      <w:r w:rsidR="00A7527F" w:rsidRPr="008E1523">
        <w:rPr>
          <w:rFonts w:cs="Tahoma"/>
        </w:rPr>
        <w:t>Supervised part-time, full-time, and up to 30 temporary employees</w:t>
      </w:r>
      <w:r w:rsidR="00B84563">
        <w:rPr>
          <w:rFonts w:cs="Tahoma"/>
        </w:rPr>
        <w:t>.</w:t>
      </w:r>
    </w:p>
    <w:p w:rsidR="00EE15F3" w:rsidRDefault="00EE15F3" w:rsidP="007F57EC">
      <w:pPr>
        <w:pStyle w:val="ListParagraph"/>
        <w:spacing w:after="0"/>
        <w:rPr>
          <w:rFonts w:cs="Tahoma"/>
        </w:rPr>
      </w:pPr>
    </w:p>
    <w:p w:rsidR="009035C0" w:rsidRPr="0073038A" w:rsidRDefault="00ED491B" w:rsidP="0073038A">
      <w:pPr>
        <w:jc w:val="center"/>
        <w:rPr>
          <w:rFonts w:cs="Tahoma"/>
          <w:b/>
          <w:sz w:val="28"/>
          <w:szCs w:val="28"/>
        </w:rPr>
      </w:pPr>
      <w:r>
        <w:rPr>
          <w:rFonts w:cs="Tahoma"/>
          <w:b/>
          <w:noProof/>
          <w:sz w:val="28"/>
          <w:szCs w:val="28"/>
        </w:rPr>
        <w:pict>
          <v:shape id="_x0000_s1030" type="#_x0000_t32" style="position:absolute;left:0;text-align:left;margin-left:2.4pt;margin-top:18.9pt;width:559.7pt;height:0;z-index:251662336" o:connectortype="straight"/>
        </w:pict>
      </w:r>
      <w:r>
        <w:rPr>
          <w:rFonts w:cs="Tahoma"/>
          <w:b/>
          <w:noProof/>
          <w:sz w:val="28"/>
          <w:szCs w:val="28"/>
        </w:rPr>
        <w:pict>
          <v:shape id="_x0000_s1029" type="#_x0000_t32" style="position:absolute;left:0;text-align:left;margin-left:2.4pt;margin-top:0;width:559.7pt;height:0;z-index:251661312" o:connectortype="straight"/>
        </w:pict>
      </w:r>
      <w:r w:rsidR="009035C0" w:rsidRPr="0073038A">
        <w:rPr>
          <w:rFonts w:cs="Tahoma"/>
          <w:b/>
          <w:sz w:val="28"/>
          <w:szCs w:val="28"/>
        </w:rPr>
        <w:t>Education</w:t>
      </w:r>
      <w:r w:rsidR="00470D68">
        <w:rPr>
          <w:rFonts w:cs="Tahoma"/>
          <w:b/>
          <w:sz w:val="28"/>
          <w:szCs w:val="28"/>
        </w:rPr>
        <w:t xml:space="preserve">, </w:t>
      </w:r>
      <w:r w:rsidR="0073038A">
        <w:rPr>
          <w:rFonts w:cs="Tahoma"/>
          <w:b/>
          <w:sz w:val="28"/>
          <w:szCs w:val="28"/>
        </w:rPr>
        <w:t>Training</w:t>
      </w:r>
      <w:r w:rsidR="00470D68">
        <w:rPr>
          <w:rFonts w:cs="Tahoma"/>
          <w:b/>
          <w:sz w:val="28"/>
          <w:szCs w:val="28"/>
        </w:rPr>
        <w:t>, and Military Service</w:t>
      </w:r>
    </w:p>
    <w:p w:rsidR="009035C0" w:rsidRPr="008066CE" w:rsidRDefault="009035C0" w:rsidP="00B10BDA">
      <w:pPr>
        <w:tabs>
          <w:tab w:val="left" w:pos="0"/>
          <w:tab w:val="left" w:pos="1260"/>
        </w:tabs>
        <w:spacing w:after="0" w:line="240" w:lineRule="exact"/>
        <w:rPr>
          <w:rFonts w:cs="Tahoma"/>
          <w:sz w:val="24"/>
          <w:szCs w:val="24"/>
        </w:rPr>
      </w:pPr>
      <w:r w:rsidRPr="008066CE">
        <w:rPr>
          <w:rFonts w:cs="Tahoma"/>
          <w:sz w:val="24"/>
          <w:szCs w:val="24"/>
        </w:rPr>
        <w:t xml:space="preserve">12/2005 - </w:t>
      </w:r>
      <w:r w:rsidR="00292668">
        <w:rPr>
          <w:rFonts w:cs="Tahoma"/>
          <w:sz w:val="24"/>
          <w:szCs w:val="24"/>
        </w:rPr>
        <w:tab/>
      </w:r>
      <w:r w:rsidRPr="008066CE">
        <w:rPr>
          <w:rFonts w:cs="Tahoma"/>
          <w:b/>
          <w:sz w:val="24"/>
          <w:szCs w:val="24"/>
        </w:rPr>
        <w:t>East Carolina University - Master of Science/Industrial Technology – Digital Communications</w:t>
      </w:r>
      <w:r w:rsidRPr="008066CE">
        <w:rPr>
          <w:rFonts w:cs="Tahoma"/>
          <w:sz w:val="24"/>
          <w:szCs w:val="24"/>
        </w:rPr>
        <w:t xml:space="preserve"> </w:t>
      </w:r>
    </w:p>
    <w:p w:rsidR="007709C7" w:rsidRPr="00625FDC" w:rsidRDefault="007709C7" w:rsidP="00B10BDA">
      <w:pPr>
        <w:tabs>
          <w:tab w:val="left" w:pos="0"/>
          <w:tab w:val="left" w:pos="990"/>
          <w:tab w:val="left" w:pos="1260"/>
        </w:tabs>
        <w:spacing w:after="0" w:line="240" w:lineRule="exact"/>
        <w:ind w:left="1260"/>
        <w:rPr>
          <w:rFonts w:cs="Tahoma"/>
          <w:i/>
        </w:rPr>
      </w:pPr>
      <w:r w:rsidRPr="00625FDC">
        <w:rPr>
          <w:rFonts w:cs="Tahoma"/>
          <w:i/>
        </w:rPr>
        <w:t>East Carolina’s M</w:t>
      </w:r>
      <w:r w:rsidR="00BA7322">
        <w:rPr>
          <w:rFonts w:cs="Tahoma"/>
          <w:i/>
        </w:rPr>
        <w:t>SIT</w:t>
      </w:r>
      <w:r w:rsidRPr="00625FDC">
        <w:rPr>
          <w:rFonts w:cs="Tahoma"/>
          <w:i/>
        </w:rPr>
        <w:t xml:space="preserve"> </w:t>
      </w:r>
      <w:r w:rsidR="00F934D9">
        <w:rPr>
          <w:rFonts w:cs="Tahoma"/>
          <w:i/>
        </w:rPr>
        <w:t>p</w:t>
      </w:r>
      <w:r w:rsidRPr="00625FDC">
        <w:rPr>
          <w:rFonts w:cs="Tahoma"/>
          <w:i/>
        </w:rPr>
        <w:t xml:space="preserve">rogram is one of the nation’s top online programs </w:t>
      </w:r>
      <w:r w:rsidR="00B260E3" w:rsidRPr="00625FDC">
        <w:rPr>
          <w:rFonts w:cs="Tahoma"/>
          <w:i/>
        </w:rPr>
        <w:t>which include</w:t>
      </w:r>
      <w:r w:rsidR="00B0350E" w:rsidRPr="00625FDC">
        <w:rPr>
          <w:rFonts w:cs="Tahoma"/>
          <w:i/>
        </w:rPr>
        <w:t>s</w:t>
      </w:r>
      <w:r w:rsidR="00FB707B">
        <w:rPr>
          <w:rFonts w:cs="Tahoma"/>
          <w:i/>
        </w:rPr>
        <w:t xml:space="preserve"> an</w:t>
      </w:r>
      <w:r w:rsidR="00B260E3" w:rsidRPr="00625FDC">
        <w:rPr>
          <w:rFonts w:cs="Tahoma"/>
          <w:i/>
        </w:rPr>
        <w:t xml:space="preserve"> </w:t>
      </w:r>
      <w:r w:rsidR="00FB707B" w:rsidRPr="00625FDC">
        <w:rPr>
          <w:rFonts w:cs="Tahoma"/>
          <w:i/>
        </w:rPr>
        <w:t xml:space="preserve">innovative </w:t>
      </w:r>
      <w:r w:rsidR="00B260E3" w:rsidRPr="00625FDC">
        <w:rPr>
          <w:rFonts w:cs="Tahoma"/>
          <w:i/>
        </w:rPr>
        <w:t xml:space="preserve">mix of technical and management classes focusing on the Information Technology industry. </w:t>
      </w:r>
    </w:p>
    <w:p w:rsidR="00614783" w:rsidRPr="008066CE" w:rsidRDefault="00614783" w:rsidP="00B10BDA">
      <w:pPr>
        <w:spacing w:after="0" w:line="240" w:lineRule="exact"/>
        <w:rPr>
          <w:rFonts w:cs="Tahoma"/>
          <w:sz w:val="24"/>
          <w:szCs w:val="24"/>
        </w:rPr>
      </w:pPr>
    </w:p>
    <w:p w:rsidR="009035C0" w:rsidRPr="007B3485" w:rsidRDefault="009035C0" w:rsidP="00B10BDA">
      <w:pPr>
        <w:tabs>
          <w:tab w:val="left" w:pos="1260"/>
        </w:tabs>
        <w:spacing w:after="0" w:line="240" w:lineRule="exact"/>
        <w:rPr>
          <w:rFonts w:cs="Tahoma"/>
          <w:b/>
          <w:sz w:val="24"/>
          <w:szCs w:val="24"/>
        </w:rPr>
      </w:pPr>
      <w:r w:rsidRPr="008066CE">
        <w:rPr>
          <w:rFonts w:cs="Tahoma"/>
          <w:sz w:val="24"/>
          <w:szCs w:val="24"/>
        </w:rPr>
        <w:t xml:space="preserve">12/1996 - </w:t>
      </w:r>
      <w:r w:rsidR="00292668">
        <w:rPr>
          <w:rFonts w:cs="Tahoma"/>
          <w:sz w:val="24"/>
          <w:szCs w:val="24"/>
        </w:rPr>
        <w:tab/>
      </w:r>
      <w:r w:rsidRPr="007B3485">
        <w:rPr>
          <w:rFonts w:cs="Tahoma"/>
          <w:b/>
          <w:sz w:val="24"/>
          <w:szCs w:val="24"/>
        </w:rPr>
        <w:t>University of West Florida – Bachelor of Science - Environmental Studies/Minor Geography</w:t>
      </w:r>
    </w:p>
    <w:p w:rsidR="00614783" w:rsidRPr="008066CE" w:rsidRDefault="00614783" w:rsidP="00B10BDA">
      <w:pPr>
        <w:spacing w:after="0" w:line="240" w:lineRule="exact"/>
        <w:rPr>
          <w:rFonts w:cs="Tahoma"/>
          <w:sz w:val="24"/>
          <w:szCs w:val="24"/>
        </w:rPr>
      </w:pPr>
    </w:p>
    <w:p w:rsidR="009035C0" w:rsidRDefault="009035C0" w:rsidP="00B10BDA">
      <w:pPr>
        <w:tabs>
          <w:tab w:val="left" w:pos="1260"/>
        </w:tabs>
        <w:spacing w:after="0" w:line="240" w:lineRule="exact"/>
        <w:rPr>
          <w:rFonts w:cs="Tahoma"/>
          <w:b/>
          <w:sz w:val="24"/>
          <w:szCs w:val="24"/>
        </w:rPr>
      </w:pPr>
      <w:r w:rsidRPr="008066CE">
        <w:rPr>
          <w:rFonts w:cs="Tahoma"/>
          <w:sz w:val="24"/>
          <w:szCs w:val="24"/>
        </w:rPr>
        <w:t xml:space="preserve">01/2009 - </w:t>
      </w:r>
      <w:r w:rsidR="00292668">
        <w:rPr>
          <w:rFonts w:cs="Tahoma"/>
          <w:sz w:val="24"/>
          <w:szCs w:val="24"/>
        </w:rPr>
        <w:tab/>
      </w:r>
      <w:r w:rsidRPr="007B3485">
        <w:rPr>
          <w:rFonts w:cs="Tahoma"/>
          <w:b/>
          <w:sz w:val="24"/>
          <w:szCs w:val="24"/>
        </w:rPr>
        <w:t xml:space="preserve">Project Management Professional (PMP) Certified </w:t>
      </w:r>
    </w:p>
    <w:p w:rsidR="00926A70" w:rsidRPr="00625FDC" w:rsidRDefault="00926A70" w:rsidP="00B10BDA">
      <w:pPr>
        <w:tabs>
          <w:tab w:val="left" w:pos="0"/>
          <w:tab w:val="left" w:pos="990"/>
          <w:tab w:val="left" w:pos="1260"/>
        </w:tabs>
        <w:spacing w:after="0" w:line="240" w:lineRule="exact"/>
        <w:ind w:left="1260"/>
        <w:rPr>
          <w:rFonts w:cs="Tahoma"/>
          <w:i/>
        </w:rPr>
      </w:pPr>
      <w:r w:rsidRPr="00625FDC">
        <w:rPr>
          <w:rFonts w:cs="Tahoma"/>
          <w:i/>
        </w:rPr>
        <w:t xml:space="preserve">The PMP certification is an internationally recognized certification that attests the holder has </w:t>
      </w:r>
      <w:r w:rsidR="00124F58" w:rsidRPr="00625FDC">
        <w:rPr>
          <w:rFonts w:cs="Tahoma"/>
          <w:i/>
        </w:rPr>
        <w:t>an</w:t>
      </w:r>
      <w:r w:rsidRPr="00625FDC">
        <w:rPr>
          <w:rFonts w:cs="Tahoma"/>
          <w:i/>
        </w:rPr>
        <w:t xml:space="preserve"> in-depth understanding of standard</w:t>
      </w:r>
      <w:r w:rsidR="00531ABB">
        <w:rPr>
          <w:rFonts w:cs="Tahoma"/>
          <w:i/>
        </w:rPr>
        <w:t>ized</w:t>
      </w:r>
      <w:r w:rsidRPr="00625FDC">
        <w:rPr>
          <w:rFonts w:cs="Tahoma"/>
          <w:i/>
        </w:rPr>
        <w:t xml:space="preserve"> project management methodologies.  </w:t>
      </w:r>
    </w:p>
    <w:p w:rsidR="00614783" w:rsidRPr="008066CE" w:rsidRDefault="00614783" w:rsidP="00B10BDA">
      <w:pPr>
        <w:spacing w:after="0" w:line="240" w:lineRule="exact"/>
        <w:rPr>
          <w:rFonts w:cs="Tahoma"/>
          <w:sz w:val="24"/>
          <w:szCs w:val="24"/>
        </w:rPr>
      </w:pPr>
    </w:p>
    <w:p w:rsidR="007B3485" w:rsidRPr="007B3485" w:rsidRDefault="009035C0" w:rsidP="00B10BDA">
      <w:pPr>
        <w:tabs>
          <w:tab w:val="left" w:pos="1260"/>
        </w:tabs>
        <w:spacing w:after="0" w:line="240" w:lineRule="exact"/>
        <w:rPr>
          <w:rFonts w:cs="Tahoma"/>
          <w:b/>
          <w:sz w:val="24"/>
          <w:szCs w:val="24"/>
        </w:rPr>
      </w:pPr>
      <w:r w:rsidRPr="008066CE">
        <w:rPr>
          <w:rFonts w:cs="Tahoma"/>
          <w:sz w:val="24"/>
          <w:szCs w:val="24"/>
        </w:rPr>
        <w:t>2009-</w:t>
      </w:r>
      <w:r w:rsidR="008066CE" w:rsidRPr="008066CE">
        <w:rPr>
          <w:rFonts w:cs="Tahoma"/>
          <w:sz w:val="24"/>
          <w:szCs w:val="24"/>
        </w:rPr>
        <w:t>201</w:t>
      </w:r>
      <w:r w:rsidR="00E535A7">
        <w:rPr>
          <w:rFonts w:cs="Tahoma"/>
          <w:sz w:val="24"/>
          <w:szCs w:val="24"/>
        </w:rPr>
        <w:t>2</w:t>
      </w:r>
      <w:r w:rsidR="008066CE" w:rsidRPr="008066CE">
        <w:rPr>
          <w:rFonts w:cs="Tahoma"/>
          <w:sz w:val="24"/>
          <w:szCs w:val="24"/>
        </w:rPr>
        <w:t xml:space="preserve"> - </w:t>
      </w:r>
      <w:r w:rsidR="005F2621">
        <w:rPr>
          <w:rFonts w:cs="Tahoma"/>
          <w:sz w:val="24"/>
          <w:szCs w:val="24"/>
        </w:rPr>
        <w:tab/>
      </w:r>
      <w:r w:rsidRPr="007B3485">
        <w:rPr>
          <w:rFonts w:cs="Tahoma"/>
          <w:b/>
          <w:sz w:val="24"/>
          <w:szCs w:val="24"/>
        </w:rPr>
        <w:t>Northrop Grumman Training</w:t>
      </w:r>
    </w:p>
    <w:p w:rsidR="009035C0" w:rsidRPr="00625FDC" w:rsidRDefault="009035C0" w:rsidP="00B10BDA">
      <w:pPr>
        <w:tabs>
          <w:tab w:val="left" w:pos="0"/>
          <w:tab w:val="left" w:pos="1260"/>
        </w:tabs>
        <w:spacing w:after="0" w:line="240" w:lineRule="exact"/>
        <w:ind w:left="1260"/>
        <w:rPr>
          <w:rFonts w:cs="Tahoma"/>
        </w:rPr>
      </w:pPr>
      <w:r w:rsidRPr="008066CE">
        <w:rPr>
          <w:rFonts w:cs="Tahoma"/>
          <w:sz w:val="24"/>
          <w:szCs w:val="24"/>
        </w:rPr>
        <w:t xml:space="preserve"> </w:t>
      </w:r>
      <w:r w:rsidR="00F34F50" w:rsidRPr="00625FDC">
        <w:rPr>
          <w:rFonts w:cs="Tahoma"/>
          <w:i/>
        </w:rPr>
        <w:t>Northrop Grumman is a Fortune 100 defense contractor with top notch training programs. As a</w:t>
      </w:r>
      <w:r w:rsidR="009D7D5D" w:rsidRPr="00625FDC">
        <w:rPr>
          <w:rFonts w:cs="Tahoma"/>
          <w:i/>
        </w:rPr>
        <w:t xml:space="preserve">n employee </w:t>
      </w:r>
      <w:r w:rsidR="0029323F" w:rsidRPr="00625FDC">
        <w:rPr>
          <w:rFonts w:cs="Tahoma"/>
          <w:i/>
        </w:rPr>
        <w:t>at Northrop</w:t>
      </w:r>
      <w:r w:rsidR="00F34F50" w:rsidRPr="00625FDC">
        <w:rPr>
          <w:rFonts w:cs="Tahoma"/>
          <w:i/>
        </w:rPr>
        <w:t xml:space="preserve"> Grumman training courses</w:t>
      </w:r>
      <w:r w:rsidR="00286D44">
        <w:rPr>
          <w:rFonts w:cs="Tahoma"/>
          <w:i/>
        </w:rPr>
        <w:t xml:space="preserve"> attended include</w:t>
      </w:r>
      <w:r w:rsidR="00F34F50" w:rsidRPr="00625FDC">
        <w:rPr>
          <w:rFonts w:cs="Tahoma"/>
          <w:i/>
        </w:rPr>
        <w:t xml:space="preserve"> Six Sigma, Systems </w:t>
      </w:r>
      <w:r w:rsidR="0029323F" w:rsidRPr="00625FDC">
        <w:rPr>
          <w:rFonts w:cs="Tahoma"/>
          <w:i/>
        </w:rPr>
        <w:t>Engineering</w:t>
      </w:r>
      <w:r w:rsidR="00DC2196">
        <w:rPr>
          <w:rFonts w:cs="Tahoma"/>
          <w:i/>
        </w:rPr>
        <w:t xml:space="preserve"> 101</w:t>
      </w:r>
      <w:r w:rsidR="0029323F" w:rsidRPr="00625FDC">
        <w:rPr>
          <w:rFonts w:cs="Tahoma"/>
          <w:i/>
        </w:rPr>
        <w:t>,</w:t>
      </w:r>
      <w:r w:rsidR="00F34F50" w:rsidRPr="00625FDC">
        <w:rPr>
          <w:rFonts w:cs="Tahoma"/>
          <w:i/>
        </w:rPr>
        <w:t xml:space="preserve"> and Intro to UNIX. </w:t>
      </w:r>
    </w:p>
    <w:p w:rsidR="008066CE" w:rsidRPr="008066CE" w:rsidRDefault="008066CE" w:rsidP="00B10BDA">
      <w:pPr>
        <w:spacing w:after="0" w:line="240" w:lineRule="exact"/>
        <w:rPr>
          <w:rFonts w:cs="Tahoma"/>
          <w:sz w:val="24"/>
          <w:szCs w:val="24"/>
        </w:rPr>
      </w:pPr>
    </w:p>
    <w:p w:rsidR="00F34F50" w:rsidRPr="00F34F50" w:rsidRDefault="00470D68" w:rsidP="00B10BDA">
      <w:pPr>
        <w:tabs>
          <w:tab w:val="left" w:pos="1260"/>
        </w:tabs>
        <w:spacing w:after="0" w:line="240" w:lineRule="exact"/>
        <w:rPr>
          <w:rFonts w:cs="Tahoma"/>
          <w:b/>
          <w:sz w:val="24"/>
          <w:szCs w:val="24"/>
        </w:rPr>
      </w:pPr>
      <w:r w:rsidRPr="008066CE">
        <w:rPr>
          <w:rFonts w:cs="Tahoma"/>
          <w:sz w:val="24"/>
          <w:szCs w:val="24"/>
        </w:rPr>
        <w:t>1992-</w:t>
      </w:r>
      <w:r w:rsidR="008066CE" w:rsidRPr="008066CE">
        <w:rPr>
          <w:rFonts w:cs="Tahoma"/>
          <w:sz w:val="24"/>
          <w:szCs w:val="24"/>
        </w:rPr>
        <w:t>19</w:t>
      </w:r>
      <w:r w:rsidR="00F34F50">
        <w:rPr>
          <w:rFonts w:cs="Tahoma"/>
          <w:sz w:val="24"/>
          <w:szCs w:val="24"/>
        </w:rPr>
        <w:t>98</w:t>
      </w:r>
      <w:r w:rsidR="0086560C">
        <w:rPr>
          <w:rFonts w:cs="Tahoma"/>
          <w:sz w:val="24"/>
          <w:szCs w:val="24"/>
        </w:rPr>
        <w:t xml:space="preserve"> - </w:t>
      </w:r>
      <w:r w:rsidR="005F2621">
        <w:rPr>
          <w:rFonts w:cs="Tahoma"/>
          <w:sz w:val="24"/>
          <w:szCs w:val="24"/>
        </w:rPr>
        <w:tab/>
      </w:r>
      <w:r w:rsidRPr="00F34F50">
        <w:rPr>
          <w:rFonts w:cs="Tahoma"/>
          <w:b/>
          <w:sz w:val="24"/>
          <w:szCs w:val="24"/>
        </w:rPr>
        <w:t>Equipment Operator (Seabees) – U.S. Navy Reserves – Gulfport, MS</w:t>
      </w:r>
      <w:r w:rsidR="00A7527F" w:rsidRPr="00F34F50">
        <w:rPr>
          <w:rFonts w:cs="Tahoma"/>
          <w:b/>
          <w:sz w:val="24"/>
          <w:szCs w:val="24"/>
        </w:rPr>
        <w:t xml:space="preserve"> </w:t>
      </w:r>
      <w:r w:rsidR="00EF0D0C" w:rsidRPr="00F34F50">
        <w:rPr>
          <w:rFonts w:cs="Tahoma"/>
          <w:b/>
          <w:sz w:val="24"/>
          <w:szCs w:val="24"/>
        </w:rPr>
        <w:t xml:space="preserve"> </w:t>
      </w:r>
      <w:r w:rsidR="00A7527F" w:rsidRPr="00F34F50">
        <w:rPr>
          <w:rFonts w:cs="Tahoma"/>
          <w:b/>
          <w:sz w:val="24"/>
          <w:szCs w:val="24"/>
        </w:rPr>
        <w:t xml:space="preserve"> </w:t>
      </w:r>
    </w:p>
    <w:sectPr w:rsidR="00F34F50" w:rsidRPr="00F34F50" w:rsidSect="00C2422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172"/>
    <w:multiLevelType w:val="hybridMultilevel"/>
    <w:tmpl w:val="BBE2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412E7"/>
    <w:multiLevelType w:val="hybridMultilevel"/>
    <w:tmpl w:val="8FB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254AB"/>
    <w:multiLevelType w:val="hybridMultilevel"/>
    <w:tmpl w:val="061C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E11BA"/>
    <w:multiLevelType w:val="hybridMultilevel"/>
    <w:tmpl w:val="4698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23EE5"/>
    <w:multiLevelType w:val="hybridMultilevel"/>
    <w:tmpl w:val="4B9AD4C6"/>
    <w:lvl w:ilvl="0" w:tplc="6ECE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A0627"/>
    <w:multiLevelType w:val="hybridMultilevel"/>
    <w:tmpl w:val="C70A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15007"/>
    <w:multiLevelType w:val="hybridMultilevel"/>
    <w:tmpl w:val="617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C5C55"/>
    <w:multiLevelType w:val="hybridMultilevel"/>
    <w:tmpl w:val="05AE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74EB5"/>
    <w:multiLevelType w:val="hybridMultilevel"/>
    <w:tmpl w:val="53C65800"/>
    <w:lvl w:ilvl="0" w:tplc="6ECE30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F276E2"/>
    <w:multiLevelType w:val="hybridMultilevel"/>
    <w:tmpl w:val="D48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92112"/>
    <w:multiLevelType w:val="hybridMultilevel"/>
    <w:tmpl w:val="DE82AD3C"/>
    <w:lvl w:ilvl="0" w:tplc="4D44A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B01F9"/>
    <w:multiLevelType w:val="hybridMultilevel"/>
    <w:tmpl w:val="4EFEC0EC"/>
    <w:lvl w:ilvl="0" w:tplc="9E3CD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93FCA"/>
    <w:multiLevelType w:val="hybridMultilevel"/>
    <w:tmpl w:val="179614E2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7ECB01C7"/>
    <w:multiLevelType w:val="hybridMultilevel"/>
    <w:tmpl w:val="DC683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7527F"/>
    <w:rsid w:val="00015E34"/>
    <w:rsid w:val="00022353"/>
    <w:rsid w:val="00027728"/>
    <w:rsid w:val="00031E7C"/>
    <w:rsid w:val="00036535"/>
    <w:rsid w:val="00044B03"/>
    <w:rsid w:val="00045A11"/>
    <w:rsid w:val="00046AE1"/>
    <w:rsid w:val="00055360"/>
    <w:rsid w:val="000565F5"/>
    <w:rsid w:val="00061A01"/>
    <w:rsid w:val="00065443"/>
    <w:rsid w:val="00065633"/>
    <w:rsid w:val="00066E18"/>
    <w:rsid w:val="0007164C"/>
    <w:rsid w:val="00071A8B"/>
    <w:rsid w:val="00071C42"/>
    <w:rsid w:val="0007612D"/>
    <w:rsid w:val="00077B4D"/>
    <w:rsid w:val="000879F1"/>
    <w:rsid w:val="000A118F"/>
    <w:rsid w:val="000A2177"/>
    <w:rsid w:val="000B194F"/>
    <w:rsid w:val="000B4F8A"/>
    <w:rsid w:val="000E1CCC"/>
    <w:rsid w:val="000E32F9"/>
    <w:rsid w:val="000E4C55"/>
    <w:rsid w:val="000E75CA"/>
    <w:rsid w:val="00102F4C"/>
    <w:rsid w:val="001046C8"/>
    <w:rsid w:val="00122868"/>
    <w:rsid w:val="00124F58"/>
    <w:rsid w:val="0012542E"/>
    <w:rsid w:val="001272B6"/>
    <w:rsid w:val="0013307C"/>
    <w:rsid w:val="001456E1"/>
    <w:rsid w:val="00147FCB"/>
    <w:rsid w:val="00154E2A"/>
    <w:rsid w:val="001607F3"/>
    <w:rsid w:val="00165616"/>
    <w:rsid w:val="00182CB9"/>
    <w:rsid w:val="001849BA"/>
    <w:rsid w:val="00197CB4"/>
    <w:rsid w:val="001A0D72"/>
    <w:rsid w:val="001C5E5A"/>
    <w:rsid w:val="001C7C3A"/>
    <w:rsid w:val="001D29B4"/>
    <w:rsid w:val="001E097B"/>
    <w:rsid w:val="001E2FCA"/>
    <w:rsid w:val="001F4BC6"/>
    <w:rsid w:val="001F7733"/>
    <w:rsid w:val="002044BA"/>
    <w:rsid w:val="0020527D"/>
    <w:rsid w:val="00206FA0"/>
    <w:rsid w:val="00213F94"/>
    <w:rsid w:val="002272BD"/>
    <w:rsid w:val="002312FF"/>
    <w:rsid w:val="00231422"/>
    <w:rsid w:val="00241785"/>
    <w:rsid w:val="002462E0"/>
    <w:rsid w:val="002515CC"/>
    <w:rsid w:val="00251BBD"/>
    <w:rsid w:val="00257265"/>
    <w:rsid w:val="002619F7"/>
    <w:rsid w:val="00261F08"/>
    <w:rsid w:val="002763AF"/>
    <w:rsid w:val="0028395A"/>
    <w:rsid w:val="00286D44"/>
    <w:rsid w:val="0029075D"/>
    <w:rsid w:val="00291E6D"/>
    <w:rsid w:val="00292668"/>
    <w:rsid w:val="0029323F"/>
    <w:rsid w:val="00296F32"/>
    <w:rsid w:val="002A05AF"/>
    <w:rsid w:val="002A7B77"/>
    <w:rsid w:val="002B246C"/>
    <w:rsid w:val="002B4F9F"/>
    <w:rsid w:val="002B6142"/>
    <w:rsid w:val="002C549E"/>
    <w:rsid w:val="002D3576"/>
    <w:rsid w:val="002E38AA"/>
    <w:rsid w:val="002F22AA"/>
    <w:rsid w:val="00314E37"/>
    <w:rsid w:val="00316742"/>
    <w:rsid w:val="00323356"/>
    <w:rsid w:val="003303FB"/>
    <w:rsid w:val="003316A4"/>
    <w:rsid w:val="003358B4"/>
    <w:rsid w:val="003663F1"/>
    <w:rsid w:val="003777D8"/>
    <w:rsid w:val="00380D54"/>
    <w:rsid w:val="00390DD1"/>
    <w:rsid w:val="003939BB"/>
    <w:rsid w:val="003A216D"/>
    <w:rsid w:val="003B78C4"/>
    <w:rsid w:val="003C6D32"/>
    <w:rsid w:val="003D1C08"/>
    <w:rsid w:val="003E1194"/>
    <w:rsid w:val="003E6317"/>
    <w:rsid w:val="003E6A27"/>
    <w:rsid w:val="003F2158"/>
    <w:rsid w:val="00402502"/>
    <w:rsid w:val="00425FD7"/>
    <w:rsid w:val="00440F1A"/>
    <w:rsid w:val="004470F2"/>
    <w:rsid w:val="00451BDA"/>
    <w:rsid w:val="00470D68"/>
    <w:rsid w:val="00473161"/>
    <w:rsid w:val="00473A4E"/>
    <w:rsid w:val="00476F77"/>
    <w:rsid w:val="00480156"/>
    <w:rsid w:val="004921F0"/>
    <w:rsid w:val="00493014"/>
    <w:rsid w:val="00493C4B"/>
    <w:rsid w:val="0049478F"/>
    <w:rsid w:val="004A0946"/>
    <w:rsid w:val="004A7D2A"/>
    <w:rsid w:val="004B300B"/>
    <w:rsid w:val="004B33FB"/>
    <w:rsid w:val="004C2B68"/>
    <w:rsid w:val="004C388B"/>
    <w:rsid w:val="004D4D24"/>
    <w:rsid w:val="004E0935"/>
    <w:rsid w:val="004F45A0"/>
    <w:rsid w:val="004F548D"/>
    <w:rsid w:val="005004EC"/>
    <w:rsid w:val="0052452C"/>
    <w:rsid w:val="005245A0"/>
    <w:rsid w:val="00531ABB"/>
    <w:rsid w:val="005563A9"/>
    <w:rsid w:val="0056417C"/>
    <w:rsid w:val="005723E9"/>
    <w:rsid w:val="00572B8B"/>
    <w:rsid w:val="00585FD6"/>
    <w:rsid w:val="005A10CB"/>
    <w:rsid w:val="005B09E5"/>
    <w:rsid w:val="005B3A3F"/>
    <w:rsid w:val="005C1575"/>
    <w:rsid w:val="005C3FE4"/>
    <w:rsid w:val="005C5DE9"/>
    <w:rsid w:val="005C627A"/>
    <w:rsid w:val="005D48DF"/>
    <w:rsid w:val="005D6DAC"/>
    <w:rsid w:val="005E0966"/>
    <w:rsid w:val="005F0D3E"/>
    <w:rsid w:val="005F2621"/>
    <w:rsid w:val="005F3859"/>
    <w:rsid w:val="00603233"/>
    <w:rsid w:val="00603A33"/>
    <w:rsid w:val="00614783"/>
    <w:rsid w:val="00620FBC"/>
    <w:rsid w:val="0062407B"/>
    <w:rsid w:val="006240DA"/>
    <w:rsid w:val="00625FDC"/>
    <w:rsid w:val="00627574"/>
    <w:rsid w:val="00634E3E"/>
    <w:rsid w:val="006358DF"/>
    <w:rsid w:val="00636136"/>
    <w:rsid w:val="006418C1"/>
    <w:rsid w:val="00646B66"/>
    <w:rsid w:val="00655CB4"/>
    <w:rsid w:val="00664CC4"/>
    <w:rsid w:val="006772B8"/>
    <w:rsid w:val="00681DDC"/>
    <w:rsid w:val="006835B4"/>
    <w:rsid w:val="00685CC4"/>
    <w:rsid w:val="006901FC"/>
    <w:rsid w:val="006926A9"/>
    <w:rsid w:val="006C3A9A"/>
    <w:rsid w:val="006C5707"/>
    <w:rsid w:val="006D1010"/>
    <w:rsid w:val="006D17F0"/>
    <w:rsid w:val="006E6B42"/>
    <w:rsid w:val="00713137"/>
    <w:rsid w:val="00720432"/>
    <w:rsid w:val="00720F6D"/>
    <w:rsid w:val="007256E1"/>
    <w:rsid w:val="00725C3D"/>
    <w:rsid w:val="0073038A"/>
    <w:rsid w:val="0073723D"/>
    <w:rsid w:val="00741615"/>
    <w:rsid w:val="00742853"/>
    <w:rsid w:val="00743E67"/>
    <w:rsid w:val="00753BAF"/>
    <w:rsid w:val="00762298"/>
    <w:rsid w:val="007709C7"/>
    <w:rsid w:val="007906B4"/>
    <w:rsid w:val="00792B5B"/>
    <w:rsid w:val="007976E5"/>
    <w:rsid w:val="007B13C0"/>
    <w:rsid w:val="007B3485"/>
    <w:rsid w:val="007B7AF7"/>
    <w:rsid w:val="007C37CC"/>
    <w:rsid w:val="007D6002"/>
    <w:rsid w:val="007D73F2"/>
    <w:rsid w:val="007E0DA0"/>
    <w:rsid w:val="007E6F88"/>
    <w:rsid w:val="007F2F39"/>
    <w:rsid w:val="007F3FFD"/>
    <w:rsid w:val="007F4ADA"/>
    <w:rsid w:val="007F57EC"/>
    <w:rsid w:val="007F7F4C"/>
    <w:rsid w:val="008066CE"/>
    <w:rsid w:val="0081024C"/>
    <w:rsid w:val="00812325"/>
    <w:rsid w:val="00813B93"/>
    <w:rsid w:val="0081541F"/>
    <w:rsid w:val="008170B2"/>
    <w:rsid w:val="0082328D"/>
    <w:rsid w:val="00823E0E"/>
    <w:rsid w:val="00824BAF"/>
    <w:rsid w:val="00830958"/>
    <w:rsid w:val="0083201C"/>
    <w:rsid w:val="00835E34"/>
    <w:rsid w:val="008420CD"/>
    <w:rsid w:val="008456EF"/>
    <w:rsid w:val="00846C3A"/>
    <w:rsid w:val="00854C16"/>
    <w:rsid w:val="0086257F"/>
    <w:rsid w:val="00862D23"/>
    <w:rsid w:val="0086560C"/>
    <w:rsid w:val="00865C65"/>
    <w:rsid w:val="008669F7"/>
    <w:rsid w:val="0086720E"/>
    <w:rsid w:val="00867E17"/>
    <w:rsid w:val="008739CB"/>
    <w:rsid w:val="00873D93"/>
    <w:rsid w:val="00875DF3"/>
    <w:rsid w:val="00881377"/>
    <w:rsid w:val="00886398"/>
    <w:rsid w:val="00895516"/>
    <w:rsid w:val="008A539C"/>
    <w:rsid w:val="008B1ACE"/>
    <w:rsid w:val="008C6610"/>
    <w:rsid w:val="008D1CE6"/>
    <w:rsid w:val="008D2BC2"/>
    <w:rsid w:val="008D7B68"/>
    <w:rsid w:val="008E1523"/>
    <w:rsid w:val="008E22E0"/>
    <w:rsid w:val="008E4395"/>
    <w:rsid w:val="008E43BB"/>
    <w:rsid w:val="008E7393"/>
    <w:rsid w:val="008E7A77"/>
    <w:rsid w:val="008F1DBD"/>
    <w:rsid w:val="009035C0"/>
    <w:rsid w:val="00920A52"/>
    <w:rsid w:val="00921855"/>
    <w:rsid w:val="00921FCF"/>
    <w:rsid w:val="00923973"/>
    <w:rsid w:val="00926A70"/>
    <w:rsid w:val="00931850"/>
    <w:rsid w:val="0093215C"/>
    <w:rsid w:val="00937213"/>
    <w:rsid w:val="00942427"/>
    <w:rsid w:val="00944059"/>
    <w:rsid w:val="00956632"/>
    <w:rsid w:val="00957291"/>
    <w:rsid w:val="0095770F"/>
    <w:rsid w:val="00967F53"/>
    <w:rsid w:val="00970242"/>
    <w:rsid w:val="00975C50"/>
    <w:rsid w:val="0099360B"/>
    <w:rsid w:val="009A2941"/>
    <w:rsid w:val="009A3B44"/>
    <w:rsid w:val="009B47D8"/>
    <w:rsid w:val="009C2038"/>
    <w:rsid w:val="009C5611"/>
    <w:rsid w:val="009C6A94"/>
    <w:rsid w:val="009D2792"/>
    <w:rsid w:val="009D7D5D"/>
    <w:rsid w:val="009E4167"/>
    <w:rsid w:val="009E41C1"/>
    <w:rsid w:val="009F28B4"/>
    <w:rsid w:val="00A15502"/>
    <w:rsid w:val="00A1587D"/>
    <w:rsid w:val="00A15BD1"/>
    <w:rsid w:val="00A24F99"/>
    <w:rsid w:val="00A27331"/>
    <w:rsid w:val="00A30688"/>
    <w:rsid w:val="00A4283A"/>
    <w:rsid w:val="00A442BB"/>
    <w:rsid w:val="00A605FB"/>
    <w:rsid w:val="00A66260"/>
    <w:rsid w:val="00A66A79"/>
    <w:rsid w:val="00A67B42"/>
    <w:rsid w:val="00A7527F"/>
    <w:rsid w:val="00A75DA4"/>
    <w:rsid w:val="00A84B9A"/>
    <w:rsid w:val="00A91023"/>
    <w:rsid w:val="00A92BE0"/>
    <w:rsid w:val="00A935A1"/>
    <w:rsid w:val="00AB011D"/>
    <w:rsid w:val="00AB12C6"/>
    <w:rsid w:val="00AB66B5"/>
    <w:rsid w:val="00AC3690"/>
    <w:rsid w:val="00AD51BF"/>
    <w:rsid w:val="00AD5536"/>
    <w:rsid w:val="00AD63E6"/>
    <w:rsid w:val="00AD652D"/>
    <w:rsid w:val="00AD77DE"/>
    <w:rsid w:val="00AE1C21"/>
    <w:rsid w:val="00AE4481"/>
    <w:rsid w:val="00AE7CAE"/>
    <w:rsid w:val="00B0350E"/>
    <w:rsid w:val="00B06A4D"/>
    <w:rsid w:val="00B10BDA"/>
    <w:rsid w:val="00B25F4C"/>
    <w:rsid w:val="00B260E3"/>
    <w:rsid w:val="00B310B7"/>
    <w:rsid w:val="00B42925"/>
    <w:rsid w:val="00B46CE9"/>
    <w:rsid w:val="00B62324"/>
    <w:rsid w:val="00B84563"/>
    <w:rsid w:val="00B86FD2"/>
    <w:rsid w:val="00B912C7"/>
    <w:rsid w:val="00B95E21"/>
    <w:rsid w:val="00B96EBE"/>
    <w:rsid w:val="00BA7322"/>
    <w:rsid w:val="00BC3380"/>
    <w:rsid w:val="00BC4753"/>
    <w:rsid w:val="00BC59DB"/>
    <w:rsid w:val="00BC7931"/>
    <w:rsid w:val="00BD265C"/>
    <w:rsid w:val="00BD7F26"/>
    <w:rsid w:val="00BF0A21"/>
    <w:rsid w:val="00BF3C28"/>
    <w:rsid w:val="00C1197B"/>
    <w:rsid w:val="00C11D64"/>
    <w:rsid w:val="00C15233"/>
    <w:rsid w:val="00C24136"/>
    <w:rsid w:val="00C2422B"/>
    <w:rsid w:val="00C249C4"/>
    <w:rsid w:val="00C2642D"/>
    <w:rsid w:val="00C34B33"/>
    <w:rsid w:val="00C3583A"/>
    <w:rsid w:val="00C35E3C"/>
    <w:rsid w:val="00C40EFD"/>
    <w:rsid w:val="00C463C2"/>
    <w:rsid w:val="00C47DE8"/>
    <w:rsid w:val="00C5147A"/>
    <w:rsid w:val="00C52031"/>
    <w:rsid w:val="00C6131E"/>
    <w:rsid w:val="00C629FB"/>
    <w:rsid w:val="00C6536C"/>
    <w:rsid w:val="00C77E64"/>
    <w:rsid w:val="00C94719"/>
    <w:rsid w:val="00C975DB"/>
    <w:rsid w:val="00CA6957"/>
    <w:rsid w:val="00CB23A9"/>
    <w:rsid w:val="00CC6026"/>
    <w:rsid w:val="00CC79BB"/>
    <w:rsid w:val="00CD6A25"/>
    <w:rsid w:val="00CE4430"/>
    <w:rsid w:val="00CF164D"/>
    <w:rsid w:val="00CF7B09"/>
    <w:rsid w:val="00CF7DD9"/>
    <w:rsid w:val="00D10177"/>
    <w:rsid w:val="00D15A54"/>
    <w:rsid w:val="00D20286"/>
    <w:rsid w:val="00D2154D"/>
    <w:rsid w:val="00D414EB"/>
    <w:rsid w:val="00D849B6"/>
    <w:rsid w:val="00D850BE"/>
    <w:rsid w:val="00D94087"/>
    <w:rsid w:val="00DB6239"/>
    <w:rsid w:val="00DB629A"/>
    <w:rsid w:val="00DB785E"/>
    <w:rsid w:val="00DC1196"/>
    <w:rsid w:val="00DC2196"/>
    <w:rsid w:val="00DC2D29"/>
    <w:rsid w:val="00DC582A"/>
    <w:rsid w:val="00DD0F3B"/>
    <w:rsid w:val="00DD12A7"/>
    <w:rsid w:val="00DD2C04"/>
    <w:rsid w:val="00DE10A9"/>
    <w:rsid w:val="00DE311C"/>
    <w:rsid w:val="00DE6E57"/>
    <w:rsid w:val="00DF0583"/>
    <w:rsid w:val="00E03702"/>
    <w:rsid w:val="00E06122"/>
    <w:rsid w:val="00E174C2"/>
    <w:rsid w:val="00E243F2"/>
    <w:rsid w:val="00E36851"/>
    <w:rsid w:val="00E434C7"/>
    <w:rsid w:val="00E47E6A"/>
    <w:rsid w:val="00E50B48"/>
    <w:rsid w:val="00E535A7"/>
    <w:rsid w:val="00E540D4"/>
    <w:rsid w:val="00E54168"/>
    <w:rsid w:val="00E54D01"/>
    <w:rsid w:val="00E62DED"/>
    <w:rsid w:val="00E64605"/>
    <w:rsid w:val="00E64CE6"/>
    <w:rsid w:val="00E66A78"/>
    <w:rsid w:val="00E67A91"/>
    <w:rsid w:val="00E71547"/>
    <w:rsid w:val="00E72885"/>
    <w:rsid w:val="00E7499F"/>
    <w:rsid w:val="00E81067"/>
    <w:rsid w:val="00E85741"/>
    <w:rsid w:val="00E9370D"/>
    <w:rsid w:val="00EB1D5B"/>
    <w:rsid w:val="00EB20C5"/>
    <w:rsid w:val="00EC2165"/>
    <w:rsid w:val="00EC5F21"/>
    <w:rsid w:val="00ED491B"/>
    <w:rsid w:val="00ED76FF"/>
    <w:rsid w:val="00ED797A"/>
    <w:rsid w:val="00EE15F3"/>
    <w:rsid w:val="00EE1C84"/>
    <w:rsid w:val="00EE2D00"/>
    <w:rsid w:val="00EE7928"/>
    <w:rsid w:val="00EF0D0C"/>
    <w:rsid w:val="00EF19C9"/>
    <w:rsid w:val="00EF6507"/>
    <w:rsid w:val="00F27F93"/>
    <w:rsid w:val="00F3016F"/>
    <w:rsid w:val="00F34F50"/>
    <w:rsid w:val="00F61871"/>
    <w:rsid w:val="00F61B86"/>
    <w:rsid w:val="00F66031"/>
    <w:rsid w:val="00F702B6"/>
    <w:rsid w:val="00F71584"/>
    <w:rsid w:val="00F72DB4"/>
    <w:rsid w:val="00F84BD7"/>
    <w:rsid w:val="00F934D9"/>
    <w:rsid w:val="00F94A21"/>
    <w:rsid w:val="00F96850"/>
    <w:rsid w:val="00F968E0"/>
    <w:rsid w:val="00F97D10"/>
    <w:rsid w:val="00FA6A25"/>
    <w:rsid w:val="00FB3F82"/>
    <w:rsid w:val="00FB65E3"/>
    <w:rsid w:val="00FB7007"/>
    <w:rsid w:val="00FB707B"/>
    <w:rsid w:val="00FC13F8"/>
    <w:rsid w:val="00FC4EE8"/>
    <w:rsid w:val="00FC6EB3"/>
    <w:rsid w:val="00FC7147"/>
    <w:rsid w:val="00FD12BD"/>
    <w:rsid w:val="00FD72B4"/>
    <w:rsid w:val="00FD7319"/>
    <w:rsid w:val="00FE622E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2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0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stee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</dc:creator>
  <cp:lastModifiedBy>Mike</cp:lastModifiedBy>
  <cp:revision>31</cp:revision>
  <dcterms:created xsi:type="dcterms:W3CDTF">2011-06-29T01:22:00Z</dcterms:created>
  <dcterms:modified xsi:type="dcterms:W3CDTF">2012-01-23T02:33:00Z</dcterms:modified>
</cp:coreProperties>
</file>