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513" w:rsidRPr="00B45E85" w:rsidRDefault="00737CF2">
      <w:pPr>
        <w:rPr>
          <w:rFonts w:asciiTheme="majorHAnsi" w:hAnsiTheme="majorHAnsi"/>
          <w:sz w:val="28"/>
          <w:szCs w:val="28"/>
        </w:rPr>
      </w:pPr>
      <w:r w:rsidRPr="00B45E85">
        <w:rPr>
          <w:rFonts w:asciiTheme="majorHAnsi" w:hAnsiTheme="majorHAnsi"/>
          <w:sz w:val="28"/>
          <w:szCs w:val="28"/>
        </w:rPr>
        <w:t>January 11, 2012</w:t>
      </w:r>
    </w:p>
    <w:p w:rsidR="00000513" w:rsidRPr="00B45E85" w:rsidRDefault="00000513">
      <w:pPr>
        <w:rPr>
          <w:rFonts w:asciiTheme="majorHAnsi" w:hAnsiTheme="majorHAnsi"/>
          <w:sz w:val="28"/>
          <w:szCs w:val="28"/>
        </w:rPr>
      </w:pPr>
    </w:p>
    <w:p w:rsidR="0031599C" w:rsidRPr="00B45E85" w:rsidRDefault="00737CF2">
      <w:pPr>
        <w:rPr>
          <w:rFonts w:asciiTheme="majorHAnsi" w:hAnsiTheme="majorHAnsi"/>
          <w:sz w:val="28"/>
          <w:szCs w:val="28"/>
        </w:rPr>
      </w:pPr>
      <w:r w:rsidRPr="00B45E85">
        <w:rPr>
          <w:rFonts w:asciiTheme="majorHAnsi" w:hAnsiTheme="majorHAnsi"/>
          <w:sz w:val="28"/>
          <w:szCs w:val="28"/>
        </w:rPr>
        <w:t>Diane Scholnick</w:t>
      </w:r>
    </w:p>
    <w:p w:rsidR="00737CF2" w:rsidRPr="00B45E85" w:rsidRDefault="00737CF2">
      <w:pPr>
        <w:rPr>
          <w:rFonts w:asciiTheme="majorHAnsi" w:hAnsiTheme="majorHAnsi"/>
          <w:sz w:val="28"/>
          <w:szCs w:val="28"/>
        </w:rPr>
      </w:pPr>
      <w:r w:rsidRPr="00B45E85">
        <w:rPr>
          <w:rFonts w:asciiTheme="majorHAnsi" w:hAnsiTheme="majorHAnsi"/>
          <w:sz w:val="28"/>
          <w:szCs w:val="28"/>
        </w:rPr>
        <w:t>J. Morrissey</w:t>
      </w:r>
    </w:p>
    <w:p w:rsidR="00737CF2" w:rsidRPr="00B45E85" w:rsidRDefault="00737CF2">
      <w:pPr>
        <w:rPr>
          <w:rFonts w:asciiTheme="majorHAnsi" w:hAnsiTheme="majorHAnsi"/>
          <w:sz w:val="28"/>
          <w:szCs w:val="28"/>
        </w:rPr>
      </w:pPr>
      <w:r w:rsidRPr="00B45E85">
        <w:rPr>
          <w:rFonts w:asciiTheme="majorHAnsi" w:hAnsiTheme="majorHAnsi"/>
          <w:sz w:val="28"/>
          <w:szCs w:val="28"/>
        </w:rPr>
        <w:t>Hartford, Connecticut</w:t>
      </w:r>
    </w:p>
    <w:p w:rsidR="00737CF2" w:rsidRPr="00B45E85" w:rsidRDefault="00737CF2">
      <w:pPr>
        <w:rPr>
          <w:rFonts w:asciiTheme="majorHAnsi" w:hAnsiTheme="majorHAnsi"/>
          <w:sz w:val="28"/>
          <w:szCs w:val="28"/>
        </w:rPr>
      </w:pPr>
    </w:p>
    <w:p w:rsidR="002C6968" w:rsidRPr="00B45E85" w:rsidRDefault="00737CF2">
      <w:pPr>
        <w:rPr>
          <w:rFonts w:asciiTheme="majorHAnsi" w:hAnsiTheme="majorHAnsi"/>
          <w:sz w:val="28"/>
          <w:szCs w:val="28"/>
        </w:rPr>
      </w:pPr>
      <w:r w:rsidRPr="00B45E85">
        <w:rPr>
          <w:rFonts w:asciiTheme="majorHAnsi" w:hAnsiTheme="majorHAnsi"/>
          <w:sz w:val="28"/>
          <w:szCs w:val="28"/>
        </w:rPr>
        <w:t>Dear Ms. Scholnick:</w:t>
      </w:r>
    </w:p>
    <w:p w:rsidR="002C6968" w:rsidRPr="00B45E85" w:rsidRDefault="002C6968">
      <w:pPr>
        <w:rPr>
          <w:rFonts w:asciiTheme="majorHAnsi" w:hAnsiTheme="majorHAnsi"/>
          <w:sz w:val="28"/>
          <w:szCs w:val="28"/>
        </w:rPr>
      </w:pPr>
    </w:p>
    <w:p w:rsidR="00093BA6" w:rsidRPr="00B45E85" w:rsidRDefault="00B81C1A">
      <w:pPr>
        <w:rPr>
          <w:rFonts w:asciiTheme="majorHAnsi" w:hAnsiTheme="majorHAnsi"/>
          <w:sz w:val="28"/>
          <w:szCs w:val="28"/>
        </w:rPr>
      </w:pPr>
      <w:r w:rsidRPr="00B45E85">
        <w:rPr>
          <w:rFonts w:asciiTheme="majorHAnsi" w:hAnsiTheme="majorHAnsi"/>
          <w:sz w:val="28"/>
          <w:szCs w:val="28"/>
        </w:rPr>
        <w:t xml:space="preserve">Please consider me for </w:t>
      </w:r>
      <w:r w:rsidR="00093BA6" w:rsidRPr="00B45E85">
        <w:rPr>
          <w:rFonts w:asciiTheme="majorHAnsi" w:hAnsiTheme="majorHAnsi"/>
          <w:sz w:val="28"/>
          <w:szCs w:val="28"/>
        </w:rPr>
        <w:t xml:space="preserve">the position </w:t>
      </w:r>
      <w:r w:rsidR="009D7231" w:rsidRPr="00B45E85">
        <w:rPr>
          <w:rFonts w:asciiTheme="majorHAnsi" w:hAnsiTheme="majorHAnsi"/>
          <w:b/>
          <w:sz w:val="28"/>
          <w:szCs w:val="28"/>
        </w:rPr>
        <w:t>Director of Finance, New Strategic Business Development</w:t>
      </w:r>
      <w:r w:rsidR="009D7231" w:rsidRPr="00B45E85">
        <w:rPr>
          <w:rFonts w:asciiTheme="majorHAnsi" w:hAnsiTheme="majorHAnsi"/>
          <w:sz w:val="28"/>
          <w:szCs w:val="28"/>
        </w:rPr>
        <w:t xml:space="preserve"> with the healthcare insur</w:t>
      </w:r>
      <w:r w:rsidR="00015F84" w:rsidRPr="00B45E85">
        <w:rPr>
          <w:rFonts w:asciiTheme="majorHAnsi" w:hAnsiTheme="majorHAnsi"/>
          <w:sz w:val="28"/>
          <w:szCs w:val="28"/>
        </w:rPr>
        <w:t xml:space="preserve">ance </w:t>
      </w:r>
      <w:r w:rsidR="009D7231" w:rsidRPr="00B45E85">
        <w:rPr>
          <w:rFonts w:asciiTheme="majorHAnsi" w:hAnsiTheme="majorHAnsi"/>
          <w:sz w:val="28"/>
          <w:szCs w:val="28"/>
        </w:rPr>
        <w:t>company.</w:t>
      </w:r>
    </w:p>
    <w:p w:rsidR="00093BA6" w:rsidRPr="00B45E85" w:rsidRDefault="00093BA6">
      <w:pPr>
        <w:rPr>
          <w:rFonts w:asciiTheme="majorHAnsi" w:hAnsiTheme="majorHAnsi"/>
          <w:sz w:val="28"/>
          <w:szCs w:val="28"/>
        </w:rPr>
      </w:pPr>
    </w:p>
    <w:p w:rsidR="00FF5C6C" w:rsidRPr="00B45E85" w:rsidRDefault="00FF5C6C">
      <w:pPr>
        <w:rPr>
          <w:rFonts w:asciiTheme="majorHAnsi" w:hAnsiTheme="majorHAnsi"/>
          <w:sz w:val="28"/>
          <w:szCs w:val="28"/>
        </w:rPr>
      </w:pPr>
      <w:r w:rsidRPr="00B45E85">
        <w:rPr>
          <w:rFonts w:asciiTheme="majorHAnsi" w:hAnsiTheme="majorHAnsi"/>
          <w:sz w:val="28"/>
          <w:szCs w:val="28"/>
        </w:rPr>
        <w:t xml:space="preserve">I have </w:t>
      </w:r>
      <w:r w:rsidR="00C66416" w:rsidRPr="00B45E85">
        <w:rPr>
          <w:rFonts w:asciiTheme="majorHAnsi" w:hAnsiTheme="majorHAnsi"/>
          <w:sz w:val="28"/>
          <w:szCs w:val="28"/>
        </w:rPr>
        <w:t>strong experience</w:t>
      </w:r>
      <w:r w:rsidR="005779AD" w:rsidRPr="00B45E85">
        <w:rPr>
          <w:rFonts w:asciiTheme="majorHAnsi" w:hAnsiTheme="majorHAnsi"/>
          <w:sz w:val="28"/>
          <w:szCs w:val="28"/>
        </w:rPr>
        <w:t xml:space="preserve"> in </w:t>
      </w:r>
      <w:r w:rsidR="00C66416" w:rsidRPr="00B45E85">
        <w:rPr>
          <w:rFonts w:asciiTheme="majorHAnsi" w:hAnsiTheme="majorHAnsi"/>
          <w:sz w:val="28"/>
          <w:szCs w:val="28"/>
        </w:rPr>
        <w:t>finance, planning</w:t>
      </w:r>
      <w:r w:rsidR="002909CE" w:rsidRPr="00B45E85">
        <w:rPr>
          <w:rFonts w:asciiTheme="majorHAnsi" w:hAnsiTheme="majorHAnsi"/>
          <w:sz w:val="28"/>
          <w:szCs w:val="28"/>
        </w:rPr>
        <w:t xml:space="preserve"> &amp; analysis</w:t>
      </w:r>
      <w:r w:rsidR="00C66416" w:rsidRPr="00B45E85">
        <w:rPr>
          <w:rFonts w:asciiTheme="majorHAnsi" w:hAnsiTheme="majorHAnsi"/>
          <w:sz w:val="28"/>
          <w:szCs w:val="28"/>
        </w:rPr>
        <w:t xml:space="preserve">, </w:t>
      </w:r>
      <w:r w:rsidR="002909CE" w:rsidRPr="00B45E85">
        <w:rPr>
          <w:rFonts w:asciiTheme="majorHAnsi" w:hAnsiTheme="majorHAnsi"/>
          <w:sz w:val="28"/>
          <w:szCs w:val="28"/>
        </w:rPr>
        <w:t xml:space="preserve">and </w:t>
      </w:r>
      <w:r w:rsidR="00C66416" w:rsidRPr="00B45E85">
        <w:rPr>
          <w:rFonts w:asciiTheme="majorHAnsi" w:hAnsiTheme="majorHAnsi"/>
          <w:sz w:val="28"/>
          <w:szCs w:val="28"/>
        </w:rPr>
        <w:t>cash management –</w:t>
      </w:r>
      <w:r w:rsidR="00AB040E" w:rsidRPr="00B45E85">
        <w:rPr>
          <w:rFonts w:asciiTheme="majorHAnsi" w:hAnsiTheme="majorHAnsi"/>
          <w:sz w:val="28"/>
          <w:szCs w:val="28"/>
        </w:rPr>
        <w:t xml:space="preserve">within the </w:t>
      </w:r>
      <w:r w:rsidR="005779AD" w:rsidRPr="00B45E85">
        <w:rPr>
          <w:rFonts w:asciiTheme="majorHAnsi" w:hAnsiTheme="majorHAnsi"/>
          <w:sz w:val="28"/>
          <w:szCs w:val="28"/>
          <w:u w:val="single"/>
        </w:rPr>
        <w:t>insurance</w:t>
      </w:r>
      <w:r w:rsidR="005779AD" w:rsidRPr="00B45E85">
        <w:rPr>
          <w:rFonts w:asciiTheme="majorHAnsi" w:hAnsiTheme="majorHAnsi"/>
          <w:sz w:val="28"/>
          <w:szCs w:val="28"/>
        </w:rPr>
        <w:t xml:space="preserve"> </w:t>
      </w:r>
      <w:r w:rsidR="00AB040E" w:rsidRPr="00B45E85">
        <w:rPr>
          <w:rFonts w:asciiTheme="majorHAnsi" w:hAnsiTheme="majorHAnsi"/>
          <w:sz w:val="28"/>
          <w:szCs w:val="28"/>
        </w:rPr>
        <w:t>industry</w:t>
      </w:r>
      <w:r w:rsidR="00D06653" w:rsidRPr="00B45E85">
        <w:rPr>
          <w:rFonts w:asciiTheme="majorHAnsi" w:hAnsiTheme="majorHAnsi"/>
          <w:sz w:val="28"/>
          <w:szCs w:val="28"/>
        </w:rPr>
        <w:t>:</w:t>
      </w:r>
    </w:p>
    <w:p w:rsidR="00FF5C6C" w:rsidRPr="00B45E85" w:rsidRDefault="00FF5C6C">
      <w:pPr>
        <w:rPr>
          <w:rFonts w:asciiTheme="majorHAnsi" w:hAnsiTheme="majorHAnsi"/>
          <w:sz w:val="28"/>
          <w:szCs w:val="28"/>
        </w:rPr>
      </w:pPr>
    </w:p>
    <w:p w:rsidR="00FF5C6C" w:rsidRPr="00B45E85" w:rsidRDefault="00D568B6" w:rsidP="00FF5C6C">
      <w:pPr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 w:rsidRPr="00B45E85">
        <w:rPr>
          <w:rFonts w:asciiTheme="majorHAnsi" w:hAnsiTheme="majorHAnsi"/>
          <w:sz w:val="28"/>
          <w:szCs w:val="28"/>
        </w:rPr>
        <w:t>14 years in insurance</w:t>
      </w:r>
      <w:r w:rsidR="00FF5C6C" w:rsidRPr="00B45E85">
        <w:rPr>
          <w:rFonts w:asciiTheme="majorHAnsi" w:hAnsiTheme="majorHAnsi"/>
          <w:sz w:val="28"/>
          <w:szCs w:val="28"/>
        </w:rPr>
        <w:t xml:space="preserve"> – </w:t>
      </w:r>
      <w:r w:rsidR="00BD1BB9" w:rsidRPr="00B45E85">
        <w:rPr>
          <w:rFonts w:asciiTheme="majorHAnsi" w:hAnsiTheme="majorHAnsi"/>
          <w:sz w:val="28"/>
          <w:szCs w:val="28"/>
        </w:rPr>
        <w:t xml:space="preserve">half with a Hartford </w:t>
      </w:r>
      <w:r w:rsidR="005510BD" w:rsidRPr="00B45E85">
        <w:rPr>
          <w:rFonts w:asciiTheme="majorHAnsi" w:hAnsiTheme="majorHAnsi"/>
          <w:sz w:val="28"/>
          <w:szCs w:val="28"/>
        </w:rPr>
        <w:t xml:space="preserve">P&amp;C </w:t>
      </w:r>
      <w:r w:rsidR="00BD1BB9" w:rsidRPr="00B45E85">
        <w:rPr>
          <w:rFonts w:asciiTheme="majorHAnsi" w:hAnsiTheme="majorHAnsi"/>
          <w:sz w:val="28"/>
          <w:szCs w:val="28"/>
        </w:rPr>
        <w:t xml:space="preserve">insurer and half with </w:t>
      </w:r>
      <w:r w:rsidR="009D3B59" w:rsidRPr="00B45E85">
        <w:rPr>
          <w:rFonts w:asciiTheme="majorHAnsi" w:hAnsiTheme="majorHAnsi"/>
          <w:sz w:val="28"/>
          <w:szCs w:val="28"/>
        </w:rPr>
        <w:t xml:space="preserve">Bermuda </w:t>
      </w:r>
      <w:r w:rsidR="00FF5C6C" w:rsidRPr="00B45E85">
        <w:rPr>
          <w:rFonts w:asciiTheme="majorHAnsi" w:hAnsiTheme="majorHAnsi"/>
          <w:sz w:val="28"/>
          <w:szCs w:val="28"/>
        </w:rPr>
        <w:t>rei</w:t>
      </w:r>
      <w:r w:rsidR="009D3B59" w:rsidRPr="00B45E85">
        <w:rPr>
          <w:rFonts w:asciiTheme="majorHAnsi" w:hAnsiTheme="majorHAnsi"/>
          <w:sz w:val="28"/>
          <w:szCs w:val="28"/>
        </w:rPr>
        <w:t>nsurance companies</w:t>
      </w:r>
    </w:p>
    <w:p w:rsidR="00FF5C6C" w:rsidRPr="00B45E85" w:rsidRDefault="00FF5C6C" w:rsidP="00FF5C6C">
      <w:pPr>
        <w:ind w:left="360"/>
        <w:rPr>
          <w:rFonts w:asciiTheme="majorHAnsi" w:hAnsiTheme="majorHAnsi"/>
          <w:sz w:val="28"/>
          <w:szCs w:val="28"/>
        </w:rPr>
      </w:pPr>
    </w:p>
    <w:p w:rsidR="009D3B59" w:rsidRPr="00B45E85" w:rsidRDefault="009D3B59" w:rsidP="00FF5C6C">
      <w:pPr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 w:rsidRPr="00B45E85">
        <w:rPr>
          <w:rFonts w:asciiTheme="majorHAnsi" w:hAnsiTheme="majorHAnsi"/>
          <w:sz w:val="28"/>
          <w:szCs w:val="28"/>
        </w:rPr>
        <w:t xml:space="preserve">9 years </w:t>
      </w:r>
      <w:r w:rsidR="00D7506D" w:rsidRPr="00B45E85">
        <w:rPr>
          <w:rFonts w:asciiTheme="majorHAnsi" w:hAnsiTheme="majorHAnsi"/>
          <w:sz w:val="28"/>
          <w:szCs w:val="28"/>
        </w:rPr>
        <w:t>as CFO of mid-sized firms</w:t>
      </w:r>
    </w:p>
    <w:p w:rsidR="00FD663A" w:rsidRPr="00B45E85" w:rsidRDefault="00FD663A" w:rsidP="00FD663A">
      <w:pPr>
        <w:pStyle w:val="ListParagraph"/>
        <w:rPr>
          <w:rFonts w:asciiTheme="majorHAnsi" w:hAnsiTheme="majorHAnsi"/>
          <w:sz w:val="28"/>
          <w:szCs w:val="28"/>
        </w:rPr>
      </w:pPr>
    </w:p>
    <w:p w:rsidR="00FD663A" w:rsidRPr="00B45E85" w:rsidRDefault="002B5AA2" w:rsidP="00FF5C6C">
      <w:pPr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 w:rsidRPr="00B45E85">
        <w:rPr>
          <w:rFonts w:asciiTheme="majorHAnsi" w:hAnsiTheme="majorHAnsi"/>
          <w:sz w:val="28"/>
          <w:szCs w:val="28"/>
        </w:rPr>
        <w:t>Skilled at f</w:t>
      </w:r>
      <w:r w:rsidR="00FD663A" w:rsidRPr="00B45E85">
        <w:rPr>
          <w:rFonts w:asciiTheme="majorHAnsi" w:hAnsiTheme="majorHAnsi"/>
          <w:sz w:val="28"/>
          <w:szCs w:val="28"/>
        </w:rPr>
        <w:t>inancial modeling</w:t>
      </w:r>
      <w:r w:rsidRPr="00B45E85">
        <w:rPr>
          <w:rFonts w:asciiTheme="majorHAnsi" w:hAnsiTheme="majorHAnsi"/>
          <w:sz w:val="28"/>
          <w:szCs w:val="28"/>
        </w:rPr>
        <w:t xml:space="preserve">, </w:t>
      </w:r>
      <w:r w:rsidR="00FD663A" w:rsidRPr="00B45E85">
        <w:rPr>
          <w:rFonts w:asciiTheme="majorHAnsi" w:hAnsiTheme="majorHAnsi"/>
          <w:sz w:val="28"/>
          <w:szCs w:val="28"/>
        </w:rPr>
        <w:t>forecasting</w:t>
      </w:r>
      <w:r w:rsidRPr="00B45E85">
        <w:rPr>
          <w:rFonts w:asciiTheme="majorHAnsi" w:hAnsiTheme="majorHAnsi"/>
          <w:sz w:val="28"/>
          <w:szCs w:val="28"/>
        </w:rPr>
        <w:t xml:space="preserve"> and variance analysis</w:t>
      </w:r>
    </w:p>
    <w:p w:rsidR="00B81C1A" w:rsidRPr="00B45E85" w:rsidRDefault="00B81C1A" w:rsidP="00B81C1A">
      <w:pPr>
        <w:rPr>
          <w:rFonts w:asciiTheme="majorHAnsi" w:hAnsiTheme="majorHAnsi"/>
          <w:sz w:val="28"/>
          <w:szCs w:val="28"/>
        </w:rPr>
      </w:pPr>
    </w:p>
    <w:p w:rsidR="00030426" w:rsidRPr="00B45E85" w:rsidRDefault="009D3B59" w:rsidP="00FF5C6C">
      <w:pPr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 w:rsidRPr="00B45E85">
        <w:rPr>
          <w:rFonts w:asciiTheme="majorHAnsi" w:hAnsiTheme="majorHAnsi"/>
          <w:sz w:val="28"/>
          <w:szCs w:val="28"/>
        </w:rPr>
        <w:t>MBA in Corporate Finance</w:t>
      </w:r>
    </w:p>
    <w:p w:rsidR="00030426" w:rsidRPr="00B45E85" w:rsidRDefault="00030426" w:rsidP="00030426">
      <w:pPr>
        <w:rPr>
          <w:rFonts w:asciiTheme="majorHAnsi" w:hAnsiTheme="majorHAnsi"/>
          <w:sz w:val="28"/>
          <w:szCs w:val="28"/>
        </w:rPr>
      </w:pPr>
    </w:p>
    <w:p w:rsidR="009D3B59" w:rsidRPr="00B45E85" w:rsidRDefault="00030426" w:rsidP="00FF5C6C">
      <w:pPr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 w:rsidRPr="00B45E85">
        <w:rPr>
          <w:rFonts w:asciiTheme="majorHAnsi" w:hAnsiTheme="majorHAnsi"/>
          <w:sz w:val="28"/>
          <w:szCs w:val="28"/>
        </w:rPr>
        <w:t>CFA (C</w:t>
      </w:r>
      <w:r w:rsidR="00FD663A" w:rsidRPr="00B45E85">
        <w:rPr>
          <w:rFonts w:asciiTheme="majorHAnsi" w:hAnsiTheme="majorHAnsi"/>
          <w:sz w:val="28"/>
          <w:szCs w:val="28"/>
        </w:rPr>
        <w:t>hartered</w:t>
      </w:r>
      <w:r w:rsidRPr="00B45E85">
        <w:rPr>
          <w:rFonts w:asciiTheme="majorHAnsi" w:hAnsiTheme="majorHAnsi"/>
          <w:sz w:val="28"/>
          <w:szCs w:val="28"/>
        </w:rPr>
        <w:t xml:space="preserve"> Financial Analyst)</w:t>
      </w:r>
      <w:r w:rsidR="00D6311D" w:rsidRPr="00B45E85">
        <w:rPr>
          <w:rFonts w:asciiTheme="majorHAnsi" w:hAnsiTheme="majorHAnsi"/>
          <w:sz w:val="28"/>
          <w:szCs w:val="28"/>
        </w:rPr>
        <w:t xml:space="preserve"> – </w:t>
      </w:r>
      <w:r w:rsidRPr="00B45E85">
        <w:rPr>
          <w:rFonts w:asciiTheme="majorHAnsi" w:hAnsiTheme="majorHAnsi"/>
          <w:sz w:val="28"/>
          <w:szCs w:val="28"/>
        </w:rPr>
        <w:t>a</w:t>
      </w:r>
      <w:r w:rsidR="00D06653" w:rsidRPr="00B45E85">
        <w:rPr>
          <w:rFonts w:asciiTheme="majorHAnsi" w:hAnsiTheme="majorHAnsi"/>
          <w:sz w:val="28"/>
          <w:szCs w:val="28"/>
        </w:rPr>
        <w:t xml:space="preserve">n </w:t>
      </w:r>
      <w:r w:rsidR="00D568B6" w:rsidRPr="00B45E85">
        <w:rPr>
          <w:rFonts w:asciiTheme="majorHAnsi" w:hAnsiTheme="majorHAnsi"/>
          <w:sz w:val="28"/>
          <w:szCs w:val="28"/>
        </w:rPr>
        <w:t xml:space="preserve">investment research </w:t>
      </w:r>
      <w:r w:rsidR="00D06653" w:rsidRPr="00B45E85">
        <w:rPr>
          <w:rFonts w:asciiTheme="majorHAnsi" w:hAnsiTheme="majorHAnsi"/>
          <w:sz w:val="28"/>
          <w:szCs w:val="28"/>
        </w:rPr>
        <w:t>credential</w:t>
      </w:r>
    </w:p>
    <w:p w:rsidR="00FF5C6C" w:rsidRPr="00B45E85" w:rsidRDefault="00FF5C6C" w:rsidP="00FF5C6C">
      <w:pPr>
        <w:rPr>
          <w:rFonts w:asciiTheme="majorHAnsi" w:hAnsiTheme="majorHAnsi"/>
          <w:sz w:val="28"/>
          <w:szCs w:val="28"/>
        </w:rPr>
      </w:pPr>
    </w:p>
    <w:p w:rsidR="00FD663A" w:rsidRPr="00B45E85" w:rsidRDefault="002B5AA2">
      <w:pPr>
        <w:rPr>
          <w:rFonts w:asciiTheme="majorHAnsi" w:hAnsiTheme="majorHAnsi"/>
          <w:sz w:val="28"/>
          <w:szCs w:val="28"/>
        </w:rPr>
      </w:pPr>
      <w:r w:rsidRPr="00B45E85">
        <w:rPr>
          <w:rFonts w:asciiTheme="majorHAnsi" w:hAnsiTheme="majorHAnsi"/>
          <w:sz w:val="28"/>
          <w:szCs w:val="28"/>
        </w:rPr>
        <w:t xml:space="preserve">I am very familiar with the </w:t>
      </w:r>
      <w:r w:rsidRPr="00B45E85">
        <w:rPr>
          <w:rFonts w:asciiTheme="majorHAnsi" w:hAnsiTheme="majorHAnsi"/>
          <w:sz w:val="28"/>
          <w:szCs w:val="28"/>
          <w:u w:val="single"/>
        </w:rPr>
        <w:t>healthcare</w:t>
      </w:r>
      <w:r w:rsidRPr="00B45E85">
        <w:rPr>
          <w:rFonts w:asciiTheme="majorHAnsi" w:hAnsiTheme="majorHAnsi"/>
          <w:sz w:val="28"/>
          <w:szCs w:val="28"/>
        </w:rPr>
        <w:t xml:space="preserve"> industry, its products, strategies and markets.</w:t>
      </w:r>
    </w:p>
    <w:p w:rsidR="002B5AA2" w:rsidRPr="00B45E85" w:rsidRDefault="002B5AA2">
      <w:pPr>
        <w:rPr>
          <w:rFonts w:asciiTheme="majorHAnsi" w:hAnsiTheme="majorHAnsi"/>
          <w:sz w:val="28"/>
          <w:szCs w:val="28"/>
        </w:rPr>
      </w:pPr>
    </w:p>
    <w:p w:rsidR="00764C46" w:rsidRPr="00B45E85" w:rsidRDefault="005D1786">
      <w:pPr>
        <w:rPr>
          <w:rFonts w:asciiTheme="majorHAnsi" w:hAnsiTheme="majorHAnsi"/>
          <w:sz w:val="28"/>
          <w:szCs w:val="28"/>
        </w:rPr>
      </w:pPr>
      <w:r w:rsidRPr="00B45E85">
        <w:rPr>
          <w:rFonts w:asciiTheme="majorHAnsi" w:hAnsiTheme="majorHAnsi"/>
          <w:sz w:val="28"/>
          <w:szCs w:val="28"/>
        </w:rPr>
        <w:t xml:space="preserve">I am experienced at </w:t>
      </w:r>
      <w:r w:rsidR="00274575" w:rsidRPr="00B45E85">
        <w:rPr>
          <w:rFonts w:asciiTheme="majorHAnsi" w:hAnsiTheme="majorHAnsi"/>
          <w:sz w:val="28"/>
          <w:szCs w:val="28"/>
        </w:rPr>
        <w:t xml:space="preserve">assessing </w:t>
      </w:r>
      <w:r w:rsidR="00572D32" w:rsidRPr="00B45E85">
        <w:rPr>
          <w:rFonts w:asciiTheme="majorHAnsi" w:hAnsiTheme="majorHAnsi"/>
          <w:sz w:val="28"/>
          <w:szCs w:val="28"/>
        </w:rPr>
        <w:t>controls, speed</w:t>
      </w:r>
      <w:r w:rsidR="00274575" w:rsidRPr="00B45E85">
        <w:rPr>
          <w:rFonts w:asciiTheme="majorHAnsi" w:hAnsiTheme="majorHAnsi"/>
          <w:sz w:val="28"/>
          <w:szCs w:val="28"/>
        </w:rPr>
        <w:t>ing</w:t>
      </w:r>
      <w:r w:rsidR="00572D32" w:rsidRPr="00B45E85">
        <w:rPr>
          <w:rFonts w:asciiTheme="majorHAnsi" w:hAnsiTheme="majorHAnsi"/>
          <w:sz w:val="28"/>
          <w:szCs w:val="28"/>
        </w:rPr>
        <w:t xml:space="preserve"> cash flow, </w:t>
      </w:r>
      <w:r w:rsidR="00274575" w:rsidRPr="00B45E85">
        <w:rPr>
          <w:rFonts w:asciiTheme="majorHAnsi" w:hAnsiTheme="majorHAnsi"/>
          <w:sz w:val="28"/>
          <w:szCs w:val="28"/>
        </w:rPr>
        <w:t>installing &amp; upgrading</w:t>
      </w:r>
      <w:r w:rsidR="00764C46" w:rsidRPr="00B45E85">
        <w:rPr>
          <w:rFonts w:asciiTheme="majorHAnsi" w:hAnsiTheme="majorHAnsi"/>
          <w:sz w:val="28"/>
          <w:szCs w:val="28"/>
        </w:rPr>
        <w:t xml:space="preserve"> accounting systems, </w:t>
      </w:r>
      <w:r w:rsidR="00572D32" w:rsidRPr="00B45E85">
        <w:rPr>
          <w:rFonts w:asciiTheme="majorHAnsi" w:hAnsiTheme="majorHAnsi"/>
          <w:sz w:val="28"/>
          <w:szCs w:val="28"/>
        </w:rPr>
        <w:t>l</w:t>
      </w:r>
      <w:r w:rsidR="009143E8" w:rsidRPr="00B45E85">
        <w:rPr>
          <w:rFonts w:asciiTheme="majorHAnsi" w:hAnsiTheme="majorHAnsi"/>
          <w:sz w:val="28"/>
          <w:szCs w:val="28"/>
        </w:rPr>
        <w:t>iai</w:t>
      </w:r>
      <w:r w:rsidR="00572D32" w:rsidRPr="00B45E85">
        <w:rPr>
          <w:rFonts w:asciiTheme="majorHAnsi" w:hAnsiTheme="majorHAnsi"/>
          <w:sz w:val="28"/>
          <w:szCs w:val="28"/>
        </w:rPr>
        <w:t>s</w:t>
      </w:r>
      <w:r w:rsidR="00274575" w:rsidRPr="00B45E85">
        <w:rPr>
          <w:rFonts w:asciiTheme="majorHAnsi" w:hAnsiTheme="majorHAnsi"/>
          <w:sz w:val="28"/>
          <w:szCs w:val="28"/>
        </w:rPr>
        <w:t>ing</w:t>
      </w:r>
      <w:r w:rsidR="00572D32" w:rsidRPr="00B45E85">
        <w:rPr>
          <w:rFonts w:asciiTheme="majorHAnsi" w:hAnsiTheme="majorHAnsi"/>
          <w:sz w:val="28"/>
          <w:szCs w:val="28"/>
        </w:rPr>
        <w:t xml:space="preserve"> with outside parties</w:t>
      </w:r>
      <w:r w:rsidR="009143E8" w:rsidRPr="00B45E85">
        <w:rPr>
          <w:rFonts w:asciiTheme="majorHAnsi" w:hAnsiTheme="majorHAnsi"/>
          <w:sz w:val="28"/>
          <w:szCs w:val="28"/>
        </w:rPr>
        <w:t xml:space="preserve">, </w:t>
      </w:r>
      <w:r w:rsidR="00572D32" w:rsidRPr="00B45E85">
        <w:rPr>
          <w:rFonts w:asciiTheme="majorHAnsi" w:hAnsiTheme="majorHAnsi"/>
          <w:sz w:val="28"/>
          <w:szCs w:val="28"/>
        </w:rPr>
        <w:t xml:space="preserve">and </w:t>
      </w:r>
      <w:r w:rsidR="00376A78" w:rsidRPr="00B45E85">
        <w:rPr>
          <w:rFonts w:asciiTheme="majorHAnsi" w:hAnsiTheme="majorHAnsi"/>
          <w:sz w:val="28"/>
          <w:szCs w:val="28"/>
        </w:rPr>
        <w:t>present</w:t>
      </w:r>
      <w:r w:rsidR="00274575" w:rsidRPr="00B45E85">
        <w:rPr>
          <w:rFonts w:asciiTheme="majorHAnsi" w:hAnsiTheme="majorHAnsi"/>
          <w:sz w:val="28"/>
          <w:szCs w:val="28"/>
        </w:rPr>
        <w:t>ing</w:t>
      </w:r>
      <w:r w:rsidR="00376A78" w:rsidRPr="00B45E85">
        <w:rPr>
          <w:rFonts w:asciiTheme="majorHAnsi" w:hAnsiTheme="majorHAnsi"/>
          <w:sz w:val="28"/>
          <w:szCs w:val="28"/>
        </w:rPr>
        <w:t xml:space="preserve"> </w:t>
      </w:r>
      <w:r w:rsidR="0031637B" w:rsidRPr="00B45E85">
        <w:rPr>
          <w:rFonts w:asciiTheme="majorHAnsi" w:hAnsiTheme="majorHAnsi"/>
          <w:sz w:val="28"/>
          <w:szCs w:val="28"/>
        </w:rPr>
        <w:t xml:space="preserve">strategic and </w:t>
      </w:r>
      <w:r w:rsidR="009143E8" w:rsidRPr="00B45E85">
        <w:rPr>
          <w:rFonts w:asciiTheme="majorHAnsi" w:hAnsiTheme="majorHAnsi"/>
          <w:sz w:val="28"/>
          <w:szCs w:val="28"/>
        </w:rPr>
        <w:t xml:space="preserve">financial </w:t>
      </w:r>
      <w:r w:rsidR="0031637B" w:rsidRPr="00B45E85">
        <w:rPr>
          <w:rFonts w:asciiTheme="majorHAnsi" w:hAnsiTheme="majorHAnsi"/>
          <w:sz w:val="28"/>
          <w:szCs w:val="28"/>
        </w:rPr>
        <w:t xml:space="preserve">results </w:t>
      </w:r>
      <w:r w:rsidR="003B7520" w:rsidRPr="00B45E85">
        <w:rPr>
          <w:rFonts w:asciiTheme="majorHAnsi" w:hAnsiTheme="majorHAnsi"/>
          <w:sz w:val="28"/>
          <w:szCs w:val="28"/>
        </w:rPr>
        <w:t>to other</w:t>
      </w:r>
      <w:r w:rsidR="00FC45DE" w:rsidRPr="00B45E85">
        <w:rPr>
          <w:rFonts w:asciiTheme="majorHAnsi" w:hAnsiTheme="majorHAnsi"/>
          <w:sz w:val="28"/>
          <w:szCs w:val="28"/>
        </w:rPr>
        <w:t xml:space="preserve">s </w:t>
      </w:r>
      <w:r w:rsidR="009143E8" w:rsidRPr="00B45E85">
        <w:rPr>
          <w:rFonts w:asciiTheme="majorHAnsi" w:hAnsiTheme="majorHAnsi"/>
          <w:sz w:val="28"/>
          <w:szCs w:val="28"/>
        </w:rPr>
        <w:t xml:space="preserve">in a way </w:t>
      </w:r>
      <w:r w:rsidR="00FC45DE" w:rsidRPr="00B45E85">
        <w:rPr>
          <w:rFonts w:asciiTheme="majorHAnsi" w:hAnsiTheme="majorHAnsi"/>
          <w:sz w:val="28"/>
          <w:szCs w:val="28"/>
        </w:rPr>
        <w:t xml:space="preserve">which </w:t>
      </w:r>
      <w:r w:rsidR="009143E8" w:rsidRPr="00B45E85">
        <w:rPr>
          <w:rFonts w:asciiTheme="majorHAnsi" w:hAnsiTheme="majorHAnsi"/>
          <w:sz w:val="28"/>
          <w:szCs w:val="28"/>
        </w:rPr>
        <w:t xml:space="preserve">leads to better </w:t>
      </w:r>
      <w:r w:rsidR="00274575" w:rsidRPr="00B45E85">
        <w:rPr>
          <w:rFonts w:asciiTheme="majorHAnsi" w:hAnsiTheme="majorHAnsi"/>
          <w:sz w:val="28"/>
          <w:szCs w:val="28"/>
        </w:rPr>
        <w:t>decision</w:t>
      </w:r>
      <w:r w:rsidR="00FE1198" w:rsidRPr="00B45E85">
        <w:rPr>
          <w:rFonts w:asciiTheme="majorHAnsi" w:hAnsiTheme="majorHAnsi"/>
          <w:sz w:val="28"/>
          <w:szCs w:val="28"/>
        </w:rPr>
        <w:t xml:space="preserve"> </w:t>
      </w:r>
      <w:r w:rsidR="00274575" w:rsidRPr="00B45E85">
        <w:rPr>
          <w:rFonts w:asciiTheme="majorHAnsi" w:hAnsiTheme="majorHAnsi"/>
          <w:sz w:val="28"/>
          <w:szCs w:val="28"/>
        </w:rPr>
        <w:t>making</w:t>
      </w:r>
      <w:r w:rsidR="009143E8" w:rsidRPr="00B45E85">
        <w:rPr>
          <w:rFonts w:asciiTheme="majorHAnsi" w:hAnsiTheme="majorHAnsi"/>
          <w:sz w:val="28"/>
          <w:szCs w:val="28"/>
        </w:rPr>
        <w:t>.</w:t>
      </w:r>
      <w:r w:rsidRPr="00B45E85">
        <w:rPr>
          <w:rFonts w:asciiTheme="majorHAnsi" w:hAnsiTheme="majorHAnsi"/>
          <w:sz w:val="28"/>
          <w:szCs w:val="28"/>
        </w:rPr>
        <w:t xml:space="preserve"> If that meets your </w:t>
      </w:r>
      <w:r w:rsidR="00D43EF0">
        <w:rPr>
          <w:rFonts w:asciiTheme="majorHAnsi" w:hAnsiTheme="majorHAnsi"/>
          <w:sz w:val="28"/>
          <w:szCs w:val="28"/>
        </w:rPr>
        <w:t>criteria</w:t>
      </w:r>
      <w:r w:rsidRPr="00B45E85">
        <w:rPr>
          <w:rFonts w:asciiTheme="majorHAnsi" w:hAnsiTheme="majorHAnsi"/>
          <w:sz w:val="28"/>
          <w:szCs w:val="28"/>
        </w:rPr>
        <w:t>, I’d very much like to meet with you.</w:t>
      </w:r>
    </w:p>
    <w:p w:rsidR="00C454AB" w:rsidRPr="00B45E85" w:rsidRDefault="00C454AB">
      <w:pPr>
        <w:rPr>
          <w:rFonts w:asciiTheme="majorHAnsi" w:hAnsiTheme="majorHAnsi"/>
          <w:sz w:val="28"/>
          <w:szCs w:val="28"/>
        </w:rPr>
      </w:pPr>
    </w:p>
    <w:p w:rsidR="00C454AB" w:rsidRPr="00B45E85" w:rsidRDefault="00D27A89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Best regards</w:t>
      </w:r>
      <w:r w:rsidR="00C454AB" w:rsidRPr="00B45E85">
        <w:rPr>
          <w:rFonts w:asciiTheme="majorHAnsi" w:hAnsiTheme="majorHAnsi"/>
          <w:sz w:val="28"/>
          <w:szCs w:val="28"/>
        </w:rPr>
        <w:t>,</w:t>
      </w:r>
    </w:p>
    <w:p w:rsidR="00B45E85" w:rsidRDefault="00216BCF" w:rsidP="00B45E85">
      <w:pPr>
        <w:rPr>
          <w:sz w:val="36"/>
        </w:rPr>
      </w:pPr>
      <w:r w:rsidRPr="00B45E85">
        <w:rPr>
          <w:rFonts w:asciiTheme="majorHAnsi" w:hAnsiTheme="majorHAnsi"/>
          <w:noProof/>
          <w:sz w:val="28"/>
          <w:szCs w:val="28"/>
        </w:rPr>
        <w:drawing>
          <wp:inline distT="0" distB="0" distL="0" distR="0">
            <wp:extent cx="800100" cy="666750"/>
            <wp:effectExtent l="19050" t="0" r="0" b="0"/>
            <wp:docPr id="1" name="Picture 1" descr="Ted 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d signatur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E85" w:rsidRDefault="00B45E85">
      <w:pPr>
        <w:rPr>
          <w:rFonts w:asciiTheme="majorHAnsi" w:hAnsiTheme="majorHAnsi"/>
          <w:sz w:val="28"/>
          <w:szCs w:val="28"/>
        </w:rPr>
      </w:pPr>
      <w:r w:rsidRPr="00B45E85">
        <w:rPr>
          <w:rFonts w:asciiTheme="majorHAnsi" w:hAnsiTheme="majorHAnsi"/>
          <w:sz w:val="28"/>
          <w:szCs w:val="28"/>
        </w:rPr>
        <w:t>Ted Pritchard</w:t>
      </w:r>
      <w:r>
        <w:rPr>
          <w:rFonts w:asciiTheme="majorHAnsi" w:hAnsiTheme="majorHAnsi"/>
          <w:sz w:val="28"/>
          <w:szCs w:val="28"/>
        </w:rPr>
        <w:br w:type="page"/>
      </w:r>
    </w:p>
    <w:p w:rsidR="00B45E85" w:rsidRPr="00D824B7" w:rsidRDefault="00B45E85" w:rsidP="00B45E85">
      <w:pPr>
        <w:suppressAutoHyphens/>
        <w:jc w:val="center"/>
        <w:rPr>
          <w:rStyle w:val="BookTitle"/>
          <w:rFonts w:ascii="Cambria" w:hAnsi="Cambria"/>
          <w:sz w:val="36"/>
          <w:szCs w:val="36"/>
        </w:rPr>
      </w:pPr>
      <w:r w:rsidRPr="00D824B7">
        <w:rPr>
          <w:rStyle w:val="BookTitle"/>
          <w:rFonts w:ascii="Cambria" w:hAnsi="Cambria"/>
          <w:sz w:val="36"/>
          <w:szCs w:val="36"/>
        </w:rPr>
        <w:lastRenderedPageBreak/>
        <w:t>Ted Pritchard</w:t>
      </w:r>
      <w:r w:rsidRPr="00D824B7">
        <w:rPr>
          <w:rStyle w:val="BookTitle"/>
          <w:rFonts w:ascii="Cambria" w:hAnsi="Cambria"/>
          <w:sz w:val="36"/>
          <w:szCs w:val="36"/>
        </w:rPr>
        <w:fldChar w:fldCharType="begin"/>
      </w:r>
      <w:r w:rsidRPr="00D824B7">
        <w:rPr>
          <w:rStyle w:val="BookTitle"/>
          <w:rFonts w:ascii="Cambria" w:hAnsi="Cambria"/>
          <w:sz w:val="36"/>
          <w:szCs w:val="36"/>
        </w:rPr>
        <w:instrText xml:space="preserve">PRIVATE </w:instrText>
      </w:r>
      <w:r w:rsidRPr="00D824B7">
        <w:rPr>
          <w:rStyle w:val="BookTitle"/>
          <w:rFonts w:ascii="Cambria" w:hAnsi="Cambria"/>
          <w:sz w:val="36"/>
          <w:szCs w:val="36"/>
        </w:rPr>
        <w:fldChar w:fldCharType="end"/>
      </w:r>
    </w:p>
    <w:p w:rsidR="00B45E85" w:rsidRPr="00D824B7" w:rsidRDefault="00B45E85" w:rsidP="00B45E85">
      <w:pPr>
        <w:suppressAutoHyphens/>
        <w:jc w:val="center"/>
        <w:rPr>
          <w:rStyle w:val="BookTitle"/>
          <w:rFonts w:ascii="Cambria" w:hAnsi="Cambria"/>
        </w:rPr>
      </w:pPr>
    </w:p>
    <w:p w:rsidR="00B45E85" w:rsidRPr="008F5007" w:rsidRDefault="00B45E85" w:rsidP="00B45E85">
      <w:pPr>
        <w:suppressAutoHyphens/>
        <w:jc w:val="center"/>
        <w:rPr>
          <w:rStyle w:val="BookTitle"/>
          <w:rFonts w:ascii="Cambria" w:hAnsi="Cambria"/>
          <w:b w:val="0"/>
        </w:rPr>
      </w:pPr>
      <w:r>
        <w:rPr>
          <w:rStyle w:val="BookTitle"/>
          <w:rFonts w:ascii="Cambria" w:hAnsi="Cambria"/>
        </w:rPr>
        <w:t>125 Middle Haddam Rd, Middle Haddam CT 06456</w:t>
      </w:r>
    </w:p>
    <w:p w:rsidR="00B45E85" w:rsidRPr="00D824B7" w:rsidRDefault="00B45E85" w:rsidP="00B45E85">
      <w:pPr>
        <w:pStyle w:val="EndnoteText"/>
        <w:tabs>
          <w:tab w:val="center" w:pos="4680"/>
        </w:tabs>
        <w:suppressAutoHyphens/>
        <w:jc w:val="center"/>
        <w:rPr>
          <w:rStyle w:val="BookTitle"/>
          <w:rFonts w:ascii="Cambria" w:hAnsi="Cambria"/>
          <w:b w:val="0"/>
        </w:rPr>
      </w:pPr>
      <w:r w:rsidRPr="00D824B7">
        <w:rPr>
          <w:rStyle w:val="BookTitle"/>
          <w:rFonts w:ascii="Cambria" w:hAnsi="Cambria"/>
        </w:rPr>
        <w:t>Cell 303-618-6864, ted@boulder.net</w:t>
      </w:r>
    </w:p>
    <w:p w:rsidR="00B45E85" w:rsidRDefault="00B45E85" w:rsidP="00B45E85">
      <w:pPr>
        <w:tabs>
          <w:tab w:val="left" w:pos="-720"/>
        </w:tabs>
        <w:suppressAutoHyphens/>
        <w:rPr>
          <w:rStyle w:val="BookTitle"/>
          <w:rFonts w:ascii="Cambria" w:hAnsi="Cambria"/>
        </w:rPr>
      </w:pPr>
    </w:p>
    <w:p w:rsidR="00B45E85" w:rsidRPr="00855C26" w:rsidRDefault="00B45E85" w:rsidP="00B45E85">
      <w:pPr>
        <w:tabs>
          <w:tab w:val="left" w:pos="-720"/>
        </w:tabs>
        <w:suppressAutoHyphens/>
        <w:jc w:val="center"/>
        <w:rPr>
          <w:rStyle w:val="BookTitle"/>
          <w:rFonts w:ascii="Cambria" w:hAnsi="Cambria"/>
          <w:i/>
          <w:color w:val="0070C0"/>
          <w:sz w:val="28"/>
          <w:szCs w:val="28"/>
        </w:rPr>
      </w:pPr>
      <w:r w:rsidRPr="00855C26">
        <w:rPr>
          <w:rFonts w:ascii="Cambria" w:hAnsi="Cambria"/>
          <w:color w:val="0070C0"/>
          <w:sz w:val="28"/>
          <w:szCs w:val="28"/>
        </w:rPr>
        <w:t>―</w:t>
      </w:r>
      <w:r w:rsidRPr="00855C26">
        <w:rPr>
          <w:rStyle w:val="BookTitle"/>
          <w:rFonts w:ascii="Cambria" w:hAnsi="Cambria"/>
          <w:i/>
          <w:color w:val="0070C0"/>
          <w:sz w:val="28"/>
          <w:szCs w:val="28"/>
        </w:rPr>
        <w:t xml:space="preserve"> Corporate Financial Management </w:t>
      </w:r>
      <w:r w:rsidRPr="00855C26">
        <w:rPr>
          <w:rFonts w:ascii="Cambria" w:hAnsi="Cambria"/>
          <w:color w:val="0070C0"/>
          <w:sz w:val="28"/>
          <w:szCs w:val="28"/>
        </w:rPr>
        <w:t>―</w:t>
      </w:r>
    </w:p>
    <w:p w:rsidR="00B45E85" w:rsidRDefault="00B45E85" w:rsidP="00B45E85">
      <w:pPr>
        <w:tabs>
          <w:tab w:val="left" w:pos="-720"/>
        </w:tabs>
        <w:suppressAutoHyphens/>
        <w:rPr>
          <w:rFonts w:ascii="Cambria" w:hAnsi="Cambria"/>
          <w:b/>
          <w:sz w:val="20"/>
          <w:szCs w:val="20"/>
        </w:rPr>
      </w:pPr>
    </w:p>
    <w:p w:rsidR="00B45E85" w:rsidRPr="00D824B7" w:rsidRDefault="00B45E85" w:rsidP="00B45E85">
      <w:pPr>
        <w:tabs>
          <w:tab w:val="left" w:pos="-720"/>
        </w:tabs>
        <w:suppressAutoHyphens/>
        <w:rPr>
          <w:rFonts w:ascii="Cambria" w:hAnsi="Cambria"/>
          <w:b/>
          <w:sz w:val="20"/>
          <w:szCs w:val="20"/>
        </w:rPr>
      </w:pPr>
    </w:p>
    <w:p w:rsidR="00B45E85" w:rsidRPr="00D824B7" w:rsidRDefault="00B45E85" w:rsidP="00B45E85">
      <w:pPr>
        <w:tabs>
          <w:tab w:val="left" w:pos="-720"/>
        </w:tabs>
        <w:suppressAutoHyphens/>
        <w:rPr>
          <w:rStyle w:val="BookTitle"/>
          <w:rFonts w:ascii="Cambria" w:hAnsi="Cambria"/>
        </w:rPr>
      </w:pPr>
      <w:r w:rsidRPr="00D824B7">
        <w:rPr>
          <w:rStyle w:val="BookTitle"/>
          <w:rFonts w:ascii="Cambria" w:hAnsi="Cambria"/>
        </w:rPr>
        <w:t>Tango Strategy (consumer products research) – CFO (2006-present)</w:t>
      </w:r>
    </w:p>
    <w:p w:rsidR="00B45E85" w:rsidRPr="00D824B7" w:rsidRDefault="00B45E85" w:rsidP="00B45E85">
      <w:pPr>
        <w:numPr>
          <w:ilvl w:val="0"/>
          <w:numId w:val="14"/>
        </w:numPr>
        <w:tabs>
          <w:tab w:val="left" w:pos="-720"/>
        </w:tabs>
        <w:suppressAutoHyphens/>
        <w:rPr>
          <w:rFonts w:ascii="Cambria" w:hAnsi="Cambria"/>
        </w:rPr>
      </w:pPr>
      <w:r w:rsidRPr="00D824B7">
        <w:rPr>
          <w:rFonts w:ascii="Cambria" w:hAnsi="Cambria"/>
        </w:rPr>
        <w:t>Handle finances, contracts and backroom support for a group of consultants &amp; researchers in constant motion nationwide.</w:t>
      </w:r>
    </w:p>
    <w:p w:rsidR="00B45E85" w:rsidRPr="00D824B7" w:rsidRDefault="00B45E85" w:rsidP="00B45E85">
      <w:pPr>
        <w:tabs>
          <w:tab w:val="left" w:pos="-720"/>
        </w:tabs>
        <w:suppressAutoHyphens/>
        <w:rPr>
          <w:rFonts w:ascii="Cambria" w:hAnsi="Cambria"/>
        </w:rPr>
      </w:pPr>
    </w:p>
    <w:p w:rsidR="00B45E85" w:rsidRPr="00D824B7" w:rsidRDefault="00B45E85" w:rsidP="00B45E85">
      <w:pPr>
        <w:tabs>
          <w:tab w:val="left" w:pos="-720"/>
        </w:tabs>
        <w:suppressAutoHyphens/>
        <w:rPr>
          <w:rStyle w:val="BookTitle"/>
          <w:rFonts w:ascii="Cambria" w:hAnsi="Cambria" w:cs="Times New Roman"/>
        </w:rPr>
      </w:pPr>
      <w:proofErr w:type="spellStart"/>
      <w:r w:rsidRPr="00D824B7">
        <w:rPr>
          <w:rStyle w:val="BookTitle"/>
          <w:rFonts w:ascii="Cambria" w:hAnsi="Cambria" w:cs="Times New Roman"/>
        </w:rPr>
        <w:t>Syvox</w:t>
      </w:r>
      <w:proofErr w:type="spellEnd"/>
      <w:r w:rsidRPr="00D824B7">
        <w:rPr>
          <w:rStyle w:val="BookTitle"/>
          <w:rFonts w:ascii="Cambria" w:hAnsi="Cambria" w:cs="Times New Roman"/>
        </w:rPr>
        <w:t xml:space="preserve"> Corporation (software) – CFO (2002-2007)</w:t>
      </w:r>
    </w:p>
    <w:p w:rsidR="00B45E85" w:rsidRPr="00D824B7" w:rsidRDefault="00B45E85" w:rsidP="00B45E85">
      <w:pPr>
        <w:widowControl w:val="0"/>
        <w:numPr>
          <w:ilvl w:val="0"/>
          <w:numId w:val="5"/>
        </w:numPr>
        <w:tabs>
          <w:tab w:val="left" w:pos="-720"/>
        </w:tabs>
        <w:suppressAutoHyphens/>
        <w:rPr>
          <w:rFonts w:ascii="Cambria" w:hAnsi="Cambria" w:cs="Times New Roman"/>
        </w:rPr>
      </w:pPr>
      <w:r w:rsidRPr="00D824B7">
        <w:rPr>
          <w:rFonts w:ascii="Cambria" w:hAnsi="Cambria" w:cs="Times New Roman"/>
        </w:rPr>
        <w:t>Raised $19 million in equity and debt from venture capital investors to finance growth and product line expansion for 80-employee company (rev $7m)</w:t>
      </w:r>
    </w:p>
    <w:p w:rsidR="00B45E85" w:rsidRPr="00D824B7" w:rsidRDefault="00B45E85" w:rsidP="00B45E85">
      <w:pPr>
        <w:widowControl w:val="0"/>
        <w:numPr>
          <w:ilvl w:val="0"/>
          <w:numId w:val="5"/>
        </w:numPr>
        <w:tabs>
          <w:tab w:val="left" w:pos="-720"/>
        </w:tabs>
        <w:suppressAutoHyphens/>
        <w:rPr>
          <w:rFonts w:ascii="Cambria" w:hAnsi="Cambria" w:cs="Times New Roman"/>
        </w:rPr>
      </w:pPr>
      <w:r w:rsidRPr="00D824B7">
        <w:rPr>
          <w:rFonts w:ascii="Cambria" w:hAnsi="Cambria" w:cs="Times New Roman"/>
        </w:rPr>
        <w:t>Integrated U.S. &amp; European results into consolidated financials with performance measures and sensitivity analysis</w:t>
      </w:r>
    </w:p>
    <w:p w:rsidR="00B45E85" w:rsidRPr="00D824B7" w:rsidRDefault="00B45E85" w:rsidP="00B45E85">
      <w:pPr>
        <w:widowControl w:val="0"/>
        <w:numPr>
          <w:ilvl w:val="0"/>
          <w:numId w:val="5"/>
        </w:numPr>
        <w:tabs>
          <w:tab w:val="left" w:pos="-720"/>
        </w:tabs>
        <w:suppressAutoHyphens/>
        <w:rPr>
          <w:rFonts w:ascii="Cambria" w:hAnsi="Cambria" w:cs="Times New Roman"/>
        </w:rPr>
      </w:pPr>
      <w:r w:rsidRPr="00D824B7">
        <w:rPr>
          <w:rFonts w:ascii="Cambria" w:hAnsi="Cambria" w:cs="Times New Roman"/>
        </w:rPr>
        <w:t>Managed contracts, leases, insurance, tax &amp; banking requirements</w:t>
      </w:r>
    </w:p>
    <w:p w:rsidR="00B45E85" w:rsidRPr="00D824B7" w:rsidRDefault="00B45E85" w:rsidP="00B45E85">
      <w:pPr>
        <w:tabs>
          <w:tab w:val="left" w:pos="-720"/>
        </w:tabs>
        <w:suppressAutoHyphens/>
        <w:rPr>
          <w:rFonts w:ascii="Cambria" w:hAnsi="Cambria"/>
        </w:rPr>
      </w:pPr>
    </w:p>
    <w:p w:rsidR="00B45E85" w:rsidRPr="00D824B7" w:rsidRDefault="00B45E85" w:rsidP="00B45E85">
      <w:pPr>
        <w:tabs>
          <w:tab w:val="left" w:pos="-720"/>
        </w:tabs>
        <w:suppressAutoHyphens/>
        <w:rPr>
          <w:rStyle w:val="BookTitle"/>
          <w:rFonts w:ascii="Cambria" w:hAnsi="Cambria"/>
        </w:rPr>
      </w:pPr>
      <w:proofErr w:type="spellStart"/>
      <w:r w:rsidRPr="00D824B7">
        <w:rPr>
          <w:rStyle w:val="BookTitle"/>
          <w:rFonts w:ascii="Cambria" w:hAnsi="Cambria"/>
        </w:rPr>
        <w:t>Biostar</w:t>
      </w:r>
      <w:proofErr w:type="spellEnd"/>
      <w:r w:rsidRPr="00D824B7">
        <w:rPr>
          <w:rStyle w:val="BookTitle"/>
          <w:rFonts w:ascii="Cambria" w:hAnsi="Cambria"/>
        </w:rPr>
        <w:t xml:space="preserve"> Corporation (medical devices) – CFO (1998-2002)</w:t>
      </w:r>
    </w:p>
    <w:p w:rsidR="00B45E85" w:rsidRPr="00D824B7" w:rsidRDefault="00B45E85" w:rsidP="00B45E85">
      <w:pPr>
        <w:widowControl w:val="0"/>
        <w:numPr>
          <w:ilvl w:val="0"/>
          <w:numId w:val="7"/>
        </w:numPr>
        <w:tabs>
          <w:tab w:val="clear" w:pos="1800"/>
          <w:tab w:val="left" w:pos="-720"/>
          <w:tab w:val="num" w:pos="1080"/>
        </w:tabs>
        <w:suppressAutoHyphens/>
        <w:ind w:left="1080"/>
        <w:rPr>
          <w:rFonts w:ascii="Cambria" w:hAnsi="Cambria"/>
        </w:rPr>
      </w:pPr>
      <w:r w:rsidRPr="00D824B7">
        <w:rPr>
          <w:rFonts w:ascii="Cambria" w:hAnsi="Cambria"/>
        </w:rPr>
        <w:t>Developed offering prospectus for this venture capital-backed firm (rev $20m), leading to its acquisition by Thermo Electron, a $4 billion public corporation</w:t>
      </w:r>
    </w:p>
    <w:p w:rsidR="00B45E85" w:rsidRPr="00D824B7" w:rsidRDefault="00B45E85" w:rsidP="00B45E85">
      <w:pPr>
        <w:widowControl w:val="0"/>
        <w:numPr>
          <w:ilvl w:val="0"/>
          <w:numId w:val="6"/>
        </w:numPr>
        <w:tabs>
          <w:tab w:val="clear" w:pos="1800"/>
          <w:tab w:val="left" w:pos="-720"/>
          <w:tab w:val="num" w:pos="1080"/>
        </w:tabs>
        <w:suppressAutoHyphens/>
        <w:ind w:left="1080"/>
        <w:rPr>
          <w:rFonts w:ascii="Cambria" w:hAnsi="Cambria"/>
        </w:rPr>
      </w:pPr>
      <w:r w:rsidRPr="00D824B7">
        <w:rPr>
          <w:rFonts w:ascii="Cambria" w:hAnsi="Cambria"/>
        </w:rPr>
        <w:t xml:space="preserve">Oversaw manufacturing – reducing inventory, streamlining workflows, implementing employee-initiated improvements and outsourcing non-critical processes </w:t>
      </w:r>
    </w:p>
    <w:p w:rsidR="00B45E85" w:rsidRPr="00D824B7" w:rsidRDefault="00B45E85" w:rsidP="00B45E85">
      <w:pPr>
        <w:widowControl w:val="0"/>
        <w:numPr>
          <w:ilvl w:val="0"/>
          <w:numId w:val="6"/>
        </w:numPr>
        <w:tabs>
          <w:tab w:val="clear" w:pos="1800"/>
          <w:tab w:val="left" w:pos="-720"/>
          <w:tab w:val="num" w:pos="1080"/>
        </w:tabs>
        <w:suppressAutoHyphens/>
        <w:ind w:left="1080"/>
        <w:rPr>
          <w:rFonts w:ascii="Cambria" w:hAnsi="Cambria"/>
        </w:rPr>
      </w:pPr>
      <w:r w:rsidRPr="00D824B7">
        <w:rPr>
          <w:rFonts w:ascii="Cambria" w:hAnsi="Cambria"/>
        </w:rPr>
        <w:t>Managed equipment leases, government contracts, employee benefits and insurance</w:t>
      </w:r>
    </w:p>
    <w:p w:rsidR="00B45E85" w:rsidRPr="00D824B7" w:rsidRDefault="00B45E85" w:rsidP="00B45E85">
      <w:pPr>
        <w:tabs>
          <w:tab w:val="left" w:pos="-720"/>
        </w:tabs>
        <w:suppressAutoHyphens/>
        <w:rPr>
          <w:rFonts w:ascii="Cambria" w:hAnsi="Cambria"/>
        </w:rPr>
      </w:pPr>
    </w:p>
    <w:p w:rsidR="00B45E85" w:rsidRPr="00D824B7" w:rsidRDefault="00B45E85" w:rsidP="00B45E85">
      <w:pPr>
        <w:tabs>
          <w:tab w:val="left" w:pos="-1440"/>
          <w:tab w:val="left" w:pos="-720"/>
          <w:tab w:val="left" w:pos="0"/>
          <w:tab w:val="left" w:pos="1440"/>
        </w:tabs>
        <w:suppressAutoHyphens/>
        <w:rPr>
          <w:rStyle w:val="BookTitle"/>
          <w:rFonts w:ascii="Cambria" w:hAnsi="Cambria"/>
        </w:rPr>
      </w:pPr>
      <w:r w:rsidRPr="00D824B7">
        <w:rPr>
          <w:rStyle w:val="BookTitle"/>
          <w:rFonts w:ascii="Cambria" w:hAnsi="Cambria"/>
        </w:rPr>
        <w:t>Renaissance Entertainment – CFO (1994-1997)</w:t>
      </w:r>
    </w:p>
    <w:p w:rsidR="00B45E85" w:rsidRPr="00D824B7" w:rsidRDefault="00B45E85" w:rsidP="00B45E85">
      <w:pPr>
        <w:widowControl w:val="0"/>
        <w:numPr>
          <w:ilvl w:val="0"/>
          <w:numId w:val="8"/>
        </w:numPr>
        <w:tabs>
          <w:tab w:val="clear" w:pos="1800"/>
          <w:tab w:val="left" w:pos="-1440"/>
          <w:tab w:val="left" w:pos="-720"/>
          <w:tab w:val="left" w:pos="0"/>
          <w:tab w:val="num" w:pos="1080"/>
          <w:tab w:val="left" w:pos="1440"/>
        </w:tabs>
        <w:suppressAutoHyphens/>
        <w:ind w:left="1080"/>
        <w:rPr>
          <w:rFonts w:ascii="Cambria" w:hAnsi="Cambria"/>
        </w:rPr>
      </w:pPr>
      <w:r w:rsidRPr="00D824B7">
        <w:rPr>
          <w:rFonts w:ascii="Cambria" w:hAnsi="Cambria"/>
        </w:rPr>
        <w:t>Managed finance &amp; accounting, SEC reporting and analyst relations for this NASDAQ firm (rev $4m)</w:t>
      </w:r>
    </w:p>
    <w:p w:rsidR="00B45E85" w:rsidRPr="00D824B7" w:rsidRDefault="00B45E85" w:rsidP="00B45E85">
      <w:pPr>
        <w:widowControl w:val="0"/>
        <w:numPr>
          <w:ilvl w:val="0"/>
          <w:numId w:val="8"/>
        </w:numPr>
        <w:tabs>
          <w:tab w:val="clear" w:pos="1800"/>
          <w:tab w:val="left" w:pos="-1440"/>
          <w:tab w:val="left" w:pos="-720"/>
          <w:tab w:val="left" w:pos="0"/>
          <w:tab w:val="num" w:pos="1080"/>
          <w:tab w:val="left" w:pos="1440"/>
        </w:tabs>
        <w:suppressAutoHyphens/>
        <w:ind w:left="1080"/>
        <w:rPr>
          <w:rFonts w:ascii="Cambria" w:hAnsi="Cambria"/>
        </w:rPr>
      </w:pPr>
      <w:r w:rsidRPr="00D824B7">
        <w:rPr>
          <w:rFonts w:ascii="Cambria" w:hAnsi="Cambria"/>
        </w:rPr>
        <w:t>Consolidated divisional accounting from five locations into a unified system</w:t>
      </w:r>
    </w:p>
    <w:p w:rsidR="00B45E85" w:rsidRPr="00D824B7" w:rsidRDefault="00B45E85" w:rsidP="00B45E85">
      <w:pPr>
        <w:widowControl w:val="0"/>
        <w:numPr>
          <w:ilvl w:val="0"/>
          <w:numId w:val="8"/>
        </w:numPr>
        <w:tabs>
          <w:tab w:val="clear" w:pos="1800"/>
          <w:tab w:val="left" w:pos="-1440"/>
          <w:tab w:val="left" w:pos="-720"/>
          <w:tab w:val="left" w:pos="0"/>
          <w:tab w:val="num" w:pos="1080"/>
          <w:tab w:val="left" w:pos="1440"/>
        </w:tabs>
        <w:suppressAutoHyphens/>
        <w:ind w:left="1080"/>
        <w:rPr>
          <w:rFonts w:ascii="Cambria" w:hAnsi="Cambria"/>
        </w:rPr>
      </w:pPr>
      <w:r w:rsidRPr="00D824B7">
        <w:rPr>
          <w:rFonts w:ascii="Cambria" w:hAnsi="Cambria"/>
        </w:rPr>
        <w:t>Selected and managed conversion to Great Plains accounting software</w:t>
      </w:r>
    </w:p>
    <w:p w:rsidR="00B45E85" w:rsidRPr="00D824B7" w:rsidRDefault="00B45E85" w:rsidP="00B45E85">
      <w:pPr>
        <w:tabs>
          <w:tab w:val="left" w:pos="-1440"/>
          <w:tab w:val="left" w:pos="-720"/>
          <w:tab w:val="left" w:pos="0"/>
          <w:tab w:val="left" w:pos="1440"/>
        </w:tabs>
        <w:suppressAutoHyphens/>
        <w:ind w:left="1440" w:hanging="1440"/>
        <w:rPr>
          <w:rFonts w:ascii="Cambria" w:hAnsi="Cambria"/>
          <w:u w:val="single"/>
        </w:rPr>
      </w:pPr>
    </w:p>
    <w:p w:rsidR="00B45E85" w:rsidRPr="00D824B7" w:rsidRDefault="00B45E85" w:rsidP="00B45E85">
      <w:pPr>
        <w:tabs>
          <w:tab w:val="left" w:pos="-1440"/>
          <w:tab w:val="left" w:pos="-720"/>
          <w:tab w:val="left" w:pos="0"/>
          <w:tab w:val="left" w:pos="1440"/>
        </w:tabs>
        <w:suppressAutoHyphens/>
        <w:ind w:left="1440" w:hanging="1440"/>
        <w:rPr>
          <w:rStyle w:val="BookTitle"/>
          <w:rFonts w:ascii="Cambria" w:hAnsi="Cambria"/>
        </w:rPr>
      </w:pPr>
      <w:r w:rsidRPr="00D824B7">
        <w:rPr>
          <w:rStyle w:val="BookTitle"/>
          <w:rFonts w:ascii="Cambria" w:hAnsi="Cambria"/>
        </w:rPr>
        <w:t>Centre Reinsurance (Bermuda) – VP Finance (1990-1994)</w:t>
      </w:r>
    </w:p>
    <w:p w:rsidR="00B45E85" w:rsidRPr="00D824B7" w:rsidRDefault="00B45E85" w:rsidP="00B45E85">
      <w:pPr>
        <w:widowControl w:val="0"/>
        <w:numPr>
          <w:ilvl w:val="0"/>
          <w:numId w:val="4"/>
        </w:numPr>
        <w:tabs>
          <w:tab w:val="clear" w:pos="1800"/>
          <w:tab w:val="left" w:pos="-1440"/>
          <w:tab w:val="left" w:pos="-720"/>
          <w:tab w:val="left" w:pos="0"/>
          <w:tab w:val="num" w:pos="1080"/>
          <w:tab w:val="left" w:pos="1440"/>
        </w:tabs>
        <w:suppressAutoHyphens/>
        <w:ind w:left="1080"/>
        <w:rPr>
          <w:rFonts w:ascii="Cambria" w:hAnsi="Cambria"/>
        </w:rPr>
      </w:pPr>
      <w:r w:rsidRPr="00D824B7">
        <w:rPr>
          <w:rFonts w:ascii="Cambria" w:hAnsi="Cambria"/>
        </w:rPr>
        <w:t>Provided financial planning &amp; business analysis for large-risk international reinsurer with 110 employees, $5 billion in assets and $735 million in capital, majority owned by Zürich Insurance</w:t>
      </w:r>
    </w:p>
    <w:p w:rsidR="00B45E85" w:rsidRPr="00D824B7" w:rsidRDefault="00B45E85" w:rsidP="00B45E85">
      <w:pPr>
        <w:widowControl w:val="0"/>
        <w:numPr>
          <w:ilvl w:val="0"/>
          <w:numId w:val="4"/>
        </w:numPr>
        <w:tabs>
          <w:tab w:val="clear" w:pos="1800"/>
          <w:tab w:val="left" w:pos="-1440"/>
          <w:tab w:val="left" w:pos="-720"/>
          <w:tab w:val="left" w:pos="0"/>
          <w:tab w:val="num" w:pos="1080"/>
          <w:tab w:val="left" w:pos="1440"/>
        </w:tabs>
        <w:suppressAutoHyphens/>
        <w:ind w:left="1080"/>
        <w:rPr>
          <w:rFonts w:ascii="Cambria" w:hAnsi="Cambria"/>
        </w:rPr>
      </w:pPr>
      <w:r w:rsidRPr="00D824B7">
        <w:rPr>
          <w:rFonts w:ascii="Cambria" w:hAnsi="Cambria"/>
        </w:rPr>
        <w:t>Established collateral trust and letter of credit facility with J.P. Morgan</w:t>
      </w:r>
    </w:p>
    <w:p w:rsidR="00B45E85" w:rsidRPr="00D824B7" w:rsidRDefault="00B45E85" w:rsidP="00B45E85">
      <w:pPr>
        <w:widowControl w:val="0"/>
        <w:numPr>
          <w:ilvl w:val="0"/>
          <w:numId w:val="4"/>
        </w:numPr>
        <w:tabs>
          <w:tab w:val="clear" w:pos="1800"/>
          <w:tab w:val="left" w:pos="-1440"/>
          <w:tab w:val="left" w:pos="-720"/>
          <w:tab w:val="left" w:pos="0"/>
          <w:tab w:val="num" w:pos="1080"/>
          <w:tab w:val="left" w:pos="1440"/>
        </w:tabs>
        <w:suppressAutoHyphens/>
        <w:ind w:left="1080"/>
        <w:rPr>
          <w:rFonts w:ascii="Cambria" w:hAnsi="Cambria"/>
        </w:rPr>
      </w:pPr>
      <w:r w:rsidRPr="00D824B7">
        <w:rPr>
          <w:rFonts w:ascii="Cambria" w:hAnsi="Cambria"/>
        </w:rPr>
        <w:t>Created operating policies &amp; expanded employee benefit program</w:t>
      </w:r>
    </w:p>
    <w:p w:rsidR="00B45E85" w:rsidRPr="00D824B7" w:rsidRDefault="00B45E85" w:rsidP="00B45E85">
      <w:pPr>
        <w:tabs>
          <w:tab w:val="left" w:pos="-1440"/>
          <w:tab w:val="left" w:pos="-720"/>
          <w:tab w:val="left" w:pos="0"/>
          <w:tab w:val="left" w:pos="1440"/>
        </w:tabs>
        <w:suppressAutoHyphens/>
        <w:rPr>
          <w:rFonts w:ascii="Cambria" w:hAnsi="Cambria"/>
          <w:b/>
        </w:rPr>
      </w:pPr>
    </w:p>
    <w:p w:rsidR="00B45E85" w:rsidRPr="00D824B7" w:rsidRDefault="00B45E85" w:rsidP="00B45E85">
      <w:pPr>
        <w:tabs>
          <w:tab w:val="left" w:pos="-1440"/>
          <w:tab w:val="left" w:pos="-720"/>
          <w:tab w:val="left" w:pos="0"/>
          <w:tab w:val="left" w:pos="1440"/>
        </w:tabs>
        <w:suppressAutoHyphens/>
        <w:rPr>
          <w:rStyle w:val="BookTitle"/>
          <w:rFonts w:ascii="Cambria" w:hAnsi="Cambria"/>
        </w:rPr>
      </w:pPr>
      <w:r w:rsidRPr="00D824B7">
        <w:rPr>
          <w:rStyle w:val="BookTitle"/>
          <w:rFonts w:ascii="Cambria" w:hAnsi="Cambria"/>
        </w:rPr>
        <w:t>GTE Reinsurance (Bermuda) – Financial Manager (1987-1990)</w:t>
      </w:r>
    </w:p>
    <w:p w:rsidR="00B45E85" w:rsidRPr="00D824B7" w:rsidRDefault="00B45E85" w:rsidP="00B45E85">
      <w:pPr>
        <w:widowControl w:val="0"/>
        <w:numPr>
          <w:ilvl w:val="0"/>
          <w:numId w:val="9"/>
        </w:numPr>
        <w:tabs>
          <w:tab w:val="clear" w:pos="1800"/>
          <w:tab w:val="left" w:pos="-1440"/>
          <w:tab w:val="left" w:pos="-720"/>
          <w:tab w:val="left" w:pos="0"/>
          <w:tab w:val="num" w:pos="1080"/>
          <w:tab w:val="left" w:pos="1440"/>
        </w:tabs>
        <w:suppressAutoHyphens/>
        <w:ind w:left="1080"/>
        <w:rPr>
          <w:rFonts w:ascii="Cambria" w:hAnsi="Cambria"/>
        </w:rPr>
      </w:pPr>
      <w:r w:rsidRPr="00D824B7">
        <w:rPr>
          <w:rFonts w:ascii="Cambria" w:hAnsi="Cambria"/>
        </w:rPr>
        <w:t>Controller for the Life &amp; Disability Insurance subsidiary</w:t>
      </w:r>
    </w:p>
    <w:p w:rsidR="00B45E85" w:rsidRPr="00D824B7" w:rsidRDefault="00B45E85" w:rsidP="00B45E85">
      <w:pPr>
        <w:widowControl w:val="0"/>
        <w:numPr>
          <w:ilvl w:val="0"/>
          <w:numId w:val="9"/>
        </w:numPr>
        <w:tabs>
          <w:tab w:val="clear" w:pos="1800"/>
          <w:tab w:val="left" w:pos="-1440"/>
          <w:tab w:val="left" w:pos="-720"/>
          <w:tab w:val="left" w:pos="0"/>
          <w:tab w:val="num" w:pos="1080"/>
          <w:tab w:val="left" w:pos="1440"/>
        </w:tabs>
        <w:suppressAutoHyphens/>
        <w:ind w:left="1080"/>
        <w:rPr>
          <w:rFonts w:ascii="Cambria" w:hAnsi="Cambria"/>
        </w:rPr>
      </w:pPr>
      <w:r w:rsidRPr="00D824B7">
        <w:rPr>
          <w:rFonts w:ascii="Cambria" w:hAnsi="Cambria"/>
        </w:rPr>
        <w:t>Installed new accounting system (Solomon) and forecasting model</w:t>
      </w:r>
    </w:p>
    <w:p w:rsidR="00B45E85" w:rsidRPr="00D824B7" w:rsidRDefault="00B45E85" w:rsidP="00B45E85">
      <w:pPr>
        <w:tabs>
          <w:tab w:val="left" w:pos="-720"/>
        </w:tabs>
        <w:suppressAutoHyphens/>
        <w:ind w:left="1440" w:hanging="1440"/>
        <w:rPr>
          <w:rFonts w:ascii="Cambria" w:hAnsi="Cambria"/>
        </w:rPr>
      </w:pPr>
    </w:p>
    <w:p w:rsidR="00B45E85" w:rsidRPr="00D824B7" w:rsidRDefault="00B45E85" w:rsidP="00B45E85">
      <w:pPr>
        <w:tabs>
          <w:tab w:val="left" w:pos="-720"/>
        </w:tabs>
        <w:suppressAutoHyphens/>
        <w:ind w:left="1440" w:hanging="1440"/>
        <w:rPr>
          <w:rFonts w:ascii="Cambria" w:hAnsi="Cambria"/>
        </w:rPr>
      </w:pPr>
    </w:p>
    <w:p w:rsidR="00B45E85" w:rsidRPr="00D824B7" w:rsidRDefault="00B45E85" w:rsidP="00B45E85">
      <w:pPr>
        <w:tabs>
          <w:tab w:val="left" w:pos="-720"/>
        </w:tabs>
        <w:suppressAutoHyphens/>
        <w:ind w:left="1440" w:hanging="1440"/>
        <w:rPr>
          <w:rStyle w:val="BookTitle"/>
          <w:rFonts w:ascii="Cambria" w:hAnsi="Cambria"/>
        </w:rPr>
      </w:pPr>
      <w:r w:rsidRPr="00D824B7">
        <w:rPr>
          <w:rStyle w:val="BookTitle"/>
          <w:rFonts w:ascii="Cambria" w:hAnsi="Cambria"/>
        </w:rPr>
        <w:t>Advisory Roles:</w:t>
      </w:r>
    </w:p>
    <w:p w:rsidR="00B45E85" w:rsidRPr="00D824B7" w:rsidRDefault="00B45E85" w:rsidP="00B45E85">
      <w:pPr>
        <w:tabs>
          <w:tab w:val="left" w:pos="-720"/>
        </w:tabs>
        <w:suppressAutoHyphens/>
        <w:ind w:left="1440" w:hanging="1440"/>
        <w:rPr>
          <w:rFonts w:ascii="Cambria" w:hAnsi="Cambria"/>
        </w:rPr>
      </w:pPr>
    </w:p>
    <w:p w:rsidR="00B45E85" w:rsidRPr="00D824B7" w:rsidRDefault="00B45E85" w:rsidP="00B45E85">
      <w:pPr>
        <w:tabs>
          <w:tab w:val="left" w:pos="-720"/>
        </w:tabs>
        <w:suppressAutoHyphens/>
        <w:ind w:left="720"/>
        <w:rPr>
          <w:rStyle w:val="BookTitle"/>
          <w:rFonts w:ascii="Cambria" w:hAnsi="Cambria"/>
        </w:rPr>
      </w:pPr>
      <w:r w:rsidRPr="00D824B7">
        <w:rPr>
          <w:rStyle w:val="BookTitle"/>
          <w:rFonts w:ascii="Cambria" w:hAnsi="Cambria"/>
        </w:rPr>
        <w:t>Blue Sky Bridge (child services) – Board Chair / Treasurer (2006-2009)</w:t>
      </w:r>
    </w:p>
    <w:p w:rsidR="00B45E85" w:rsidRPr="00D824B7" w:rsidRDefault="00B45E85" w:rsidP="00B45E85">
      <w:pPr>
        <w:numPr>
          <w:ilvl w:val="0"/>
          <w:numId w:val="13"/>
        </w:numPr>
        <w:tabs>
          <w:tab w:val="clear" w:pos="1080"/>
          <w:tab w:val="left" w:pos="-720"/>
          <w:tab w:val="num" w:pos="1800"/>
        </w:tabs>
        <w:suppressAutoHyphens/>
        <w:ind w:left="1800"/>
        <w:rPr>
          <w:rFonts w:ascii="Cambria" w:hAnsi="Cambria"/>
          <w:b/>
        </w:rPr>
      </w:pPr>
      <w:r w:rsidRPr="00D824B7">
        <w:rPr>
          <w:rFonts w:ascii="Cambria" w:hAnsi="Cambria"/>
        </w:rPr>
        <w:t>Oversaw finances &amp; board member for child &amp; family services agency; recruited new Executive Director to revitalize services</w:t>
      </w:r>
    </w:p>
    <w:p w:rsidR="00B45E85" w:rsidRPr="00D824B7" w:rsidRDefault="00B45E85" w:rsidP="00B45E85">
      <w:pPr>
        <w:numPr>
          <w:ilvl w:val="0"/>
          <w:numId w:val="13"/>
        </w:numPr>
        <w:tabs>
          <w:tab w:val="clear" w:pos="1080"/>
          <w:tab w:val="left" w:pos="-720"/>
          <w:tab w:val="num" w:pos="1800"/>
        </w:tabs>
        <w:suppressAutoHyphens/>
        <w:ind w:left="1800"/>
        <w:rPr>
          <w:rFonts w:ascii="Cambria" w:hAnsi="Cambria"/>
          <w:b/>
        </w:rPr>
      </w:pPr>
      <w:r w:rsidRPr="00D824B7">
        <w:rPr>
          <w:rFonts w:ascii="Cambria" w:hAnsi="Cambria"/>
        </w:rPr>
        <w:t>Eliminated outreach services where results could not be quantified</w:t>
      </w:r>
    </w:p>
    <w:p w:rsidR="00B45E85" w:rsidRPr="00D824B7" w:rsidRDefault="00B45E85" w:rsidP="00B45E85">
      <w:pPr>
        <w:tabs>
          <w:tab w:val="left" w:pos="-720"/>
        </w:tabs>
        <w:suppressAutoHyphens/>
        <w:rPr>
          <w:rFonts w:ascii="Cambria" w:hAnsi="Cambria"/>
          <w:b/>
        </w:rPr>
      </w:pPr>
    </w:p>
    <w:p w:rsidR="00B45E85" w:rsidRPr="00D824B7" w:rsidRDefault="00B45E85" w:rsidP="00B45E85">
      <w:pPr>
        <w:tabs>
          <w:tab w:val="left" w:pos="-1440"/>
          <w:tab w:val="left" w:pos="-720"/>
          <w:tab w:val="left" w:pos="0"/>
          <w:tab w:val="left" w:pos="1440"/>
        </w:tabs>
        <w:suppressAutoHyphens/>
        <w:ind w:left="720"/>
        <w:rPr>
          <w:rStyle w:val="BookTitle"/>
          <w:rFonts w:ascii="Cambria" w:hAnsi="Cambria"/>
        </w:rPr>
      </w:pPr>
      <w:proofErr w:type="spellStart"/>
      <w:r w:rsidRPr="00D824B7">
        <w:rPr>
          <w:rStyle w:val="BookTitle"/>
          <w:rFonts w:ascii="Cambria" w:hAnsi="Cambria"/>
        </w:rPr>
        <w:t>Knollwood</w:t>
      </w:r>
      <w:proofErr w:type="spellEnd"/>
      <w:r w:rsidRPr="00D824B7">
        <w:rPr>
          <w:rStyle w:val="BookTitle"/>
          <w:rFonts w:ascii="Cambria" w:hAnsi="Cambria"/>
        </w:rPr>
        <w:t xml:space="preserve"> Water District – General Manager/CFO (1999-2009)</w:t>
      </w:r>
    </w:p>
    <w:p w:rsidR="00B45E85" w:rsidRPr="00D824B7" w:rsidRDefault="00B45E85" w:rsidP="00B45E85">
      <w:pPr>
        <w:widowControl w:val="0"/>
        <w:numPr>
          <w:ilvl w:val="0"/>
          <w:numId w:val="11"/>
        </w:numPr>
        <w:tabs>
          <w:tab w:val="clear" w:pos="2520"/>
          <w:tab w:val="left" w:pos="-1440"/>
          <w:tab w:val="left" w:pos="-720"/>
          <w:tab w:val="left" w:pos="0"/>
          <w:tab w:val="left" w:pos="1440"/>
          <w:tab w:val="num" w:pos="1800"/>
        </w:tabs>
        <w:suppressAutoHyphens/>
        <w:ind w:left="1800"/>
        <w:rPr>
          <w:rFonts w:ascii="Cambria" w:hAnsi="Cambria"/>
        </w:rPr>
      </w:pPr>
      <w:r w:rsidRPr="00D824B7">
        <w:rPr>
          <w:rFonts w:ascii="Cambria" w:hAnsi="Cambria"/>
        </w:rPr>
        <w:t>Ran operations and finances for municipal water distributor</w:t>
      </w:r>
    </w:p>
    <w:p w:rsidR="00B45E85" w:rsidRPr="00D824B7" w:rsidRDefault="00B45E85" w:rsidP="00B45E85">
      <w:pPr>
        <w:widowControl w:val="0"/>
        <w:numPr>
          <w:ilvl w:val="0"/>
          <w:numId w:val="11"/>
        </w:numPr>
        <w:tabs>
          <w:tab w:val="clear" w:pos="2520"/>
          <w:tab w:val="left" w:pos="-1440"/>
          <w:tab w:val="left" w:pos="-720"/>
          <w:tab w:val="left" w:pos="0"/>
          <w:tab w:val="left" w:pos="1440"/>
          <w:tab w:val="num" w:pos="1800"/>
        </w:tabs>
        <w:suppressAutoHyphens/>
        <w:ind w:left="1800"/>
        <w:rPr>
          <w:rFonts w:ascii="Cambria" w:hAnsi="Cambria"/>
        </w:rPr>
      </w:pPr>
      <w:r w:rsidRPr="00D824B7">
        <w:rPr>
          <w:rFonts w:ascii="Cambria" w:hAnsi="Cambria"/>
        </w:rPr>
        <w:t>Upgraded and modernized mechanical equipment</w:t>
      </w:r>
    </w:p>
    <w:p w:rsidR="00B45E85" w:rsidRPr="00D824B7" w:rsidRDefault="00B45E85" w:rsidP="00B45E85">
      <w:pPr>
        <w:widowControl w:val="0"/>
        <w:numPr>
          <w:ilvl w:val="0"/>
          <w:numId w:val="11"/>
        </w:numPr>
        <w:tabs>
          <w:tab w:val="clear" w:pos="2520"/>
          <w:tab w:val="left" w:pos="-1440"/>
          <w:tab w:val="left" w:pos="-720"/>
          <w:tab w:val="left" w:pos="0"/>
          <w:tab w:val="left" w:pos="1440"/>
          <w:tab w:val="num" w:pos="1800"/>
        </w:tabs>
        <w:suppressAutoHyphens/>
        <w:ind w:left="1800"/>
        <w:rPr>
          <w:rFonts w:ascii="Cambria" w:hAnsi="Cambria"/>
        </w:rPr>
      </w:pPr>
      <w:r w:rsidRPr="00D824B7">
        <w:rPr>
          <w:rFonts w:ascii="Cambria" w:hAnsi="Cambria"/>
        </w:rPr>
        <w:t>Built relationships with other municipalities for sharing equipment, manpower and expertise during emergencies</w:t>
      </w:r>
    </w:p>
    <w:p w:rsidR="00B45E85" w:rsidRPr="00D824B7" w:rsidRDefault="00B45E85" w:rsidP="00B45E85">
      <w:pPr>
        <w:tabs>
          <w:tab w:val="left" w:pos="-720"/>
        </w:tabs>
        <w:suppressAutoHyphens/>
        <w:rPr>
          <w:rFonts w:ascii="Cambria" w:hAnsi="Cambria"/>
        </w:rPr>
      </w:pPr>
    </w:p>
    <w:p w:rsidR="00B45E85" w:rsidRPr="00D824B7" w:rsidRDefault="00B45E85" w:rsidP="00B45E85">
      <w:pPr>
        <w:tabs>
          <w:tab w:val="left" w:pos="-1440"/>
          <w:tab w:val="left" w:pos="-720"/>
          <w:tab w:val="left" w:pos="0"/>
          <w:tab w:val="left" w:pos="1440"/>
        </w:tabs>
        <w:suppressAutoHyphens/>
        <w:ind w:left="720"/>
        <w:rPr>
          <w:rStyle w:val="BookTitle"/>
          <w:rFonts w:ascii="Cambria" w:hAnsi="Cambria"/>
        </w:rPr>
      </w:pPr>
      <w:r w:rsidRPr="00D824B7">
        <w:rPr>
          <w:rStyle w:val="BookTitle"/>
          <w:rFonts w:ascii="Cambria" w:hAnsi="Cambria"/>
        </w:rPr>
        <w:t>Colorado Academy of Art – Financial Advisor (2005-2008)</w:t>
      </w:r>
    </w:p>
    <w:p w:rsidR="00B45E85" w:rsidRPr="00D824B7" w:rsidRDefault="00B45E85" w:rsidP="00B45E85">
      <w:pPr>
        <w:widowControl w:val="0"/>
        <w:numPr>
          <w:ilvl w:val="0"/>
          <w:numId w:val="12"/>
        </w:numPr>
        <w:tabs>
          <w:tab w:val="clear" w:pos="2520"/>
          <w:tab w:val="left" w:pos="-1440"/>
          <w:tab w:val="left" w:pos="-720"/>
          <w:tab w:val="left" w:pos="0"/>
          <w:tab w:val="left" w:pos="1440"/>
          <w:tab w:val="num" w:pos="1800"/>
        </w:tabs>
        <w:suppressAutoHyphens/>
        <w:ind w:left="1800"/>
        <w:rPr>
          <w:rFonts w:ascii="Cambria" w:hAnsi="Cambria"/>
        </w:rPr>
      </w:pPr>
      <w:r w:rsidRPr="00D824B7">
        <w:rPr>
          <w:rFonts w:ascii="Cambria" w:hAnsi="Cambria"/>
        </w:rPr>
        <w:t>Developed strategic plan to reduce debt, minimize cash, and expand services</w:t>
      </w:r>
    </w:p>
    <w:p w:rsidR="00B45E85" w:rsidRPr="00D824B7" w:rsidRDefault="00B45E85" w:rsidP="00B45E85">
      <w:pPr>
        <w:widowControl w:val="0"/>
        <w:numPr>
          <w:ilvl w:val="0"/>
          <w:numId w:val="12"/>
        </w:numPr>
        <w:tabs>
          <w:tab w:val="clear" w:pos="2520"/>
          <w:tab w:val="left" w:pos="-1440"/>
          <w:tab w:val="left" w:pos="-720"/>
          <w:tab w:val="left" w:pos="0"/>
          <w:tab w:val="left" w:pos="1440"/>
          <w:tab w:val="num" w:pos="1800"/>
        </w:tabs>
        <w:suppressAutoHyphens/>
        <w:ind w:left="1800"/>
        <w:rPr>
          <w:rFonts w:ascii="Cambria" w:hAnsi="Cambria"/>
        </w:rPr>
      </w:pPr>
      <w:r w:rsidRPr="00D824B7">
        <w:rPr>
          <w:rFonts w:ascii="Cambria" w:hAnsi="Cambria"/>
        </w:rPr>
        <w:t>Built marketing plan to build customer awareness and expand services</w:t>
      </w:r>
    </w:p>
    <w:p w:rsidR="00B45E85" w:rsidRPr="00D824B7" w:rsidRDefault="00B45E85" w:rsidP="00B45E85">
      <w:pPr>
        <w:tabs>
          <w:tab w:val="left" w:pos="-1440"/>
          <w:tab w:val="left" w:pos="-720"/>
          <w:tab w:val="left" w:pos="0"/>
          <w:tab w:val="left" w:pos="1440"/>
        </w:tabs>
        <w:suppressAutoHyphens/>
        <w:rPr>
          <w:rFonts w:ascii="Cambria" w:hAnsi="Cambria"/>
          <w:b/>
        </w:rPr>
      </w:pPr>
    </w:p>
    <w:p w:rsidR="00B45E85" w:rsidRPr="00D824B7" w:rsidRDefault="00B45E85" w:rsidP="00B45E85">
      <w:pPr>
        <w:pBdr>
          <w:bottom w:val="single" w:sz="6" w:space="1" w:color="auto"/>
        </w:pBdr>
        <w:tabs>
          <w:tab w:val="left" w:pos="-1440"/>
          <w:tab w:val="left" w:pos="-720"/>
          <w:tab w:val="left" w:pos="0"/>
          <w:tab w:val="left" w:pos="1440"/>
        </w:tabs>
        <w:suppressAutoHyphens/>
        <w:ind w:left="1440" w:hanging="1440"/>
        <w:rPr>
          <w:rFonts w:ascii="Cambria" w:hAnsi="Cambria"/>
        </w:rPr>
      </w:pPr>
    </w:p>
    <w:p w:rsidR="00B45E85" w:rsidRPr="00D824B7" w:rsidRDefault="00B45E85" w:rsidP="00B45E85">
      <w:pPr>
        <w:tabs>
          <w:tab w:val="left" w:pos="-1440"/>
          <w:tab w:val="left" w:pos="-720"/>
          <w:tab w:val="left" w:pos="0"/>
          <w:tab w:val="left" w:pos="1440"/>
        </w:tabs>
        <w:suppressAutoHyphens/>
        <w:ind w:left="1440" w:hanging="1440"/>
        <w:rPr>
          <w:rFonts w:ascii="Cambria" w:hAnsi="Cambria"/>
        </w:rPr>
      </w:pPr>
    </w:p>
    <w:p w:rsidR="00B45E85" w:rsidRPr="00D824B7" w:rsidRDefault="00B45E85" w:rsidP="00B45E85">
      <w:pPr>
        <w:tabs>
          <w:tab w:val="left" w:pos="-1440"/>
          <w:tab w:val="left" w:pos="-720"/>
          <w:tab w:val="left" w:pos="0"/>
          <w:tab w:val="left" w:pos="1440"/>
        </w:tabs>
        <w:suppressAutoHyphens/>
        <w:ind w:left="1440" w:hanging="1440"/>
        <w:rPr>
          <w:rFonts w:ascii="Cambria" w:hAnsi="Cambria"/>
        </w:rPr>
      </w:pPr>
    </w:p>
    <w:p w:rsidR="00B45E85" w:rsidRPr="00D824B7" w:rsidRDefault="00B45E85" w:rsidP="00B45E85">
      <w:pPr>
        <w:tabs>
          <w:tab w:val="left" w:pos="-1440"/>
          <w:tab w:val="left" w:pos="-720"/>
          <w:tab w:val="left" w:pos="0"/>
          <w:tab w:val="left" w:pos="1440"/>
        </w:tabs>
        <w:suppressAutoHyphens/>
        <w:ind w:left="1440" w:hanging="1440"/>
        <w:rPr>
          <w:rFonts w:ascii="Cambria" w:hAnsi="Cambria"/>
        </w:rPr>
      </w:pPr>
      <w:r w:rsidRPr="00D824B7">
        <w:rPr>
          <w:rStyle w:val="BookTitle"/>
          <w:rFonts w:ascii="Cambria" w:hAnsi="Cambria"/>
        </w:rPr>
        <w:t>Education:</w:t>
      </w:r>
      <w:r w:rsidRPr="00D824B7">
        <w:rPr>
          <w:rFonts w:ascii="Cambria" w:hAnsi="Cambria"/>
        </w:rPr>
        <w:tab/>
      </w:r>
      <w:r w:rsidRPr="00D824B7">
        <w:rPr>
          <w:rFonts w:ascii="Cambria" w:hAnsi="Cambria"/>
          <w:b/>
        </w:rPr>
        <w:t>MBA</w:t>
      </w:r>
      <w:r w:rsidRPr="00D824B7">
        <w:rPr>
          <w:rFonts w:ascii="Cambria" w:hAnsi="Cambria"/>
        </w:rPr>
        <w:t xml:space="preserve"> – University of Connecticut</w:t>
      </w:r>
    </w:p>
    <w:p w:rsidR="00B45E85" w:rsidRPr="00D824B7" w:rsidRDefault="00B45E85" w:rsidP="00B45E85">
      <w:pPr>
        <w:tabs>
          <w:tab w:val="left" w:pos="-1440"/>
          <w:tab w:val="left" w:pos="-720"/>
          <w:tab w:val="left" w:pos="0"/>
          <w:tab w:val="left" w:pos="1440"/>
        </w:tabs>
        <w:suppressAutoHyphens/>
        <w:ind w:left="2880" w:hanging="1440"/>
        <w:rPr>
          <w:rFonts w:ascii="Cambria" w:hAnsi="Cambria"/>
        </w:rPr>
      </w:pPr>
      <w:r w:rsidRPr="00D824B7">
        <w:rPr>
          <w:rFonts w:ascii="Cambria" w:hAnsi="Cambria"/>
          <w:b/>
        </w:rPr>
        <w:t>BA</w:t>
      </w:r>
      <w:r w:rsidRPr="00D824B7">
        <w:rPr>
          <w:rFonts w:ascii="Cambria" w:hAnsi="Cambria"/>
        </w:rPr>
        <w:t xml:space="preserve"> – Trinity College</w:t>
      </w:r>
    </w:p>
    <w:p w:rsidR="00B45E85" w:rsidRPr="00D824B7" w:rsidRDefault="00B45E85" w:rsidP="00B45E85">
      <w:pPr>
        <w:tabs>
          <w:tab w:val="left" w:pos="-1440"/>
          <w:tab w:val="left" w:pos="-720"/>
          <w:tab w:val="left" w:pos="0"/>
          <w:tab w:val="left" w:pos="1440"/>
        </w:tabs>
        <w:suppressAutoHyphens/>
        <w:ind w:left="2880" w:hanging="1440"/>
        <w:rPr>
          <w:rFonts w:ascii="Cambria" w:hAnsi="Cambria"/>
        </w:rPr>
      </w:pPr>
      <w:r w:rsidRPr="00D824B7">
        <w:rPr>
          <w:rFonts w:ascii="Cambria" w:hAnsi="Cambria"/>
          <w:b/>
        </w:rPr>
        <w:t>CFA</w:t>
      </w:r>
      <w:r w:rsidRPr="00D824B7">
        <w:rPr>
          <w:rFonts w:ascii="Cambria" w:hAnsi="Cambria"/>
        </w:rPr>
        <w:t xml:space="preserve"> – Chartered Financial Analyst </w:t>
      </w:r>
    </w:p>
    <w:p w:rsidR="00B45E85" w:rsidRPr="00D824B7" w:rsidRDefault="00B45E85" w:rsidP="00B45E85">
      <w:pPr>
        <w:tabs>
          <w:tab w:val="left" w:pos="-1440"/>
          <w:tab w:val="left" w:pos="-720"/>
          <w:tab w:val="left" w:pos="0"/>
          <w:tab w:val="left" w:pos="1440"/>
        </w:tabs>
        <w:suppressAutoHyphens/>
        <w:ind w:left="2880" w:hanging="1440"/>
        <w:rPr>
          <w:rFonts w:ascii="Cambria" w:hAnsi="Cambria"/>
        </w:rPr>
      </w:pPr>
      <w:smartTag w:uri="urn:schemas-microsoft-com:office:smarttags" w:element="stockticker">
        <w:r w:rsidRPr="00D824B7">
          <w:rPr>
            <w:rFonts w:ascii="Cambria" w:hAnsi="Cambria"/>
            <w:b/>
          </w:rPr>
          <w:t>CIA</w:t>
        </w:r>
      </w:smartTag>
      <w:r w:rsidRPr="00D824B7">
        <w:rPr>
          <w:rFonts w:ascii="Cambria" w:hAnsi="Cambria"/>
        </w:rPr>
        <w:t xml:space="preserve"> – Certified Internal Auditor</w:t>
      </w:r>
    </w:p>
    <w:p w:rsidR="00B45E85" w:rsidRPr="00D824B7" w:rsidRDefault="00B45E85" w:rsidP="00B45E85">
      <w:pPr>
        <w:tabs>
          <w:tab w:val="left" w:pos="-1440"/>
          <w:tab w:val="left" w:pos="-720"/>
          <w:tab w:val="left" w:pos="0"/>
          <w:tab w:val="left" w:pos="1440"/>
        </w:tabs>
        <w:suppressAutoHyphens/>
        <w:ind w:left="1440" w:hanging="1440"/>
        <w:rPr>
          <w:rFonts w:ascii="Cambria" w:hAnsi="Cambria"/>
        </w:rPr>
      </w:pPr>
    </w:p>
    <w:p w:rsidR="00B45E85" w:rsidRPr="00D824B7" w:rsidRDefault="00B45E85" w:rsidP="00B45E85">
      <w:pPr>
        <w:tabs>
          <w:tab w:val="left" w:pos="-1440"/>
          <w:tab w:val="left" w:pos="-720"/>
          <w:tab w:val="left" w:pos="0"/>
          <w:tab w:val="left" w:pos="1440"/>
        </w:tabs>
        <w:suppressAutoHyphens/>
        <w:rPr>
          <w:rFonts w:ascii="Cambria" w:hAnsi="Cambria"/>
        </w:rPr>
      </w:pPr>
      <w:r w:rsidRPr="00D824B7">
        <w:rPr>
          <w:rStyle w:val="BookTitle"/>
          <w:rFonts w:ascii="Cambria" w:hAnsi="Cambria"/>
        </w:rPr>
        <w:t>Member:</w:t>
      </w:r>
      <w:r w:rsidRPr="00D824B7">
        <w:rPr>
          <w:rFonts w:ascii="Cambria" w:hAnsi="Cambria"/>
        </w:rPr>
        <w:tab/>
        <w:t>CFA Institute</w:t>
      </w:r>
    </w:p>
    <w:p w:rsidR="00B45E85" w:rsidRPr="00D824B7" w:rsidRDefault="00B45E85" w:rsidP="00B45E85">
      <w:pPr>
        <w:tabs>
          <w:tab w:val="left" w:pos="-1440"/>
          <w:tab w:val="left" w:pos="-720"/>
          <w:tab w:val="left" w:pos="0"/>
          <w:tab w:val="left" w:pos="1440"/>
        </w:tabs>
        <w:suppressAutoHyphens/>
        <w:ind w:left="1440"/>
        <w:rPr>
          <w:rFonts w:ascii="Cambria" w:hAnsi="Cambria"/>
        </w:rPr>
      </w:pPr>
      <w:r w:rsidRPr="00D824B7">
        <w:rPr>
          <w:rFonts w:ascii="Cambria" w:hAnsi="Cambria"/>
        </w:rPr>
        <w:t>Institute of Internal Auditors</w:t>
      </w:r>
      <w:r w:rsidRPr="00D824B7">
        <w:rPr>
          <w:rFonts w:ascii="Cambria" w:hAnsi="Cambria"/>
        </w:rPr>
        <w:tab/>
      </w:r>
    </w:p>
    <w:p w:rsidR="00B45E85" w:rsidRPr="00D824B7" w:rsidRDefault="00B45E85" w:rsidP="00B45E85">
      <w:pPr>
        <w:tabs>
          <w:tab w:val="left" w:pos="-1440"/>
          <w:tab w:val="left" w:pos="-720"/>
          <w:tab w:val="left" w:pos="0"/>
          <w:tab w:val="left" w:pos="1440"/>
        </w:tabs>
        <w:suppressAutoHyphens/>
        <w:ind w:left="1440"/>
        <w:rPr>
          <w:rFonts w:ascii="Cambria" w:hAnsi="Cambria"/>
        </w:rPr>
      </w:pPr>
      <w:r w:rsidRPr="00D824B7">
        <w:rPr>
          <w:rFonts w:ascii="Cambria" w:hAnsi="Cambria"/>
        </w:rPr>
        <w:t>Bermuda Society of Financial Analysts – President</w:t>
      </w:r>
    </w:p>
    <w:p w:rsidR="00B45E85" w:rsidRPr="00D824B7" w:rsidRDefault="00B45E85" w:rsidP="00B45E85">
      <w:pPr>
        <w:tabs>
          <w:tab w:val="left" w:pos="-1440"/>
          <w:tab w:val="left" w:pos="-720"/>
          <w:tab w:val="left" w:pos="0"/>
          <w:tab w:val="left" w:pos="1440"/>
        </w:tabs>
        <w:suppressAutoHyphens/>
        <w:ind w:left="1440"/>
        <w:rPr>
          <w:rFonts w:ascii="Cambria" w:hAnsi="Cambria"/>
        </w:rPr>
      </w:pPr>
      <w:r w:rsidRPr="00D824B7">
        <w:rPr>
          <w:rFonts w:ascii="Cambria" w:hAnsi="Cambria"/>
        </w:rPr>
        <w:t>Financial Executives Networking Group (FENG)</w:t>
      </w:r>
    </w:p>
    <w:p w:rsidR="00B45E85" w:rsidRPr="00D824B7" w:rsidRDefault="00B45E85" w:rsidP="00B45E85">
      <w:pPr>
        <w:tabs>
          <w:tab w:val="left" w:pos="-1440"/>
          <w:tab w:val="left" w:pos="-720"/>
          <w:tab w:val="left" w:pos="0"/>
          <w:tab w:val="left" w:pos="1440"/>
        </w:tabs>
        <w:suppressAutoHyphens/>
        <w:ind w:left="1440"/>
        <w:rPr>
          <w:rFonts w:ascii="Cambria" w:hAnsi="Cambria"/>
        </w:rPr>
      </w:pPr>
      <w:r w:rsidRPr="00D824B7">
        <w:rPr>
          <w:rFonts w:ascii="Cambria" w:hAnsi="Cambria"/>
        </w:rPr>
        <w:t>Institute of Management Accountants</w:t>
      </w:r>
    </w:p>
    <w:p w:rsidR="00B45E85" w:rsidRPr="00D824B7" w:rsidRDefault="00B45E85" w:rsidP="00B45E85">
      <w:pPr>
        <w:tabs>
          <w:tab w:val="left" w:pos="-1440"/>
          <w:tab w:val="left" w:pos="-720"/>
          <w:tab w:val="left" w:pos="0"/>
          <w:tab w:val="left" w:pos="1440"/>
        </w:tabs>
        <w:suppressAutoHyphens/>
        <w:ind w:left="1440"/>
        <w:rPr>
          <w:rFonts w:ascii="Cambria" w:hAnsi="Cambria"/>
        </w:rPr>
      </w:pPr>
      <w:r w:rsidRPr="00D824B7">
        <w:rPr>
          <w:rFonts w:ascii="Cambria" w:hAnsi="Cambria"/>
        </w:rPr>
        <w:t>CFO Roundtable</w:t>
      </w:r>
    </w:p>
    <w:p w:rsidR="00B45E85" w:rsidRPr="00D824B7" w:rsidRDefault="00B45E85" w:rsidP="00B45E85">
      <w:pPr>
        <w:tabs>
          <w:tab w:val="left" w:pos="-1440"/>
          <w:tab w:val="left" w:pos="-720"/>
          <w:tab w:val="left" w:pos="0"/>
          <w:tab w:val="left" w:pos="1440"/>
        </w:tabs>
        <w:suppressAutoHyphens/>
        <w:ind w:left="1440"/>
        <w:rPr>
          <w:rFonts w:ascii="Cambria" w:hAnsi="Cambria"/>
        </w:rPr>
      </w:pPr>
    </w:p>
    <w:p w:rsidR="00B45E85" w:rsidRPr="00D824B7" w:rsidRDefault="00B45E85" w:rsidP="00B45E85">
      <w:pPr>
        <w:tabs>
          <w:tab w:val="left" w:pos="-1440"/>
          <w:tab w:val="left" w:pos="-720"/>
          <w:tab w:val="left" w:pos="0"/>
          <w:tab w:val="left" w:pos="1440"/>
        </w:tabs>
        <w:suppressAutoHyphens/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950595</wp:posOffset>
            </wp:positionH>
            <wp:positionV relativeFrom="paragraph">
              <wp:posOffset>106680</wp:posOffset>
            </wp:positionV>
            <wp:extent cx="1803400" cy="1978025"/>
            <wp:effectExtent l="19050" t="0" r="6350" b="0"/>
            <wp:wrapSquare wrapText="bothSides"/>
            <wp:docPr id="4" name="Picture 4" descr="04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049a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197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00AEB" w:rsidRPr="00000513" w:rsidRDefault="00400AEB" w:rsidP="00B45E85">
      <w:pPr>
        <w:suppressAutoHyphens/>
        <w:jc w:val="center"/>
        <w:rPr>
          <w:sz w:val="28"/>
          <w:szCs w:val="28"/>
        </w:rPr>
      </w:pPr>
    </w:p>
    <w:sectPr w:rsidR="00400AEB" w:rsidRPr="00000513" w:rsidSect="00332DE0"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B270F"/>
    <w:multiLevelType w:val="hybridMultilevel"/>
    <w:tmpl w:val="2E9C8E3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11F34BCA"/>
    <w:multiLevelType w:val="hybridMultilevel"/>
    <w:tmpl w:val="AD5C35B6"/>
    <w:lvl w:ilvl="0" w:tplc="8976DE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9D53EEF"/>
    <w:multiLevelType w:val="hybridMultilevel"/>
    <w:tmpl w:val="476AFA92"/>
    <w:lvl w:ilvl="0" w:tplc="8C8C5DA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1AE15CD9"/>
    <w:multiLevelType w:val="hybridMultilevel"/>
    <w:tmpl w:val="ECF2B536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4">
    <w:nsid w:val="34B248AB"/>
    <w:multiLevelType w:val="multilevel"/>
    <w:tmpl w:val="AD5C35B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5374DB5"/>
    <w:multiLevelType w:val="hybridMultilevel"/>
    <w:tmpl w:val="9D7E60D4"/>
    <w:lvl w:ilvl="0" w:tplc="791A713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6">
    <w:nsid w:val="361F770D"/>
    <w:multiLevelType w:val="hybridMultilevel"/>
    <w:tmpl w:val="F13885FA"/>
    <w:lvl w:ilvl="0" w:tplc="791A713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39C56E61"/>
    <w:multiLevelType w:val="hybridMultilevel"/>
    <w:tmpl w:val="0BB6858C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8">
    <w:nsid w:val="45D94F48"/>
    <w:multiLevelType w:val="hybridMultilevel"/>
    <w:tmpl w:val="A12EE4F2"/>
    <w:lvl w:ilvl="0" w:tplc="791A713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9">
    <w:nsid w:val="74CC7CAC"/>
    <w:multiLevelType w:val="hybridMultilevel"/>
    <w:tmpl w:val="676E543A"/>
    <w:lvl w:ilvl="0" w:tplc="791A713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0">
    <w:nsid w:val="79AD250A"/>
    <w:multiLevelType w:val="hybridMultilevel"/>
    <w:tmpl w:val="4934CC1E"/>
    <w:lvl w:ilvl="0" w:tplc="791A713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1">
    <w:nsid w:val="7AD45975"/>
    <w:multiLevelType w:val="hybridMultilevel"/>
    <w:tmpl w:val="5BA435F6"/>
    <w:lvl w:ilvl="0" w:tplc="791A713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2">
    <w:nsid w:val="7EBB2245"/>
    <w:multiLevelType w:val="hybridMultilevel"/>
    <w:tmpl w:val="DF14B2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EEC65A3"/>
    <w:multiLevelType w:val="hybridMultilevel"/>
    <w:tmpl w:val="EFC06242"/>
    <w:lvl w:ilvl="0" w:tplc="791A713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2"/>
  </w:num>
  <w:num w:numId="4">
    <w:abstractNumId w:val="8"/>
  </w:num>
  <w:num w:numId="5">
    <w:abstractNumId w:val="6"/>
  </w:num>
  <w:num w:numId="6">
    <w:abstractNumId w:val="5"/>
  </w:num>
  <w:num w:numId="7">
    <w:abstractNumId w:val="10"/>
  </w:num>
  <w:num w:numId="8">
    <w:abstractNumId w:val="9"/>
  </w:num>
  <w:num w:numId="9">
    <w:abstractNumId w:val="13"/>
  </w:num>
  <w:num w:numId="10">
    <w:abstractNumId w:val="11"/>
  </w:num>
  <w:num w:numId="11">
    <w:abstractNumId w:val="7"/>
  </w:num>
  <w:num w:numId="12">
    <w:abstractNumId w:val="3"/>
  </w:num>
  <w:num w:numId="13">
    <w:abstractNumId w:val="0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57"/>
  <w:displayVerticalDrawingGridEvery w:val="2"/>
  <w:noPunctuationKerning/>
  <w:characterSpacingControl w:val="doNotCompress"/>
  <w:compat/>
  <w:rsids>
    <w:rsidRoot w:val="00196D7E"/>
    <w:rsid w:val="00000513"/>
    <w:rsid w:val="00015F84"/>
    <w:rsid w:val="00030242"/>
    <w:rsid w:val="00030426"/>
    <w:rsid w:val="00093BA6"/>
    <w:rsid w:val="000B1E41"/>
    <w:rsid w:val="000B4FCC"/>
    <w:rsid w:val="000D42B8"/>
    <w:rsid w:val="00113B3B"/>
    <w:rsid w:val="00124F47"/>
    <w:rsid w:val="00142831"/>
    <w:rsid w:val="00195F1B"/>
    <w:rsid w:val="00196D7E"/>
    <w:rsid w:val="001F2081"/>
    <w:rsid w:val="00216BCF"/>
    <w:rsid w:val="00234D31"/>
    <w:rsid w:val="00244BA9"/>
    <w:rsid w:val="002512A4"/>
    <w:rsid w:val="00274575"/>
    <w:rsid w:val="002909CE"/>
    <w:rsid w:val="002B1807"/>
    <w:rsid w:val="002B5AA2"/>
    <w:rsid w:val="002C6968"/>
    <w:rsid w:val="002E62DD"/>
    <w:rsid w:val="0031599C"/>
    <w:rsid w:val="0031637B"/>
    <w:rsid w:val="00332DE0"/>
    <w:rsid w:val="00347C53"/>
    <w:rsid w:val="00351DC3"/>
    <w:rsid w:val="00355F6B"/>
    <w:rsid w:val="00365AD8"/>
    <w:rsid w:val="003735DA"/>
    <w:rsid w:val="00376A78"/>
    <w:rsid w:val="00387ED3"/>
    <w:rsid w:val="003B7520"/>
    <w:rsid w:val="003D4566"/>
    <w:rsid w:val="003D5E62"/>
    <w:rsid w:val="003E4F66"/>
    <w:rsid w:val="00400AEB"/>
    <w:rsid w:val="00426120"/>
    <w:rsid w:val="00427209"/>
    <w:rsid w:val="004313DC"/>
    <w:rsid w:val="0047526D"/>
    <w:rsid w:val="004A187D"/>
    <w:rsid w:val="004A5FB4"/>
    <w:rsid w:val="004B476E"/>
    <w:rsid w:val="004B4E5D"/>
    <w:rsid w:val="004D44A2"/>
    <w:rsid w:val="004F3966"/>
    <w:rsid w:val="0051298E"/>
    <w:rsid w:val="00540B7E"/>
    <w:rsid w:val="005510BD"/>
    <w:rsid w:val="00556D77"/>
    <w:rsid w:val="00572D32"/>
    <w:rsid w:val="005779AD"/>
    <w:rsid w:val="0059464A"/>
    <w:rsid w:val="005A735A"/>
    <w:rsid w:val="005D1786"/>
    <w:rsid w:val="00607310"/>
    <w:rsid w:val="006135CA"/>
    <w:rsid w:val="006656EB"/>
    <w:rsid w:val="00695FE8"/>
    <w:rsid w:val="006D3263"/>
    <w:rsid w:val="0072788D"/>
    <w:rsid w:val="00737CF2"/>
    <w:rsid w:val="00752523"/>
    <w:rsid w:val="00764C46"/>
    <w:rsid w:val="00766F8A"/>
    <w:rsid w:val="007A690B"/>
    <w:rsid w:val="007F197B"/>
    <w:rsid w:val="008058AC"/>
    <w:rsid w:val="00877651"/>
    <w:rsid w:val="009143E8"/>
    <w:rsid w:val="00922C25"/>
    <w:rsid w:val="0094147F"/>
    <w:rsid w:val="009719EB"/>
    <w:rsid w:val="00975FE6"/>
    <w:rsid w:val="00977CCB"/>
    <w:rsid w:val="009A4376"/>
    <w:rsid w:val="009D3B59"/>
    <w:rsid w:val="009D7231"/>
    <w:rsid w:val="00A041A3"/>
    <w:rsid w:val="00A43007"/>
    <w:rsid w:val="00AB040E"/>
    <w:rsid w:val="00AD08D1"/>
    <w:rsid w:val="00AE357B"/>
    <w:rsid w:val="00B40BBB"/>
    <w:rsid w:val="00B45E85"/>
    <w:rsid w:val="00B81C1A"/>
    <w:rsid w:val="00BA11D1"/>
    <w:rsid w:val="00BD082A"/>
    <w:rsid w:val="00BD1BB9"/>
    <w:rsid w:val="00C008B0"/>
    <w:rsid w:val="00C454AB"/>
    <w:rsid w:val="00C46CF4"/>
    <w:rsid w:val="00C63135"/>
    <w:rsid w:val="00C66416"/>
    <w:rsid w:val="00C92C03"/>
    <w:rsid w:val="00CB32B0"/>
    <w:rsid w:val="00CE0453"/>
    <w:rsid w:val="00D06653"/>
    <w:rsid w:val="00D27A89"/>
    <w:rsid w:val="00D43EF0"/>
    <w:rsid w:val="00D568B6"/>
    <w:rsid w:val="00D6311D"/>
    <w:rsid w:val="00D7506D"/>
    <w:rsid w:val="00DA1DCD"/>
    <w:rsid w:val="00DD1486"/>
    <w:rsid w:val="00DE5CC6"/>
    <w:rsid w:val="00E34135"/>
    <w:rsid w:val="00E93F36"/>
    <w:rsid w:val="00F72FE0"/>
    <w:rsid w:val="00F74E17"/>
    <w:rsid w:val="00FA7E67"/>
    <w:rsid w:val="00FC45DE"/>
    <w:rsid w:val="00FD663A"/>
    <w:rsid w:val="00FE1198"/>
    <w:rsid w:val="00FE56E5"/>
    <w:rsid w:val="00FF5C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rial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EndnoteText">
    <w:name w:val="endnote text"/>
    <w:basedOn w:val="Normal"/>
    <w:semiHidden/>
    <w:rsid w:val="00DD1486"/>
    <w:pPr>
      <w:widowControl w:val="0"/>
    </w:pPr>
    <w:rPr>
      <w:rFonts w:ascii="Courier New" w:hAnsi="Courier New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7C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CF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D7231"/>
    <w:pPr>
      <w:spacing w:before="100" w:beforeAutospacing="1" w:after="100" w:afterAutospacing="1"/>
    </w:pPr>
    <w:rPr>
      <w:rFonts w:cs="Times New Roman"/>
    </w:rPr>
  </w:style>
  <w:style w:type="paragraph" w:styleId="ListParagraph">
    <w:name w:val="List Paragraph"/>
    <w:basedOn w:val="Normal"/>
    <w:uiPriority w:val="34"/>
    <w:qFormat/>
    <w:rsid w:val="00FD663A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B45E85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05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February 9, 2011</vt:lpstr>
    </vt:vector>
  </TitlesOfParts>
  <Company/>
  <LinksUpToDate>false</LinksUpToDate>
  <CharactersWithSpaces>4157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February 9, 2011</dc:title>
  <dc:subject/>
  <dc:creator>Ted Pritchard</dc:creator>
  <cp:keywords/>
  <dc:description/>
  <cp:lastModifiedBy>Ted</cp:lastModifiedBy>
  <cp:revision>2</cp:revision>
  <cp:lastPrinted>2011-02-11T20:42:00Z</cp:lastPrinted>
  <dcterms:created xsi:type="dcterms:W3CDTF">2012-01-12T19:46:00Z</dcterms:created>
  <dcterms:modified xsi:type="dcterms:W3CDTF">2012-01-12T19:46:00Z</dcterms:modified>
</cp:coreProperties>
</file>