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8" w:space="0" w:color="auto"/>
        </w:tblBorders>
        <w:tblLook w:val="04A0"/>
      </w:tblPr>
      <w:tblGrid>
        <w:gridCol w:w="1728"/>
        <w:gridCol w:w="3150"/>
        <w:gridCol w:w="360"/>
        <w:gridCol w:w="1800"/>
        <w:gridCol w:w="3114"/>
      </w:tblGrid>
      <w:tr w:rsidR="00496232">
        <w:tc>
          <w:tcPr>
            <w:tcW w:w="5238" w:type="dxa"/>
            <w:gridSpan w:val="3"/>
          </w:tcPr>
          <w:p w:rsidR="00496232" w:rsidRDefault="00EA705C">
            <w:pPr>
              <w:pStyle w:val="Name"/>
            </w:pPr>
            <w:r>
              <w:t>Brandi J. Cameron</w:t>
            </w:r>
          </w:p>
        </w:tc>
        <w:tc>
          <w:tcPr>
            <w:tcW w:w="4914" w:type="dxa"/>
            <w:gridSpan w:val="2"/>
          </w:tcPr>
          <w:p w:rsidR="00496232" w:rsidRDefault="00EA705C">
            <w:pPr>
              <w:pStyle w:val="Address"/>
            </w:pPr>
            <w:r>
              <w:t>24 King Court</w:t>
            </w:r>
            <w:r w:rsidR="00902D83">
              <w:t xml:space="preserve">  </w:t>
            </w:r>
            <w:r w:rsidR="00902D83">
              <w:sym w:font="Wingdings 2" w:char="F098"/>
            </w:r>
            <w:r>
              <w:t xml:space="preserve">  East Hartford, CT 06118</w:t>
            </w:r>
            <w:r w:rsidR="00902D83">
              <w:t xml:space="preserve"> </w:t>
            </w:r>
          </w:p>
          <w:p w:rsidR="00496232" w:rsidRDefault="00902D83">
            <w:pPr>
              <w:pStyle w:val="Address"/>
            </w:pPr>
            <w:r>
              <w:t>(813)405-925</w:t>
            </w:r>
            <w:r w:rsidR="00EA705C">
              <w:t>9</w:t>
            </w:r>
            <w:r>
              <w:t xml:space="preserve"> </w:t>
            </w:r>
            <w:r>
              <w:sym w:font="Wingdings 2" w:char="F098"/>
            </w:r>
            <w:r w:rsidR="00EA705C">
              <w:t xml:space="preserve">  bcamero7@gmail.</w:t>
            </w:r>
            <w:r>
              <w:t xml:space="preserve">com </w:t>
            </w:r>
          </w:p>
        </w:tc>
      </w:tr>
      <w:tr w:rsidR="00496232">
        <w:tblPrEx>
          <w:tblBorders>
            <w:bottom w:val="none" w:sz="0" w:space="0" w:color="auto"/>
            <w:insideH w:val="single" w:sz="4" w:space="0" w:color="000000"/>
          </w:tblBorders>
        </w:tblPrEx>
        <w:tc>
          <w:tcPr>
            <w:tcW w:w="1728" w:type="dxa"/>
            <w:tcBorders>
              <w:bottom w:val="nil"/>
            </w:tcBorders>
          </w:tcPr>
          <w:p w:rsidR="00496232" w:rsidRDefault="00496232">
            <w:pPr>
              <w:pStyle w:val="Space"/>
            </w:pPr>
          </w:p>
        </w:tc>
        <w:tc>
          <w:tcPr>
            <w:tcW w:w="8424" w:type="dxa"/>
            <w:gridSpan w:val="4"/>
            <w:tcBorders>
              <w:bottom w:val="nil"/>
            </w:tcBorders>
          </w:tcPr>
          <w:p w:rsidR="00496232" w:rsidRDefault="00496232">
            <w:pPr>
              <w:pStyle w:val="Space"/>
              <w:rPr>
                <w:rFonts w:eastAsia="MS Mincho"/>
              </w:rPr>
            </w:pPr>
          </w:p>
        </w:tc>
      </w:tr>
      <w:tr w:rsidR="00496232" w:rsidTr="00D81990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963"/>
        </w:trPr>
        <w:tc>
          <w:tcPr>
            <w:tcW w:w="1728" w:type="dxa"/>
            <w:tcBorders>
              <w:top w:val="nil"/>
              <w:bottom w:val="single" w:sz="18" w:space="0" w:color="auto"/>
            </w:tcBorders>
          </w:tcPr>
          <w:p w:rsidR="00496232" w:rsidRDefault="00902D83">
            <w:pPr>
              <w:rPr>
                <w:rStyle w:val="Sectionheaders"/>
                <w:rFonts w:eastAsia="MS Mincho"/>
              </w:rPr>
            </w:pPr>
            <w:r>
              <w:rPr>
                <w:rStyle w:val="Sectionheaders"/>
              </w:rPr>
              <w:t>Profile</w:t>
            </w:r>
            <w:r w:rsidR="00EA705C">
              <w:rPr>
                <w:rStyle w:val="Sectionheaders"/>
              </w:rPr>
              <w:t xml:space="preserve">                      </w:t>
            </w:r>
          </w:p>
        </w:tc>
        <w:tc>
          <w:tcPr>
            <w:tcW w:w="8424" w:type="dxa"/>
            <w:gridSpan w:val="4"/>
            <w:tcBorders>
              <w:top w:val="nil"/>
              <w:bottom w:val="single" w:sz="18" w:space="0" w:color="auto"/>
            </w:tcBorders>
          </w:tcPr>
          <w:p w:rsidR="00496232" w:rsidRPr="00EA705C" w:rsidRDefault="00A40012" w:rsidP="00EA705C">
            <w:pPr>
              <w:pStyle w:val="Profile"/>
            </w:pPr>
            <w:r>
              <w:t>Reliable, self-motivated</w:t>
            </w:r>
            <w:r w:rsidR="000F591E">
              <w:t xml:space="preserve">, cooperative </w:t>
            </w:r>
            <w:r w:rsidR="00506200">
              <w:t>veteran</w:t>
            </w:r>
            <w:r w:rsidR="00EA705C" w:rsidRPr="00EA705C">
              <w:t xml:space="preserve"> with strong interpersonal skills and the ability to learn concepts quickly. Wor</w:t>
            </w:r>
            <w:r w:rsidR="00881F0F">
              <w:t xml:space="preserve">king towards B.S. in Nursing.  Over 5 years </w:t>
            </w:r>
            <w:r w:rsidR="000B08B8">
              <w:t>of</w:t>
            </w:r>
            <w:r w:rsidR="00EA705C" w:rsidRPr="00EA705C">
              <w:t xml:space="preserve"> office administration</w:t>
            </w:r>
            <w:r w:rsidR="00E160BB">
              <w:t xml:space="preserve"> experience</w:t>
            </w:r>
            <w:r w:rsidR="000B08B8">
              <w:t>.  L</w:t>
            </w:r>
            <w:r w:rsidR="00EA705C" w:rsidRPr="00EA705C">
              <w:t xml:space="preserve">ooking to apply my experience to a </w:t>
            </w:r>
            <w:r w:rsidR="00881F0F">
              <w:t>position where it will be utilized to the fullest extent.</w:t>
            </w:r>
          </w:p>
        </w:tc>
      </w:tr>
      <w:tr w:rsidR="00496232">
        <w:tc>
          <w:tcPr>
            <w:tcW w:w="1728" w:type="dxa"/>
          </w:tcPr>
          <w:p w:rsidR="00496232" w:rsidRDefault="00496232">
            <w:pPr>
              <w:pStyle w:val="Space"/>
            </w:pPr>
          </w:p>
        </w:tc>
        <w:tc>
          <w:tcPr>
            <w:tcW w:w="3150" w:type="dxa"/>
          </w:tcPr>
          <w:p w:rsidR="00496232" w:rsidRDefault="00496232">
            <w:pPr>
              <w:pStyle w:val="Space"/>
            </w:pPr>
          </w:p>
        </w:tc>
        <w:tc>
          <w:tcPr>
            <w:tcW w:w="2160" w:type="dxa"/>
            <w:gridSpan w:val="2"/>
          </w:tcPr>
          <w:p w:rsidR="00496232" w:rsidRDefault="00496232">
            <w:pPr>
              <w:pStyle w:val="Space"/>
            </w:pPr>
          </w:p>
        </w:tc>
        <w:tc>
          <w:tcPr>
            <w:tcW w:w="3114" w:type="dxa"/>
          </w:tcPr>
          <w:p w:rsidR="00496232" w:rsidRDefault="00496232">
            <w:pPr>
              <w:pStyle w:val="Space"/>
            </w:pPr>
          </w:p>
        </w:tc>
      </w:tr>
      <w:tr w:rsidR="00496232">
        <w:tc>
          <w:tcPr>
            <w:tcW w:w="1728" w:type="dxa"/>
          </w:tcPr>
          <w:p w:rsidR="00496232" w:rsidRDefault="00902D83">
            <w:pPr>
              <w:rPr>
                <w:rStyle w:val="Sectionheaders"/>
              </w:rPr>
            </w:pPr>
            <w:r>
              <w:rPr>
                <w:rStyle w:val="Sectionheaders"/>
              </w:rPr>
              <w:t>Key Skills</w:t>
            </w:r>
          </w:p>
        </w:tc>
        <w:tc>
          <w:tcPr>
            <w:tcW w:w="3150" w:type="dxa"/>
          </w:tcPr>
          <w:p w:rsidR="00EA705C" w:rsidRPr="00D81990" w:rsidRDefault="00EA705C" w:rsidP="00D81990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 w:rsidRPr="00D81990">
              <w:rPr>
                <w:rStyle w:val="Keyskillsbullets"/>
                <w:bCs/>
                <w:i w:val="0"/>
              </w:rPr>
              <w:t>Critical thinker</w:t>
            </w:r>
          </w:p>
          <w:p w:rsidR="00EA705C" w:rsidRPr="0045146A" w:rsidRDefault="00660806" w:rsidP="0045146A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>
              <w:rPr>
                <w:rStyle w:val="Keyskillsbullets"/>
                <w:bCs/>
                <w:i w:val="0"/>
              </w:rPr>
              <w:t>Stress Tolerance</w:t>
            </w:r>
          </w:p>
          <w:p w:rsidR="00EA705C" w:rsidRPr="0045146A" w:rsidRDefault="00EA705C" w:rsidP="0045146A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 w:rsidRPr="0045146A">
              <w:rPr>
                <w:rStyle w:val="Keyskillsbullets"/>
                <w:bCs/>
                <w:i w:val="0"/>
              </w:rPr>
              <w:t>Excellent communication skills</w:t>
            </w:r>
          </w:p>
          <w:p w:rsidR="00EA705C" w:rsidRDefault="00EA705C" w:rsidP="0045146A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 w:rsidRPr="0045146A">
              <w:rPr>
                <w:rStyle w:val="Keyskillsbullets"/>
                <w:bCs/>
                <w:i w:val="0"/>
              </w:rPr>
              <w:t xml:space="preserve">Microsoft Word, Excel, PowerPoint </w:t>
            </w:r>
          </w:p>
          <w:p w:rsidR="00D81990" w:rsidRDefault="00D81990" w:rsidP="0045146A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>
              <w:rPr>
                <w:rStyle w:val="Keyskillsbullets"/>
                <w:bCs/>
                <w:i w:val="0"/>
              </w:rPr>
              <w:t>Quick learner</w:t>
            </w:r>
          </w:p>
          <w:p w:rsidR="00322FE9" w:rsidRPr="0045146A" w:rsidRDefault="00322FE9" w:rsidP="0045146A">
            <w:pPr>
              <w:pStyle w:val="ListParagraph"/>
              <w:numPr>
                <w:ilvl w:val="0"/>
                <w:numId w:val="18"/>
              </w:numPr>
              <w:rPr>
                <w:rStyle w:val="Keyskillsbullets"/>
                <w:bCs/>
                <w:i w:val="0"/>
              </w:rPr>
            </w:pPr>
            <w:r>
              <w:rPr>
                <w:rStyle w:val="Keyskillsbullets"/>
                <w:bCs/>
                <w:i w:val="0"/>
              </w:rPr>
              <w:t>Team player</w:t>
            </w:r>
          </w:p>
          <w:p w:rsidR="00496232" w:rsidRDefault="00496232">
            <w:pPr>
              <w:rPr>
                <w:rStyle w:val="Keyskillsbullets"/>
                <w:bCs/>
              </w:rPr>
            </w:pPr>
          </w:p>
        </w:tc>
        <w:tc>
          <w:tcPr>
            <w:tcW w:w="2160" w:type="dxa"/>
            <w:gridSpan w:val="2"/>
          </w:tcPr>
          <w:p w:rsidR="00496232" w:rsidRDefault="00496232">
            <w:pPr>
              <w:rPr>
                <w:rStyle w:val="Keyskillsbullets"/>
                <w:bCs/>
              </w:rPr>
            </w:pPr>
          </w:p>
        </w:tc>
        <w:tc>
          <w:tcPr>
            <w:tcW w:w="3114" w:type="dxa"/>
          </w:tcPr>
          <w:p w:rsidR="00EA705C" w:rsidRPr="0045146A" w:rsidRDefault="00EA705C" w:rsidP="0045146A">
            <w:pPr>
              <w:pStyle w:val="ListParagraph"/>
              <w:numPr>
                <w:ilvl w:val="0"/>
                <w:numId w:val="15"/>
              </w:numPr>
              <w:rPr>
                <w:rStyle w:val="Keyskillsbullets"/>
                <w:bCs/>
                <w:i w:val="0"/>
              </w:rPr>
            </w:pPr>
            <w:r w:rsidRPr="0045146A">
              <w:rPr>
                <w:rStyle w:val="Keyskillsbullets"/>
                <w:bCs/>
                <w:i w:val="0"/>
              </w:rPr>
              <w:t>Abil</w:t>
            </w:r>
            <w:r w:rsidR="00D81990">
              <w:rPr>
                <w:rStyle w:val="Keyskillsbullets"/>
                <w:bCs/>
                <w:i w:val="0"/>
              </w:rPr>
              <w:t>ity to provide clerical support</w:t>
            </w:r>
          </w:p>
          <w:p w:rsidR="00EA705C" w:rsidRPr="0045146A" w:rsidRDefault="00660806" w:rsidP="0045146A">
            <w:pPr>
              <w:pStyle w:val="ListParagraph"/>
              <w:numPr>
                <w:ilvl w:val="0"/>
                <w:numId w:val="15"/>
              </w:numPr>
              <w:rPr>
                <w:rStyle w:val="Keyskillsbullets"/>
                <w:bCs/>
                <w:i w:val="0"/>
              </w:rPr>
            </w:pPr>
            <w:r>
              <w:rPr>
                <w:rStyle w:val="Keyskillsbullets"/>
                <w:bCs/>
                <w:i w:val="0"/>
              </w:rPr>
              <w:t>Self-Control</w:t>
            </w:r>
          </w:p>
          <w:p w:rsidR="00496232" w:rsidRPr="0045146A" w:rsidRDefault="00EA705C" w:rsidP="0045146A">
            <w:pPr>
              <w:pStyle w:val="ListParagraph"/>
              <w:numPr>
                <w:ilvl w:val="0"/>
                <w:numId w:val="15"/>
              </w:numPr>
              <w:rPr>
                <w:rStyle w:val="Keyskillsbullets"/>
                <w:bCs/>
                <w:i w:val="0"/>
              </w:rPr>
            </w:pPr>
            <w:r w:rsidRPr="0045146A">
              <w:rPr>
                <w:rStyle w:val="Keyskillsbullets"/>
                <w:bCs/>
                <w:i w:val="0"/>
              </w:rPr>
              <w:t>Attention to detail</w:t>
            </w:r>
          </w:p>
          <w:p w:rsidR="0045146A" w:rsidRDefault="0045146A" w:rsidP="00322FE9">
            <w:pPr>
              <w:pStyle w:val="ListParagraph"/>
              <w:numPr>
                <w:ilvl w:val="0"/>
                <w:numId w:val="15"/>
              </w:numPr>
              <w:rPr>
                <w:rStyle w:val="Keyskillsbullets"/>
                <w:bCs/>
                <w:i w:val="0"/>
              </w:rPr>
            </w:pPr>
            <w:r w:rsidRPr="0045146A">
              <w:rPr>
                <w:rStyle w:val="Keyskillsbullets"/>
                <w:bCs/>
                <w:i w:val="0"/>
              </w:rPr>
              <w:t xml:space="preserve">Outstanding interpersonal </w:t>
            </w:r>
            <w:r w:rsidRPr="00322FE9">
              <w:rPr>
                <w:rStyle w:val="Keyskillsbullets"/>
                <w:bCs/>
                <w:i w:val="0"/>
              </w:rPr>
              <w:t>skills</w:t>
            </w:r>
          </w:p>
          <w:p w:rsidR="00322FE9" w:rsidRPr="00322FE9" w:rsidRDefault="00322FE9" w:rsidP="00322FE9">
            <w:pPr>
              <w:pStyle w:val="ListParagraph"/>
              <w:numPr>
                <w:ilvl w:val="0"/>
                <w:numId w:val="15"/>
              </w:numPr>
              <w:rPr>
                <w:rStyle w:val="Keyskillsbullets"/>
                <w:bCs/>
                <w:i w:val="0"/>
              </w:rPr>
            </w:pPr>
            <w:r>
              <w:rPr>
                <w:rStyle w:val="Keyskillsbullets"/>
                <w:bCs/>
                <w:i w:val="0"/>
              </w:rPr>
              <w:t>Familiar</w:t>
            </w:r>
            <w:r w:rsidR="00CE2F08">
              <w:rPr>
                <w:rStyle w:val="Keyskillsbullets"/>
                <w:bCs/>
                <w:i w:val="0"/>
              </w:rPr>
              <w:t>ity</w:t>
            </w:r>
            <w:r>
              <w:rPr>
                <w:rStyle w:val="Keyskillsbullets"/>
                <w:bCs/>
                <w:i w:val="0"/>
              </w:rPr>
              <w:t xml:space="preserve"> with medical terminology</w:t>
            </w:r>
          </w:p>
          <w:p w:rsidR="0045146A" w:rsidRPr="00D81990" w:rsidRDefault="0045146A" w:rsidP="00D81990">
            <w:pPr>
              <w:ind w:left="360"/>
              <w:rPr>
                <w:rStyle w:val="Keyskillsbullets"/>
                <w:bCs/>
              </w:rPr>
            </w:pPr>
          </w:p>
        </w:tc>
      </w:tr>
      <w:tr w:rsidR="00496232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260"/>
        </w:trPr>
        <w:tc>
          <w:tcPr>
            <w:tcW w:w="1728" w:type="dxa"/>
            <w:tcBorders>
              <w:bottom w:val="nil"/>
            </w:tcBorders>
          </w:tcPr>
          <w:p w:rsidR="00496232" w:rsidRDefault="00902D83">
            <w:pPr>
              <w:rPr>
                <w:rStyle w:val="Sectionheaders"/>
                <w:rFonts w:eastAsia="MS Mincho"/>
              </w:rPr>
            </w:pPr>
            <w:r>
              <w:rPr>
                <w:rStyle w:val="Sectionheaders"/>
              </w:rPr>
              <w:t>Experience</w:t>
            </w:r>
          </w:p>
        </w:tc>
        <w:tc>
          <w:tcPr>
            <w:tcW w:w="8424" w:type="dxa"/>
            <w:gridSpan w:val="4"/>
            <w:tcBorders>
              <w:bottom w:val="nil"/>
            </w:tcBorders>
          </w:tcPr>
          <w:p w:rsidR="00D81990" w:rsidRDefault="00D81990">
            <w:pPr>
              <w:pStyle w:val="Profile"/>
              <w:rPr>
                <w:b/>
              </w:rPr>
            </w:pPr>
          </w:p>
          <w:p w:rsidR="00496232" w:rsidRDefault="0045146A">
            <w:pPr>
              <w:pStyle w:val="Profile"/>
              <w:rPr>
                <w:b/>
              </w:rPr>
            </w:pPr>
            <w:r>
              <w:rPr>
                <w:b/>
              </w:rPr>
              <w:t>U.S. Army</w:t>
            </w:r>
            <w:r w:rsidR="00BB77AF">
              <w:rPr>
                <w:b/>
              </w:rPr>
              <w:t xml:space="preserve"> (6/2006-1/2009)</w:t>
            </w:r>
          </w:p>
          <w:p w:rsidR="009D1715" w:rsidRDefault="009D1715">
            <w:pPr>
              <w:pStyle w:val="Profile"/>
              <w:rPr>
                <w:b/>
                <w:i/>
              </w:rPr>
            </w:pPr>
            <w:r>
              <w:rPr>
                <w:b/>
                <w:i/>
              </w:rPr>
              <w:t>Signal Support Systems Specialist</w:t>
            </w:r>
          </w:p>
          <w:p w:rsidR="009D1715" w:rsidRDefault="009D1715" w:rsidP="009D1715">
            <w:pPr>
              <w:pStyle w:val="Profile"/>
            </w:pPr>
            <w:r>
              <w:t xml:space="preserve">Installs, maintains, and troubleshoots Signal support equipment and terminal devices. </w:t>
            </w:r>
          </w:p>
          <w:p w:rsidR="009D1715" w:rsidRDefault="009D1715" w:rsidP="009D1715">
            <w:pPr>
              <w:pStyle w:val="Profile"/>
            </w:pPr>
            <w:r>
              <w:t>Installs, operates, and maintains designated radio and data distribution systems.</w:t>
            </w:r>
          </w:p>
          <w:p w:rsidR="009D1715" w:rsidRDefault="009D1715" w:rsidP="009D1715">
            <w:pPr>
              <w:pStyle w:val="Profile"/>
            </w:pPr>
            <w:r>
              <w:t xml:space="preserve"> Maintains selected electronic devices. </w:t>
            </w:r>
          </w:p>
          <w:p w:rsidR="009D1715" w:rsidRDefault="009D1715" w:rsidP="009D1715">
            <w:pPr>
              <w:pStyle w:val="Profile"/>
            </w:pPr>
            <w:r>
              <w:t>Performs Signal support functions, to include providing technical assistance and training for user owned and operated automation and communications equipment.</w:t>
            </w:r>
          </w:p>
          <w:p w:rsidR="009D1715" w:rsidRDefault="009D1715" w:rsidP="009D1715">
            <w:pPr>
              <w:pStyle w:val="Profile"/>
            </w:pPr>
            <w:r>
              <w:t xml:space="preserve">Operates and performs preventive maintenance checks and services on assigned vehicles. </w:t>
            </w:r>
          </w:p>
          <w:p w:rsidR="009D1715" w:rsidRDefault="009D1715" w:rsidP="009D1715">
            <w:pPr>
              <w:pStyle w:val="Profile"/>
            </w:pPr>
            <w:r>
              <w:t>Installs, operates and performs preventive maintenance checks and services on power generators.</w:t>
            </w:r>
          </w:p>
          <w:p w:rsidR="009D1715" w:rsidRPr="009D1715" w:rsidRDefault="009D1715" w:rsidP="009D1715">
            <w:pPr>
              <w:pStyle w:val="Profile"/>
            </w:pPr>
          </w:p>
        </w:tc>
      </w:tr>
      <w:tr w:rsidR="00496232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386"/>
        </w:trPr>
        <w:tc>
          <w:tcPr>
            <w:tcW w:w="1728" w:type="dxa"/>
            <w:tcBorders>
              <w:top w:val="nil"/>
              <w:bottom w:val="single" w:sz="18" w:space="0" w:color="auto"/>
            </w:tcBorders>
          </w:tcPr>
          <w:p w:rsidR="00496232" w:rsidRDefault="00496232">
            <w:pPr>
              <w:autoSpaceDE w:val="0"/>
              <w:autoSpaceDN w:val="0"/>
              <w:adjustRightInd w:val="0"/>
              <w:jc w:val="both"/>
              <w:rPr>
                <w:rStyle w:val="Keyskillsbullets"/>
              </w:rPr>
            </w:pPr>
          </w:p>
        </w:tc>
        <w:tc>
          <w:tcPr>
            <w:tcW w:w="8424" w:type="dxa"/>
            <w:gridSpan w:val="4"/>
            <w:tcBorders>
              <w:top w:val="nil"/>
              <w:bottom w:val="single" w:sz="18" w:space="0" w:color="auto"/>
            </w:tcBorders>
          </w:tcPr>
          <w:p w:rsidR="00AC00FC" w:rsidRPr="009D1715" w:rsidRDefault="009D1715">
            <w:pPr>
              <w:pStyle w:val="Profile"/>
              <w:rPr>
                <w:b/>
              </w:rPr>
            </w:pPr>
            <w:r w:rsidRPr="009D1715">
              <w:rPr>
                <w:b/>
              </w:rPr>
              <w:t>Connecticut Multispecialty Group</w:t>
            </w:r>
            <w:r w:rsidR="00BB77AF">
              <w:rPr>
                <w:b/>
              </w:rPr>
              <w:t xml:space="preserve"> (</w:t>
            </w:r>
            <w:r w:rsidR="00AC00FC">
              <w:rPr>
                <w:b/>
              </w:rPr>
              <w:t>2/2005-6/2006)</w:t>
            </w:r>
          </w:p>
          <w:p w:rsidR="00496232" w:rsidRPr="009D1715" w:rsidRDefault="009D1715" w:rsidP="009D1715">
            <w:pPr>
              <w:pStyle w:val="Profile"/>
              <w:tabs>
                <w:tab w:val="left" w:pos="2955"/>
              </w:tabs>
              <w:rPr>
                <w:b/>
              </w:rPr>
            </w:pPr>
            <w:r w:rsidRPr="009D1715">
              <w:rPr>
                <w:b/>
                <w:i/>
              </w:rPr>
              <w:t>Medical Records Associate</w:t>
            </w:r>
            <w:r w:rsidR="00902D83" w:rsidRPr="009D1715">
              <w:rPr>
                <w:b/>
              </w:rPr>
              <w:t xml:space="preserve">  </w:t>
            </w:r>
            <w:r w:rsidRPr="009D1715">
              <w:rPr>
                <w:b/>
              </w:rPr>
              <w:tab/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Filed pertinent medical documents into patients' charts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Processed medical records requests</w:t>
            </w:r>
            <w:r w:rsidR="00322FE9">
              <w:rPr>
                <w:rStyle w:val="Resultsandhighlights"/>
                <w:bCs w:val="0"/>
                <w:i w:val="0"/>
                <w:iCs w:val="0"/>
                <w:sz w:val="20"/>
              </w:rPr>
              <w:t xml:space="preserve"> in a timely manner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Obtained medical charts for physicians and other medical staff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Copied, faxed, and mailed documents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Assisted front desk with receptionist duties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Answered multi-line telephones</w:t>
            </w:r>
          </w:p>
          <w:p w:rsidR="009D1715" w:rsidRPr="009D1715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Strictly adhered to HIPAA laws</w:t>
            </w:r>
          </w:p>
          <w:p w:rsidR="00322FE9" w:rsidRDefault="009D1715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Organize</w:t>
            </w:r>
            <w:r w:rsidR="008104B8">
              <w:rPr>
                <w:rStyle w:val="Resultsandhighlights"/>
                <w:bCs w:val="0"/>
                <w:i w:val="0"/>
                <w:iCs w:val="0"/>
                <w:sz w:val="20"/>
              </w:rPr>
              <w:t>d, updated and maintained over 3</w:t>
            </w: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00 patient charts.</w:t>
            </w:r>
          </w:p>
          <w:p w:rsidR="00322FE9" w:rsidRDefault="00322FE9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>
              <w:rPr>
                <w:rStyle w:val="Resultsandhighlights"/>
                <w:bCs w:val="0"/>
                <w:i w:val="0"/>
                <w:iCs w:val="0"/>
                <w:sz w:val="20"/>
              </w:rPr>
              <w:t>Checked patients in and out</w:t>
            </w:r>
          </w:p>
          <w:p w:rsidR="00D708D3" w:rsidRDefault="00D708D3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>
              <w:rPr>
                <w:rStyle w:val="Resultsandhighlights"/>
                <w:bCs w:val="0"/>
                <w:i w:val="0"/>
                <w:iCs w:val="0"/>
                <w:sz w:val="20"/>
              </w:rPr>
              <w:t>Scheduled/cancelled appointments</w:t>
            </w:r>
          </w:p>
          <w:p w:rsidR="00E313E9" w:rsidRDefault="00E313E9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</w:p>
          <w:p w:rsidR="00E313E9" w:rsidRDefault="00E313E9" w:rsidP="009D1715">
            <w:pPr>
              <w:pStyle w:val="Profile"/>
              <w:rPr>
                <w:rStyle w:val="Resultsandhighlights"/>
                <w:b/>
                <w:bCs w:val="0"/>
                <w:i w:val="0"/>
                <w:iCs w:val="0"/>
                <w:sz w:val="20"/>
              </w:rPr>
            </w:pPr>
            <w:r w:rsidRPr="00E313E9">
              <w:rPr>
                <w:rStyle w:val="Resultsandhighlights"/>
                <w:b/>
                <w:bCs w:val="0"/>
                <w:i w:val="0"/>
                <w:iCs w:val="0"/>
                <w:sz w:val="20"/>
              </w:rPr>
              <w:t>Connecticut Multispecialty Group (3/2003-2/2004)</w:t>
            </w:r>
          </w:p>
          <w:p w:rsidR="00E313E9" w:rsidRDefault="00E313E9" w:rsidP="009D1715">
            <w:pPr>
              <w:pStyle w:val="Profile"/>
              <w:rPr>
                <w:rStyle w:val="Resultsandhighlights"/>
                <w:b/>
                <w:bCs w:val="0"/>
                <w:iCs w:val="0"/>
                <w:sz w:val="20"/>
              </w:rPr>
            </w:pPr>
            <w:r>
              <w:rPr>
                <w:rStyle w:val="Resultsandhighlights"/>
                <w:b/>
                <w:bCs w:val="0"/>
                <w:iCs w:val="0"/>
                <w:sz w:val="20"/>
              </w:rPr>
              <w:t>Medical Records Associate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Filed pertinent medical documents into patients' charts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Processed medical records requests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Obtained medical charts for physicians and other medical staff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Copied, faxed, and mailed documents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Assisted front desk with receptionist duties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Answered multi-line telephones</w:t>
            </w:r>
          </w:p>
          <w:p w:rsidR="00E313E9" w:rsidRPr="009D1715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Strictly adhered to HIPAA laws</w:t>
            </w:r>
          </w:p>
          <w:p w:rsidR="00E313E9" w:rsidRDefault="00E313E9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Organize</w:t>
            </w:r>
            <w:r w:rsidR="008104B8">
              <w:rPr>
                <w:rStyle w:val="Resultsandhighlights"/>
                <w:bCs w:val="0"/>
                <w:i w:val="0"/>
                <w:iCs w:val="0"/>
                <w:sz w:val="20"/>
              </w:rPr>
              <w:t>d, updated and maintained over 3</w:t>
            </w:r>
            <w:r w:rsidRPr="009D1715">
              <w:rPr>
                <w:rStyle w:val="Resultsandhighlights"/>
                <w:bCs w:val="0"/>
                <w:i w:val="0"/>
                <w:iCs w:val="0"/>
                <w:sz w:val="20"/>
              </w:rPr>
              <w:t>00 patient charts.</w:t>
            </w:r>
          </w:p>
          <w:p w:rsidR="00782B34" w:rsidRDefault="00782B34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>
              <w:rPr>
                <w:rStyle w:val="Resultsandhighlights"/>
                <w:bCs w:val="0"/>
                <w:i w:val="0"/>
                <w:iCs w:val="0"/>
                <w:sz w:val="20"/>
              </w:rPr>
              <w:lastRenderedPageBreak/>
              <w:t>Checked patients in and out</w:t>
            </w:r>
          </w:p>
          <w:p w:rsidR="00782B34" w:rsidRDefault="00782B34" w:rsidP="00E313E9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>
              <w:rPr>
                <w:rStyle w:val="Resultsandhighlights"/>
                <w:bCs w:val="0"/>
                <w:i w:val="0"/>
                <w:iCs w:val="0"/>
                <w:sz w:val="20"/>
              </w:rPr>
              <w:t>Scheduled/ cancelled appointments</w:t>
            </w:r>
          </w:p>
          <w:p w:rsidR="00E313E9" w:rsidRDefault="00E313E9" w:rsidP="009D1715">
            <w:pPr>
              <w:pStyle w:val="Profile"/>
              <w:rPr>
                <w:rStyle w:val="Resultsandhighlights"/>
                <w:b/>
                <w:bCs w:val="0"/>
                <w:iCs w:val="0"/>
                <w:sz w:val="20"/>
              </w:rPr>
            </w:pPr>
          </w:p>
          <w:p w:rsidR="00E313E9" w:rsidRPr="00E313E9" w:rsidRDefault="00E313E9" w:rsidP="009D1715">
            <w:pPr>
              <w:pStyle w:val="Profile"/>
              <w:rPr>
                <w:rStyle w:val="Resultsandhighlights"/>
                <w:bCs w:val="0"/>
                <w:i w:val="0"/>
                <w:iCs w:val="0"/>
                <w:sz w:val="20"/>
              </w:rPr>
            </w:pPr>
          </w:p>
          <w:p w:rsidR="00E313E9" w:rsidRPr="00E313E9" w:rsidRDefault="00E313E9" w:rsidP="009D1715">
            <w:pPr>
              <w:pStyle w:val="Profile"/>
              <w:rPr>
                <w:rStyle w:val="Resultsandhighlights"/>
                <w:b/>
                <w:bCs w:val="0"/>
                <w:i w:val="0"/>
                <w:iCs w:val="0"/>
                <w:sz w:val="20"/>
              </w:rPr>
            </w:pPr>
          </w:p>
        </w:tc>
      </w:tr>
      <w:tr w:rsidR="00496232">
        <w:tc>
          <w:tcPr>
            <w:tcW w:w="1728" w:type="dxa"/>
          </w:tcPr>
          <w:p w:rsidR="00496232" w:rsidRDefault="00496232">
            <w:pPr>
              <w:pStyle w:val="Space"/>
            </w:pPr>
          </w:p>
        </w:tc>
        <w:tc>
          <w:tcPr>
            <w:tcW w:w="8424" w:type="dxa"/>
            <w:gridSpan w:val="4"/>
          </w:tcPr>
          <w:p w:rsidR="00496232" w:rsidRPr="009D1715" w:rsidRDefault="00496232">
            <w:pPr>
              <w:pStyle w:val="Space"/>
            </w:pPr>
          </w:p>
        </w:tc>
      </w:tr>
      <w:tr w:rsidR="00496232">
        <w:tc>
          <w:tcPr>
            <w:tcW w:w="1728" w:type="dxa"/>
          </w:tcPr>
          <w:p w:rsidR="00E313E9" w:rsidRDefault="00E313E9">
            <w:pPr>
              <w:rPr>
                <w:rStyle w:val="Sectionheaders"/>
              </w:rPr>
            </w:pPr>
          </w:p>
          <w:p w:rsidR="00496232" w:rsidRDefault="009D1715">
            <w:pPr>
              <w:rPr>
                <w:rStyle w:val="Sectionheaders"/>
                <w:rFonts w:eastAsia="MS Mincho"/>
              </w:rPr>
            </w:pPr>
            <w:r>
              <w:rPr>
                <w:rStyle w:val="Sectionheaders"/>
              </w:rPr>
              <w:t xml:space="preserve">Relevant </w:t>
            </w:r>
            <w:r w:rsidR="00E313E9">
              <w:rPr>
                <w:rStyle w:val="Sectionheaders"/>
              </w:rPr>
              <w:t xml:space="preserve">Skill </w:t>
            </w:r>
            <w:r w:rsidR="00902D83">
              <w:rPr>
                <w:rStyle w:val="Sectionheaders"/>
              </w:rPr>
              <w:t xml:space="preserve">&amp; </w:t>
            </w:r>
            <w:r>
              <w:rPr>
                <w:rStyle w:val="Sectionheaders"/>
              </w:rPr>
              <w:t>Experience</w:t>
            </w:r>
          </w:p>
        </w:tc>
        <w:tc>
          <w:tcPr>
            <w:tcW w:w="8424" w:type="dxa"/>
            <w:gridSpan w:val="4"/>
          </w:tcPr>
          <w:p w:rsidR="00E313E9" w:rsidRDefault="00E313E9" w:rsidP="009D1715">
            <w:pPr>
              <w:pStyle w:val="Profile"/>
              <w:rPr>
                <w:b/>
                <w:i/>
              </w:rPr>
            </w:pP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Documentation</w:t>
            </w:r>
          </w:p>
          <w:p w:rsidR="009D1715" w:rsidRDefault="009D1715" w:rsidP="009D1715">
            <w:pPr>
              <w:pStyle w:val="Profile"/>
            </w:pPr>
            <w:r>
              <w:t>Ensured charting accuracy through precise documentation.</w:t>
            </w: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Compliance</w:t>
            </w:r>
          </w:p>
          <w:p w:rsidR="009D1715" w:rsidRDefault="009D1715" w:rsidP="009D1715">
            <w:pPr>
              <w:pStyle w:val="Profile"/>
            </w:pPr>
            <w:r>
              <w:t>Maintained compliance with regulatory standards by HIPAA</w:t>
            </w: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Charting</w:t>
            </w:r>
          </w:p>
          <w:p w:rsidR="009D1715" w:rsidRDefault="009D1715" w:rsidP="009D1715">
            <w:pPr>
              <w:pStyle w:val="Profile"/>
            </w:pPr>
            <w:r>
              <w:t>Developed and organized 300+ charts for all new and current patients, routinely updating information for physician reference.</w:t>
            </w: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Multitasking</w:t>
            </w:r>
          </w:p>
          <w:p w:rsidR="009D1715" w:rsidRDefault="009D1715" w:rsidP="009D1715">
            <w:pPr>
              <w:pStyle w:val="Profile"/>
            </w:pPr>
            <w:r>
              <w:t>Demonstrated proficiencies in telephone, e-mail, fax and front-desk reception within high-volume environment.</w:t>
            </w: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Data Entry</w:t>
            </w:r>
          </w:p>
          <w:p w:rsidR="009D1715" w:rsidRDefault="009D1715" w:rsidP="009D1715">
            <w:pPr>
              <w:pStyle w:val="Profile"/>
            </w:pPr>
            <w:r>
              <w:t>Reviewed and updated client correspondence files and scheduling database.</w:t>
            </w:r>
          </w:p>
          <w:p w:rsidR="009D1715" w:rsidRPr="009D1715" w:rsidRDefault="009D1715" w:rsidP="009D1715">
            <w:pPr>
              <w:pStyle w:val="Profile"/>
              <w:rPr>
                <w:b/>
                <w:i/>
              </w:rPr>
            </w:pPr>
            <w:r w:rsidRPr="009D1715">
              <w:rPr>
                <w:b/>
                <w:i/>
              </w:rPr>
              <w:t>Medical Records</w:t>
            </w:r>
          </w:p>
          <w:p w:rsidR="00496232" w:rsidRDefault="009D1715" w:rsidP="009D1715">
            <w:pPr>
              <w:pStyle w:val="Profile"/>
            </w:pPr>
            <w:r>
              <w:t>Reviewed medical records for completeness, assembled records into standard order and filed records in designated areas according to alphabetic and numeric filing system.</w:t>
            </w:r>
          </w:p>
        </w:tc>
      </w:tr>
      <w:tr w:rsidR="00496232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62"/>
        </w:trPr>
        <w:tc>
          <w:tcPr>
            <w:tcW w:w="1728" w:type="dxa"/>
            <w:tcBorders>
              <w:bottom w:val="nil"/>
            </w:tcBorders>
          </w:tcPr>
          <w:p w:rsidR="00496232" w:rsidRDefault="00496232">
            <w:pPr>
              <w:pStyle w:val="Space"/>
            </w:pPr>
          </w:p>
        </w:tc>
        <w:tc>
          <w:tcPr>
            <w:tcW w:w="8424" w:type="dxa"/>
            <w:gridSpan w:val="4"/>
            <w:tcBorders>
              <w:bottom w:val="nil"/>
            </w:tcBorders>
          </w:tcPr>
          <w:p w:rsidR="00496232" w:rsidRDefault="00496232">
            <w:pPr>
              <w:pStyle w:val="Space"/>
            </w:pPr>
          </w:p>
        </w:tc>
      </w:tr>
      <w:tr w:rsidR="00496232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152"/>
        </w:trPr>
        <w:tc>
          <w:tcPr>
            <w:tcW w:w="1728" w:type="dxa"/>
            <w:tcBorders>
              <w:top w:val="nil"/>
              <w:bottom w:val="nil"/>
            </w:tcBorders>
          </w:tcPr>
          <w:p w:rsidR="00496232" w:rsidRDefault="00902D83">
            <w:pPr>
              <w:rPr>
                <w:rFonts w:eastAsia="MS Mincho"/>
              </w:rPr>
            </w:pPr>
            <w:r>
              <w:rPr>
                <w:rStyle w:val="Sectionheaders"/>
              </w:rPr>
              <w:t>Education &amp; Credentials</w:t>
            </w:r>
          </w:p>
        </w:tc>
        <w:tc>
          <w:tcPr>
            <w:tcW w:w="8424" w:type="dxa"/>
            <w:gridSpan w:val="4"/>
            <w:tcBorders>
              <w:top w:val="nil"/>
              <w:bottom w:val="nil"/>
            </w:tcBorders>
          </w:tcPr>
          <w:p w:rsidR="00496232" w:rsidRDefault="000926F3">
            <w:pPr>
              <w:pStyle w:val="Profile"/>
            </w:pPr>
            <w:r>
              <w:t>Manchester Community College— Manchester, CT</w:t>
            </w:r>
          </w:p>
          <w:p w:rsidR="00496232" w:rsidRDefault="000926F3">
            <w:pPr>
              <w:pStyle w:val="Profile"/>
            </w:pPr>
            <w:r>
              <w:t>Pre-Nursing — Degree Expected: 12/2014</w:t>
            </w:r>
          </w:p>
          <w:p w:rsidR="000926F3" w:rsidRDefault="000926F3">
            <w:pPr>
              <w:pStyle w:val="Profile"/>
            </w:pPr>
            <w:r>
              <w:t>Coursework includes Spanish, Speech and Communication, Psychology and Sociology</w:t>
            </w:r>
            <w:r w:rsidR="00E313E9">
              <w:t>, and Intro to Computers</w:t>
            </w:r>
          </w:p>
          <w:p w:rsidR="00E313E9" w:rsidRDefault="00E313E9">
            <w:pPr>
              <w:pStyle w:val="Profile"/>
            </w:pPr>
          </w:p>
          <w:p w:rsidR="00E313E9" w:rsidRDefault="00E313E9">
            <w:pPr>
              <w:pStyle w:val="Profile"/>
            </w:pPr>
            <w:r>
              <w:t>Hillsborough Community College-Tampa, FL</w:t>
            </w:r>
          </w:p>
          <w:p w:rsidR="00E313E9" w:rsidRDefault="00E313E9">
            <w:pPr>
              <w:pStyle w:val="Profile"/>
            </w:pPr>
            <w:r>
              <w:t>Pre-Nursing  -Degree Expected 12/2014</w:t>
            </w:r>
          </w:p>
          <w:p w:rsidR="00E313E9" w:rsidRDefault="00D81990">
            <w:pPr>
              <w:pStyle w:val="Profile"/>
            </w:pPr>
            <w:r>
              <w:t>Coursework includes Ethics,</w:t>
            </w:r>
            <w:r w:rsidR="00E313E9">
              <w:t xml:space="preserve"> Anatomy &amp; Physiology I &amp; II</w:t>
            </w:r>
            <w:r>
              <w:t>, and Developmental Psychology</w:t>
            </w:r>
          </w:p>
          <w:p w:rsidR="00E313E9" w:rsidRDefault="00E313E9">
            <w:pPr>
              <w:pStyle w:val="Profile"/>
            </w:pPr>
          </w:p>
          <w:p w:rsidR="00E313E9" w:rsidRDefault="00B52BE5">
            <w:pPr>
              <w:pStyle w:val="Profile"/>
            </w:pPr>
            <w:r>
              <w:t>East Hartford High School — East Hartford, CT</w:t>
            </w:r>
            <w:r w:rsidR="00902D83">
              <w:t xml:space="preserve"> </w:t>
            </w:r>
          </w:p>
          <w:p w:rsidR="00496232" w:rsidRDefault="00B52BE5">
            <w:r>
              <w:rPr>
                <w:rFonts w:ascii="Book Antiqua" w:eastAsia="MS Mincho" w:hAnsi="Book Antiqua"/>
                <w:sz w:val="20"/>
              </w:rPr>
              <w:t>High School Diploma</w:t>
            </w:r>
            <w:r w:rsidR="00902D83">
              <w:rPr>
                <w:rFonts w:eastAsia="MS Mincho"/>
                <w:sz w:val="20"/>
              </w:rPr>
              <w:t xml:space="preserve"> 6/0</w:t>
            </w:r>
            <w:r>
              <w:rPr>
                <w:rFonts w:eastAsia="MS Mincho"/>
                <w:sz w:val="20"/>
              </w:rPr>
              <w:t>1</w:t>
            </w:r>
          </w:p>
        </w:tc>
      </w:tr>
      <w:tr w:rsidR="00297B37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152"/>
        </w:trPr>
        <w:tc>
          <w:tcPr>
            <w:tcW w:w="1728" w:type="dxa"/>
            <w:tcBorders>
              <w:top w:val="nil"/>
              <w:bottom w:val="nil"/>
            </w:tcBorders>
          </w:tcPr>
          <w:p w:rsidR="00297B37" w:rsidRDefault="00297B37">
            <w:pPr>
              <w:rPr>
                <w:rStyle w:val="Sectionheaders"/>
              </w:rPr>
            </w:pPr>
          </w:p>
        </w:tc>
        <w:tc>
          <w:tcPr>
            <w:tcW w:w="8424" w:type="dxa"/>
            <w:gridSpan w:val="4"/>
            <w:tcBorders>
              <w:top w:val="nil"/>
              <w:bottom w:val="nil"/>
            </w:tcBorders>
          </w:tcPr>
          <w:p w:rsidR="00297B37" w:rsidRDefault="00297B37">
            <w:pPr>
              <w:pStyle w:val="Profile"/>
            </w:pPr>
          </w:p>
        </w:tc>
      </w:tr>
    </w:tbl>
    <w:p w:rsidR="00496232" w:rsidRDefault="00496232">
      <w:pPr>
        <w:pStyle w:val="Space"/>
        <w:rPr>
          <w:rFonts w:eastAsia="MS Mincho"/>
        </w:rPr>
      </w:pPr>
    </w:p>
    <w:sectPr w:rsidR="00496232" w:rsidSect="00496232">
      <w:pgSz w:w="12240" w:h="15840"/>
      <w:pgMar w:top="900" w:right="1152" w:bottom="720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5C7" w:rsidRDefault="00CD55C7">
      <w:r>
        <w:separator/>
      </w:r>
    </w:p>
  </w:endnote>
  <w:endnote w:type="continuationSeparator" w:id="0">
    <w:p w:rsidR="00CD55C7" w:rsidRDefault="00CD5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5C7" w:rsidRDefault="00CD55C7">
      <w:r>
        <w:separator/>
      </w:r>
    </w:p>
  </w:footnote>
  <w:footnote w:type="continuationSeparator" w:id="0">
    <w:p w:rsidR="00CD55C7" w:rsidRDefault="00CD5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E1F"/>
    <w:multiLevelType w:val="hybridMultilevel"/>
    <w:tmpl w:val="479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63FF4"/>
    <w:multiLevelType w:val="hybridMultilevel"/>
    <w:tmpl w:val="7370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14676"/>
    <w:multiLevelType w:val="hybridMultilevel"/>
    <w:tmpl w:val="C8EE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F7F5E"/>
    <w:multiLevelType w:val="hybridMultilevel"/>
    <w:tmpl w:val="90B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2"/>
  </w:num>
  <w:num w:numId="17">
    <w:abstractNumId w:val="3"/>
  </w:num>
  <w:num w:numId="18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45146A"/>
    <w:rsid w:val="000926F3"/>
    <w:rsid w:val="000B08B8"/>
    <w:rsid w:val="000F591E"/>
    <w:rsid w:val="00130113"/>
    <w:rsid w:val="00297B37"/>
    <w:rsid w:val="002C1C07"/>
    <w:rsid w:val="00322FE9"/>
    <w:rsid w:val="003F0DD2"/>
    <w:rsid w:val="0045146A"/>
    <w:rsid w:val="0047733D"/>
    <w:rsid w:val="00496232"/>
    <w:rsid w:val="00506200"/>
    <w:rsid w:val="00660806"/>
    <w:rsid w:val="006A75E6"/>
    <w:rsid w:val="00782B34"/>
    <w:rsid w:val="008104B8"/>
    <w:rsid w:val="00881F0F"/>
    <w:rsid w:val="00902D83"/>
    <w:rsid w:val="00950C6C"/>
    <w:rsid w:val="009D1715"/>
    <w:rsid w:val="009E1E8A"/>
    <w:rsid w:val="00A40012"/>
    <w:rsid w:val="00AC00FC"/>
    <w:rsid w:val="00B52BE5"/>
    <w:rsid w:val="00BB77AF"/>
    <w:rsid w:val="00CD55C7"/>
    <w:rsid w:val="00CE2F08"/>
    <w:rsid w:val="00D708D3"/>
    <w:rsid w:val="00D81990"/>
    <w:rsid w:val="00E160BB"/>
    <w:rsid w:val="00E313E9"/>
    <w:rsid w:val="00E84523"/>
    <w:rsid w:val="00EA705C"/>
    <w:rsid w:val="00F234C5"/>
    <w:rsid w:val="00F27A29"/>
    <w:rsid w:val="00F54EAD"/>
    <w:rsid w:val="00FB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232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96232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6232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rsid w:val="004962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496232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496232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postal-code">
    <w:name w:val="postal-code"/>
    <w:basedOn w:val="DefaultParagraphFont"/>
    <w:rsid w:val="00496232"/>
  </w:style>
  <w:style w:type="character" w:styleId="Strong">
    <w:name w:val="Strong"/>
    <w:basedOn w:val="DefaultParagraphFont"/>
    <w:uiPriority w:val="22"/>
    <w:qFormat/>
    <w:rsid w:val="00496232"/>
    <w:rPr>
      <w:b/>
      <w:bCs/>
    </w:rPr>
  </w:style>
  <w:style w:type="character" w:styleId="Hyperlink">
    <w:name w:val="Hyperlink"/>
    <w:basedOn w:val="DefaultParagraphFont"/>
    <w:rsid w:val="00496232"/>
    <w:rPr>
      <w:color w:val="0000FF"/>
      <w:u w:val="single"/>
    </w:rPr>
  </w:style>
  <w:style w:type="character" w:customStyle="1" w:styleId="Symbolspacer">
    <w:name w:val="Symbol spacer"/>
    <w:basedOn w:val="DefaultParagraphFont"/>
    <w:rsid w:val="00496232"/>
    <w:rPr>
      <w:sz w:val="10"/>
      <w:szCs w:val="10"/>
    </w:rPr>
  </w:style>
  <w:style w:type="paragraph" w:styleId="BalloonText">
    <w:name w:val="Balloon Text"/>
    <w:basedOn w:val="Normal"/>
    <w:link w:val="BalloonTextChar"/>
    <w:rsid w:val="00496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62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232"/>
    <w:pPr>
      <w:ind w:left="720"/>
    </w:pPr>
  </w:style>
  <w:style w:type="character" w:styleId="FollowedHyperlink">
    <w:name w:val="FollowedHyperlink"/>
    <w:basedOn w:val="DefaultParagraphFont"/>
    <w:rsid w:val="00496232"/>
    <w:rPr>
      <w:color w:val="800080"/>
      <w:u w:val="single"/>
    </w:rPr>
  </w:style>
  <w:style w:type="paragraph" w:styleId="Header">
    <w:name w:val="header"/>
    <w:basedOn w:val="Normal"/>
    <w:link w:val="HeaderChar"/>
    <w:rsid w:val="00496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6232"/>
    <w:rPr>
      <w:sz w:val="24"/>
      <w:szCs w:val="24"/>
    </w:rPr>
  </w:style>
  <w:style w:type="paragraph" w:styleId="Footer">
    <w:name w:val="footer"/>
    <w:basedOn w:val="Normal"/>
    <w:link w:val="FooterChar"/>
    <w:rsid w:val="00496232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496232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496232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Bullets">
    <w:name w:val="Bullets"/>
    <w:basedOn w:val="Normal"/>
    <w:rsid w:val="00496232"/>
    <w:pPr>
      <w:keepNext/>
      <w:numPr>
        <w:numId w:val="1"/>
      </w:numPr>
      <w:spacing w:before="80"/>
    </w:pPr>
    <w:rPr>
      <w:rFonts w:ascii="Book Antiqua" w:eastAsia="MS Mincho" w:hAnsi="Book Antiqua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rsid w:val="00496232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rsid w:val="00496232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paragraph" w:customStyle="1" w:styleId="ResumeTitle">
    <w:name w:val="Resume Title"/>
    <w:basedOn w:val="Heading1"/>
    <w:rsid w:val="00496232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496232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sid w:val="00496232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DefaultParagraphFont"/>
    <w:link w:val="Skills"/>
    <w:rsid w:val="00496232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rsid w:val="00496232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496232"/>
  </w:style>
  <w:style w:type="paragraph" w:customStyle="1" w:styleId="Awards">
    <w:name w:val="Awards"/>
    <w:basedOn w:val="Normal"/>
    <w:rsid w:val="00496232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rsid w:val="00496232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496232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sid w:val="00496232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sid w:val="00496232"/>
    <w:rPr>
      <w:bCs/>
      <w:i/>
      <w:iCs/>
    </w:rPr>
  </w:style>
  <w:style w:type="paragraph" w:customStyle="1" w:styleId="Awardinfonobold">
    <w:name w:val="Award info no bold"/>
    <w:basedOn w:val="Awardinfo"/>
    <w:link w:val="AwardinfonoboldChar"/>
    <w:rsid w:val="00496232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496232"/>
  </w:style>
  <w:style w:type="paragraph" w:customStyle="1" w:styleId="CompanyInfo">
    <w:name w:val="Company Info"/>
    <w:basedOn w:val="Normal"/>
    <w:link w:val="CompanyInfoChar"/>
    <w:rsid w:val="00496232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sid w:val="00496232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496232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496232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sid w:val="00496232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rsid w:val="00496232"/>
    <w:pPr>
      <w:spacing w:before="40"/>
      <w:jc w:val="both"/>
    </w:pPr>
    <w:rPr>
      <w:rFonts w:ascii="Book Antiqua" w:hAnsi="Book Antiqua"/>
      <w:b/>
      <w:sz w:val="19"/>
      <w:szCs w:val="19"/>
    </w:rPr>
  </w:style>
  <w:style w:type="character" w:customStyle="1" w:styleId="JobTitleChar">
    <w:name w:val="Job Title Char"/>
    <w:basedOn w:val="DefaultParagraphFont"/>
    <w:link w:val="JobTitle"/>
    <w:rsid w:val="00496232"/>
    <w:rPr>
      <w:rFonts w:ascii="Book Antiqua" w:hAnsi="Book Antiqua"/>
      <w:b/>
      <w:sz w:val="19"/>
      <w:szCs w:val="19"/>
    </w:rPr>
  </w:style>
  <w:style w:type="paragraph" w:customStyle="1" w:styleId="Dates">
    <w:name w:val="Dates"/>
    <w:basedOn w:val="Normal"/>
    <w:link w:val="DatesChar"/>
    <w:rsid w:val="00496232"/>
    <w:pPr>
      <w:spacing w:before="40"/>
      <w:jc w:val="both"/>
    </w:pPr>
    <w:rPr>
      <w:rFonts w:ascii="Book Antiqua" w:hAnsi="Book Antiqua"/>
      <w:sz w:val="19"/>
      <w:szCs w:val="19"/>
    </w:rPr>
  </w:style>
  <w:style w:type="character" w:customStyle="1" w:styleId="DatesChar">
    <w:name w:val="Dates Char"/>
    <w:basedOn w:val="DefaultParagraphFont"/>
    <w:link w:val="Dates"/>
    <w:rsid w:val="00496232"/>
    <w:rPr>
      <w:rFonts w:ascii="Book Antiqua" w:hAnsi="Book Antiqua"/>
      <w:sz w:val="19"/>
      <w:szCs w:val="19"/>
    </w:rPr>
  </w:style>
  <w:style w:type="paragraph" w:customStyle="1" w:styleId="Jobdescription">
    <w:name w:val="Job description"/>
    <w:basedOn w:val="Normal"/>
    <w:rsid w:val="00496232"/>
    <w:pPr>
      <w:spacing w:before="60" w:after="120"/>
      <w:jc w:val="both"/>
    </w:pPr>
    <w:rPr>
      <w:rFonts w:ascii="Book Antiqua" w:hAnsi="Book Antiqua" w:cs="Courier New"/>
      <w:sz w:val="19"/>
      <w:szCs w:val="19"/>
    </w:rPr>
  </w:style>
  <w:style w:type="paragraph" w:customStyle="1" w:styleId="KeyResults">
    <w:name w:val="Key Results"/>
    <w:basedOn w:val="Normal"/>
    <w:rsid w:val="00496232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Sectionheaders">
    <w:name w:val="Section headers"/>
    <w:basedOn w:val="DefaultParagraphFont"/>
    <w:rsid w:val="00496232"/>
    <w:rPr>
      <w:rFonts w:ascii="Book Antiqua" w:hAnsi="Book Antiqua"/>
      <w:b/>
      <w:bCs/>
      <w:sz w:val="20"/>
    </w:rPr>
  </w:style>
  <w:style w:type="character" w:customStyle="1" w:styleId="Resultsandhighlights">
    <w:name w:val="Results and highlights"/>
    <w:basedOn w:val="DefaultParagraphFont"/>
    <w:rsid w:val="00496232"/>
    <w:rPr>
      <w:rFonts w:ascii="Book Antiqua" w:hAnsi="Book Antiqua"/>
      <w:bCs/>
      <w:i/>
      <w:iCs/>
      <w:sz w:val="18"/>
    </w:rPr>
  </w:style>
  <w:style w:type="character" w:customStyle="1" w:styleId="Bodytext0">
    <w:name w:val="Body text"/>
    <w:basedOn w:val="DefaultParagraphFont"/>
    <w:rsid w:val="00496232"/>
    <w:rPr>
      <w:rFonts w:ascii="Book Antiqua" w:hAnsi="Book Antiqua"/>
      <w:spacing w:val="-3"/>
      <w:sz w:val="19"/>
    </w:rPr>
  </w:style>
  <w:style w:type="character" w:customStyle="1" w:styleId="Bodytextbold">
    <w:name w:val="Body text bold"/>
    <w:basedOn w:val="DefaultParagraphFont"/>
    <w:rsid w:val="00496232"/>
    <w:rPr>
      <w:rFonts w:ascii="Book Antiqua" w:hAnsi="Book Antiqua"/>
      <w:b/>
      <w:bCs/>
      <w:spacing w:val="-3"/>
      <w:sz w:val="19"/>
    </w:rPr>
  </w:style>
  <w:style w:type="character" w:customStyle="1" w:styleId="Keyskillsbullets">
    <w:name w:val="Key skills bullets"/>
    <w:basedOn w:val="LocationChar"/>
    <w:rsid w:val="00496232"/>
    <w:rPr>
      <w:rFonts w:ascii="Book Antiqua" w:hAnsi="Book Antiqua"/>
      <w:i/>
      <w:szCs w:val="19"/>
    </w:rPr>
  </w:style>
  <w:style w:type="character" w:customStyle="1" w:styleId="Employername">
    <w:name w:val="Employer name"/>
    <w:basedOn w:val="CompanyNameChar"/>
    <w:qFormat/>
    <w:rsid w:val="00496232"/>
    <w:rPr>
      <w:rFonts w:ascii="Book Antiqua" w:hAnsi="Book Antiqua"/>
      <w:caps/>
      <w:sz w:val="19"/>
      <w:szCs w:val="19"/>
    </w:rPr>
  </w:style>
  <w:style w:type="character" w:customStyle="1" w:styleId="Descriptor">
    <w:name w:val="Descriptor"/>
    <w:basedOn w:val="LocationChar"/>
    <w:rsid w:val="00496232"/>
    <w:rPr>
      <w:rFonts w:ascii="Book Antiqua" w:hAnsi="Book Antiqua"/>
      <w:sz w:val="19"/>
      <w:szCs w:val="19"/>
    </w:rPr>
  </w:style>
  <w:style w:type="character" w:customStyle="1" w:styleId="AssignmentInfo">
    <w:name w:val="Assignment Info"/>
    <w:basedOn w:val="LocationChar"/>
    <w:rsid w:val="00496232"/>
    <w:rPr>
      <w:rFonts w:ascii="Book Antiqua" w:hAnsi="Book Antiqua"/>
      <w:i/>
      <w:sz w:val="19"/>
      <w:szCs w:val="19"/>
      <w:u w:val="single"/>
    </w:rPr>
  </w:style>
  <w:style w:type="character" w:customStyle="1" w:styleId="Italics">
    <w:name w:val="Italics"/>
    <w:basedOn w:val="LocationChar"/>
    <w:rsid w:val="00496232"/>
    <w:rPr>
      <w:rFonts w:ascii="Book Antiqua" w:hAnsi="Book Antiqua"/>
      <w:i/>
      <w:sz w:val="19"/>
      <w:szCs w:val="19"/>
    </w:rPr>
  </w:style>
  <w:style w:type="paragraph" w:customStyle="1" w:styleId="Firstresultsbullets">
    <w:name w:val="First results bullets"/>
    <w:basedOn w:val="Bullets"/>
    <w:rsid w:val="00496232"/>
    <w:pPr>
      <w:spacing w:before="0"/>
      <w:jc w:val="both"/>
    </w:pPr>
    <w:rPr>
      <w:rFonts w:eastAsia="Times New Roman" w:cs="Times New Roman"/>
      <w:bCs w:val="0"/>
      <w:sz w:val="19"/>
      <w:szCs w:val="20"/>
    </w:rPr>
  </w:style>
  <w:style w:type="character" w:customStyle="1" w:styleId="Resultsbullets">
    <w:name w:val="Results bullets"/>
    <w:basedOn w:val="DefaultParagraphFont"/>
    <w:rsid w:val="00496232"/>
    <w:rPr>
      <w:rFonts w:ascii="Book Antiqua" w:hAnsi="Book Antiqua"/>
      <w:sz w:val="19"/>
      <w:szCs w:val="19"/>
    </w:rPr>
  </w:style>
  <w:style w:type="character" w:customStyle="1" w:styleId="Degreeexpected">
    <w:name w:val="Degree expected"/>
    <w:basedOn w:val="JobTitleChar"/>
    <w:rsid w:val="00496232"/>
    <w:rPr>
      <w:i/>
    </w:rPr>
  </w:style>
  <w:style w:type="character" w:customStyle="1" w:styleId="Traininghighlights">
    <w:name w:val="Training highlights"/>
    <w:basedOn w:val="DefaultParagraphFont"/>
    <w:rsid w:val="00496232"/>
    <w:rPr>
      <w:rFonts w:ascii="Book Antiqua" w:hAnsi="Book Antiqua"/>
      <w:i/>
      <w:sz w:val="19"/>
      <w:szCs w:val="19"/>
    </w:rPr>
  </w:style>
  <w:style w:type="character" w:styleId="Emphasis">
    <w:name w:val="Emphasis"/>
    <w:basedOn w:val="DefaultParagraphFont"/>
    <w:uiPriority w:val="20"/>
    <w:qFormat/>
    <w:rsid w:val="00496232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496232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pace">
    <w:name w:val="Space"/>
    <w:basedOn w:val="Normal"/>
    <w:qFormat/>
    <w:rsid w:val="00496232"/>
    <w:rPr>
      <w:rFonts w:ascii="Book Antiqua" w:hAnsi="Book Antiqua"/>
      <w:sz w:val="16"/>
    </w:rPr>
  </w:style>
  <w:style w:type="paragraph" w:customStyle="1" w:styleId="Profile">
    <w:name w:val="Profile"/>
    <w:basedOn w:val="Normal"/>
    <w:qFormat/>
    <w:rsid w:val="00496232"/>
    <w:pPr>
      <w:spacing w:before="40"/>
    </w:pPr>
    <w:rPr>
      <w:rFonts w:ascii="Book Antiqua" w:eastAsia="MS Mincho" w:hAnsi="Book Antiqu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eron\AppData\Roaming\Microsoft\Templates\MN_MilitaryToCivilia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78F9B097-C0F5-4757-9288-90B82A825B97</TemplateGUID>
    <TemplateBuildVersion>8</TemplateBuildVersion>
    <TemplateBuildDate>2010-06-15T11:59:53.5824304+02:00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45E770-47A2-4E8D-A8B4-370DFB61AAE4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F1D09769-ECDB-47EA-906B-D87E11C8DF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MN_MilitaryToCivilianResume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2010-03-22T20:02:00Z</cp:lastPrinted>
  <dcterms:created xsi:type="dcterms:W3CDTF">2012-01-23T03:44:00Z</dcterms:created>
  <dcterms:modified xsi:type="dcterms:W3CDTF">2012-01-28T23:08:00Z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TC019533739991</vt:lpwstr>
  </property>
</Properties>
</file>