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728"/>
        <w:gridCol w:w="2790"/>
        <w:gridCol w:w="180"/>
        <w:gridCol w:w="360"/>
        <w:gridCol w:w="2160"/>
        <w:gridCol w:w="90"/>
        <w:gridCol w:w="3024"/>
      </w:tblGrid>
      <w:tr w:rsidR="00AC33AB" w:rsidTr="00B8139C">
        <w:tc>
          <w:tcPr>
            <w:tcW w:w="5058" w:type="dxa"/>
            <w:gridSpan w:val="4"/>
          </w:tcPr>
          <w:p w:rsidR="00AC33AB" w:rsidRDefault="00982101">
            <w:pPr>
              <w:pStyle w:val="Name"/>
            </w:pPr>
            <w:bookmarkStart w:id="0" w:name="_GoBack"/>
            <w:bookmarkEnd w:id="0"/>
            <w:r>
              <w:t>Christopher M. Jaskiewicz</w:t>
            </w:r>
          </w:p>
        </w:tc>
        <w:tc>
          <w:tcPr>
            <w:tcW w:w="5274" w:type="dxa"/>
            <w:gridSpan w:val="3"/>
          </w:tcPr>
          <w:p w:rsidR="00AC33AB" w:rsidRDefault="00982101">
            <w:pPr>
              <w:pStyle w:val="Address"/>
            </w:pPr>
            <w:r>
              <w:t>11 Michigan Circle</w:t>
            </w:r>
            <w:r w:rsidR="0031687E">
              <w:t xml:space="preserve"> </w:t>
            </w:r>
            <w:r w:rsidR="0031687E" w:rsidRPr="00A10ADA">
              <w:rPr>
                <w:sz w:val="16"/>
                <w:szCs w:val="16"/>
              </w:rPr>
              <w:t xml:space="preserve"> </w:t>
            </w:r>
            <w:r w:rsidR="0031687E" w:rsidRPr="00A10ADA">
              <w:rPr>
                <w:sz w:val="16"/>
                <w:szCs w:val="16"/>
              </w:rPr>
              <w:sym w:font="Wingdings 2" w:char="F098"/>
            </w:r>
            <w:r w:rsidR="0031687E">
              <w:t xml:space="preserve">  </w:t>
            </w:r>
            <w:r>
              <w:t>Oakdale, CT 06370</w:t>
            </w:r>
            <w:r w:rsidR="0031687E">
              <w:t xml:space="preserve"> </w:t>
            </w:r>
          </w:p>
          <w:p w:rsidR="00AC33AB" w:rsidRDefault="00982101" w:rsidP="00982101">
            <w:pPr>
              <w:pStyle w:val="Address"/>
            </w:pPr>
            <w:r>
              <w:t>(860) 859-0266</w:t>
            </w:r>
            <w:r w:rsidR="0031687E">
              <w:t xml:space="preserve">  </w:t>
            </w:r>
            <w:r w:rsidR="0031687E" w:rsidRPr="00A10ADA">
              <w:rPr>
                <w:sz w:val="16"/>
                <w:szCs w:val="16"/>
              </w:rPr>
              <w:sym w:font="Wingdings 2" w:char="F098"/>
            </w:r>
            <w:r w:rsidR="0031687E">
              <w:t xml:space="preserve">  </w:t>
            </w:r>
            <w:r>
              <w:t>cmjsr@snet.net</w:t>
            </w:r>
            <w:r w:rsidR="0031687E">
              <w:t xml:space="preserve"> </w:t>
            </w: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c>
          <w:tcPr>
            <w:tcW w:w="1728" w:type="dxa"/>
            <w:tcBorders>
              <w:bottom w:val="nil"/>
            </w:tcBorders>
          </w:tcPr>
          <w:p w:rsidR="00AC33AB" w:rsidRDefault="00AC33AB">
            <w:pPr>
              <w:pStyle w:val="Space"/>
            </w:pPr>
          </w:p>
        </w:tc>
        <w:tc>
          <w:tcPr>
            <w:tcW w:w="8604" w:type="dxa"/>
            <w:gridSpan w:val="6"/>
            <w:tcBorders>
              <w:bottom w:val="nil"/>
            </w:tcBorders>
          </w:tcPr>
          <w:p w:rsidR="00AC33AB" w:rsidRDefault="00AC33AB">
            <w:pPr>
              <w:pStyle w:val="Space"/>
              <w:rPr>
                <w:rFonts w:eastAsia="MS Mincho"/>
              </w:rPr>
            </w:pP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c>
          <w:tcPr>
            <w:tcW w:w="1728" w:type="dxa"/>
            <w:tcBorders>
              <w:top w:val="nil"/>
              <w:bottom w:val="single" w:sz="18" w:space="0" w:color="auto"/>
            </w:tcBorders>
          </w:tcPr>
          <w:p w:rsidR="00AC33AB" w:rsidRDefault="0031687E">
            <w:pPr>
              <w:rPr>
                <w:rStyle w:val="Sectionheaders"/>
                <w:rFonts w:eastAsia="MS Mincho"/>
              </w:rPr>
            </w:pPr>
            <w:r>
              <w:rPr>
                <w:rStyle w:val="Sectionheaders"/>
              </w:rPr>
              <w:t>Profile</w:t>
            </w:r>
          </w:p>
        </w:tc>
        <w:tc>
          <w:tcPr>
            <w:tcW w:w="8604" w:type="dxa"/>
            <w:gridSpan w:val="6"/>
            <w:tcBorders>
              <w:top w:val="nil"/>
              <w:bottom w:val="single" w:sz="18" w:space="0" w:color="auto"/>
            </w:tcBorders>
          </w:tcPr>
          <w:p w:rsidR="00AC33AB" w:rsidRDefault="00EF504E" w:rsidP="00B8139C">
            <w:pPr>
              <w:pStyle w:val="Profile"/>
              <w:spacing w:before="0" w:after="40"/>
              <w:rPr>
                <w:i/>
                <w:iCs/>
                <w:spacing w:val="4"/>
                <w:sz w:val="19"/>
              </w:rPr>
            </w:pPr>
            <w:r>
              <w:t>Department of Correction</w:t>
            </w:r>
            <w:r w:rsidR="00982101">
              <w:t xml:space="preserve"> Counselor transitioning to civilian workforce</w:t>
            </w:r>
            <w:r w:rsidR="0031687E">
              <w:t xml:space="preserve"> </w:t>
            </w:r>
            <w:r w:rsidR="00982101">
              <w:t>–</w:t>
            </w:r>
            <w:r w:rsidR="0031687E">
              <w:t xml:space="preserve"> </w:t>
            </w:r>
            <w:r w:rsidR="00982101">
              <w:t>projected retirement March 1, 201</w:t>
            </w:r>
            <w:r w:rsidR="00150B5E">
              <w:t>1</w:t>
            </w:r>
            <w:r w:rsidR="0031687E">
              <w:t xml:space="preserve">. Highly motivated </w:t>
            </w:r>
            <w:r w:rsidR="00312A2D">
              <w:t xml:space="preserve">individual eager </w:t>
            </w:r>
            <w:r w:rsidR="0031687E">
              <w:t xml:space="preserve">to leverage </w:t>
            </w:r>
            <w:r w:rsidR="00982101">
              <w:t>twenty</w:t>
            </w:r>
            <w:r w:rsidR="0031687E">
              <w:t xml:space="preserve"> years of </w:t>
            </w:r>
            <w:r w:rsidR="00312A2D">
              <w:t xml:space="preserve">multi-dimensional </w:t>
            </w:r>
            <w:r w:rsidR="0090289F">
              <w:t>experience</w:t>
            </w:r>
            <w:r w:rsidR="0031687E">
              <w:t xml:space="preserve"> to provide dedicated service</w:t>
            </w:r>
            <w:r w:rsidR="00150B5E">
              <w:t xml:space="preserve"> to a</w:t>
            </w:r>
            <w:r w:rsidR="0031687E">
              <w:t xml:space="preserve"> </w:t>
            </w:r>
            <w:r w:rsidR="00982101">
              <w:t>private company</w:t>
            </w:r>
            <w:r w:rsidR="0031687E">
              <w:t xml:space="preserve">. Qualifications include a </w:t>
            </w:r>
            <w:r w:rsidR="00403062">
              <w:t>BA in History and Social Sciences</w:t>
            </w:r>
            <w:r w:rsidR="0031687E">
              <w:t xml:space="preserve">; </w:t>
            </w:r>
            <w:r>
              <w:t xml:space="preserve">certified </w:t>
            </w:r>
            <w:r w:rsidR="0090289F">
              <w:t>in-service t</w:t>
            </w:r>
            <w:r>
              <w:t xml:space="preserve">rainer, </w:t>
            </w:r>
            <w:r w:rsidR="0090289F">
              <w:t xml:space="preserve">and </w:t>
            </w:r>
            <w:r w:rsidR="0031687E">
              <w:t xml:space="preserve">comprehensive </w:t>
            </w:r>
            <w:r w:rsidR="00403062">
              <w:t>risk and needs assessment skills</w:t>
            </w:r>
            <w:r w:rsidR="0090289F">
              <w:t>.</w:t>
            </w:r>
            <w:r w:rsidR="00403062">
              <w:t xml:space="preserve"> </w:t>
            </w:r>
          </w:p>
        </w:tc>
      </w:tr>
      <w:tr w:rsidR="00AC33AB" w:rsidTr="00B8139C">
        <w:tc>
          <w:tcPr>
            <w:tcW w:w="1728" w:type="dxa"/>
          </w:tcPr>
          <w:p w:rsidR="00AC33AB" w:rsidRDefault="00AC33AB">
            <w:pPr>
              <w:pStyle w:val="Space"/>
            </w:pPr>
          </w:p>
        </w:tc>
        <w:tc>
          <w:tcPr>
            <w:tcW w:w="2970" w:type="dxa"/>
            <w:gridSpan w:val="2"/>
          </w:tcPr>
          <w:p w:rsidR="00AC33AB" w:rsidRDefault="00AC33AB">
            <w:pPr>
              <w:pStyle w:val="Space"/>
            </w:pPr>
          </w:p>
        </w:tc>
        <w:tc>
          <w:tcPr>
            <w:tcW w:w="2520" w:type="dxa"/>
            <w:gridSpan w:val="2"/>
          </w:tcPr>
          <w:p w:rsidR="00AC33AB" w:rsidRDefault="00AC33AB">
            <w:pPr>
              <w:pStyle w:val="Space"/>
            </w:pPr>
          </w:p>
        </w:tc>
        <w:tc>
          <w:tcPr>
            <w:tcW w:w="3114" w:type="dxa"/>
            <w:gridSpan w:val="2"/>
          </w:tcPr>
          <w:p w:rsidR="00AC33AB" w:rsidRDefault="00AC33AB">
            <w:pPr>
              <w:pStyle w:val="Space"/>
            </w:pPr>
          </w:p>
        </w:tc>
      </w:tr>
      <w:tr w:rsidR="00AC33AB" w:rsidTr="00B8139C">
        <w:trPr>
          <w:trHeight w:val="1451"/>
        </w:trPr>
        <w:tc>
          <w:tcPr>
            <w:tcW w:w="1728" w:type="dxa"/>
          </w:tcPr>
          <w:p w:rsidR="00AC33AB" w:rsidRDefault="00312A2D">
            <w:pPr>
              <w:rPr>
                <w:rStyle w:val="Sectionheaders"/>
              </w:rPr>
            </w:pPr>
            <w:r>
              <w:rPr>
                <w:rStyle w:val="Sectionheaders"/>
              </w:rPr>
              <w:t>Knowledge</w:t>
            </w:r>
            <w:r w:rsidR="00EF504E">
              <w:rPr>
                <w:rStyle w:val="Sectionheaders"/>
              </w:rPr>
              <w:t xml:space="preserve"> </w:t>
            </w:r>
            <w:r w:rsidR="0031687E">
              <w:rPr>
                <w:rStyle w:val="Sectionheaders"/>
              </w:rPr>
              <w:t>Skills</w:t>
            </w:r>
            <w:r w:rsidR="00EF504E">
              <w:rPr>
                <w:rStyle w:val="Sectionheaders"/>
              </w:rPr>
              <w:t xml:space="preserve"> &amp; Abilities </w:t>
            </w:r>
          </w:p>
        </w:tc>
        <w:tc>
          <w:tcPr>
            <w:tcW w:w="2970" w:type="dxa"/>
            <w:gridSpan w:val="2"/>
          </w:tcPr>
          <w:p w:rsidR="00312A2D" w:rsidRDefault="00EF504E" w:rsidP="00B8139C">
            <w:pPr>
              <w:ind w:left="252" w:hanging="252"/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>Extensive knowledge of</w:t>
            </w:r>
            <w:r w:rsidR="00312A2D">
              <w:rPr>
                <w:rStyle w:val="Keyskillsbullets"/>
              </w:rPr>
              <w:t>:</w:t>
            </w:r>
          </w:p>
          <w:p w:rsidR="00AC33AB" w:rsidRPr="00EF504E" w:rsidRDefault="00312A2D" w:rsidP="00B8139C">
            <w:pPr>
              <w:ind w:left="252" w:hanging="252"/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>—</w:t>
            </w:r>
            <w:r w:rsidR="00EF504E">
              <w:rPr>
                <w:rStyle w:val="Keyskillsbullets"/>
              </w:rPr>
              <w:t xml:space="preserve"> </w:t>
            </w:r>
            <w:r>
              <w:rPr>
                <w:rStyle w:val="Keyskillsbullets"/>
              </w:rPr>
              <w:t xml:space="preserve">Law </w:t>
            </w:r>
            <w:r w:rsidR="0031687E">
              <w:rPr>
                <w:rStyle w:val="Keyskillsbullets"/>
              </w:rPr>
              <w:t>Enforcement &amp; Public Safety</w:t>
            </w:r>
            <w:r w:rsidR="00EF504E">
              <w:rPr>
                <w:rStyle w:val="Keyskillsbullets"/>
              </w:rPr>
              <w:t xml:space="preserve"> Policies and Procedures</w:t>
            </w:r>
            <w:r w:rsidR="0031687E">
              <w:rPr>
                <w:rStyle w:val="Keyskillsbullets"/>
              </w:rPr>
              <w:t xml:space="preserve"> </w:t>
            </w:r>
          </w:p>
          <w:p w:rsidR="00EF504E" w:rsidRDefault="00712FFF" w:rsidP="00B8139C">
            <w:pPr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 xml:space="preserve">— </w:t>
            </w:r>
            <w:r w:rsidR="00EF504E">
              <w:rPr>
                <w:rStyle w:val="Keyskillsbullets"/>
              </w:rPr>
              <w:t>Crime Prevention</w:t>
            </w:r>
          </w:p>
          <w:p w:rsidR="00EF504E" w:rsidRDefault="00EF504E" w:rsidP="00B8139C">
            <w:pPr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>— Emergency Planning &amp; Response</w:t>
            </w:r>
          </w:p>
          <w:p w:rsidR="00EF504E" w:rsidRDefault="00EF504E" w:rsidP="00B8139C">
            <w:pPr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 xml:space="preserve">—Bio-hazard </w:t>
            </w:r>
            <w:r w:rsidR="00312A2D">
              <w:rPr>
                <w:rStyle w:val="Keyskillsbullets"/>
              </w:rPr>
              <w:t>Precautions &amp; Disposal</w:t>
            </w:r>
          </w:p>
          <w:p w:rsidR="00AC33AB" w:rsidRPr="00EF504E" w:rsidRDefault="00AC33AB" w:rsidP="00B8139C">
            <w:pPr>
              <w:contextualSpacing/>
              <w:rPr>
                <w:rStyle w:val="Keyskillsbullets"/>
              </w:rPr>
            </w:pPr>
          </w:p>
        </w:tc>
        <w:tc>
          <w:tcPr>
            <w:tcW w:w="2520" w:type="dxa"/>
            <w:gridSpan w:val="2"/>
          </w:tcPr>
          <w:p w:rsidR="00312A2D" w:rsidRDefault="00312A2D" w:rsidP="00B8139C">
            <w:pPr>
              <w:ind w:left="252" w:hanging="252"/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>Certified in:</w:t>
            </w:r>
          </w:p>
          <w:p w:rsidR="00AC33AB" w:rsidRDefault="0031687E" w:rsidP="00B8139C">
            <w:pPr>
              <w:ind w:left="252" w:hanging="252"/>
              <w:contextualSpacing/>
              <w:rPr>
                <w:rStyle w:val="Keyskillsbullets"/>
                <w:bCs/>
              </w:rPr>
            </w:pPr>
            <w:r>
              <w:rPr>
                <w:rStyle w:val="Keyskillsbullets"/>
              </w:rPr>
              <w:t xml:space="preserve">— </w:t>
            </w:r>
            <w:r w:rsidR="00EF504E">
              <w:rPr>
                <w:rStyle w:val="Keyskillsbullets"/>
              </w:rPr>
              <w:t xml:space="preserve">Emergency Telecommunications </w:t>
            </w:r>
          </w:p>
          <w:p w:rsidR="00312A2D" w:rsidRDefault="00712FFF" w:rsidP="00B8139C">
            <w:pPr>
              <w:ind w:left="252" w:hanging="252"/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>—</w:t>
            </w:r>
            <w:r w:rsidR="00EF504E">
              <w:rPr>
                <w:rStyle w:val="Keyskillsbullets"/>
              </w:rPr>
              <w:t xml:space="preserve"> Emergency Medical Dispatch</w:t>
            </w:r>
            <w:r w:rsidR="00312A2D">
              <w:rPr>
                <w:rStyle w:val="Keyskillsbullets"/>
              </w:rPr>
              <w:t>ing</w:t>
            </w:r>
          </w:p>
          <w:p w:rsidR="00712FFF" w:rsidRDefault="00312A2D" w:rsidP="00B8139C">
            <w:pPr>
              <w:ind w:left="252" w:hanging="252"/>
              <w:contextualSpacing/>
              <w:rPr>
                <w:rStyle w:val="Keyskillsbullets"/>
                <w:bCs/>
              </w:rPr>
            </w:pPr>
            <w:r>
              <w:rPr>
                <w:rStyle w:val="Keyskillsbullets"/>
              </w:rPr>
              <w:t>—</w:t>
            </w:r>
            <w:r w:rsidR="00B8139C">
              <w:rPr>
                <w:rStyle w:val="Keyskillsbullets"/>
              </w:rPr>
              <w:t>Critical Incident</w:t>
            </w:r>
            <w:r>
              <w:rPr>
                <w:rStyle w:val="Keyskillsbullets"/>
              </w:rPr>
              <w:t xml:space="preserve"> Debriefing</w:t>
            </w:r>
          </w:p>
        </w:tc>
        <w:tc>
          <w:tcPr>
            <w:tcW w:w="3114" w:type="dxa"/>
            <w:gridSpan w:val="2"/>
          </w:tcPr>
          <w:p w:rsidR="00312A2D" w:rsidRDefault="00312A2D" w:rsidP="00B8139C">
            <w:pPr>
              <w:contextualSpacing/>
              <w:rPr>
                <w:rStyle w:val="Keyskillsbullets"/>
              </w:rPr>
            </w:pPr>
            <w:r>
              <w:rPr>
                <w:rStyle w:val="Keyskillsbullets"/>
              </w:rPr>
              <w:t>Additional abilities:</w:t>
            </w:r>
          </w:p>
          <w:p w:rsidR="00AC33AB" w:rsidRDefault="0031687E" w:rsidP="00B8139C">
            <w:pPr>
              <w:contextualSpacing/>
              <w:rPr>
                <w:rStyle w:val="Keyskillsbullets"/>
                <w:bCs/>
              </w:rPr>
            </w:pPr>
            <w:r>
              <w:rPr>
                <w:rStyle w:val="Keyskillsbullets"/>
              </w:rPr>
              <w:t xml:space="preserve">— </w:t>
            </w:r>
            <w:r w:rsidR="00403062">
              <w:rPr>
                <w:rStyle w:val="Keyskillsbullets"/>
              </w:rPr>
              <w:t>Patient Assessment</w:t>
            </w:r>
          </w:p>
          <w:p w:rsidR="00AC33AB" w:rsidRDefault="0031687E" w:rsidP="00B8139C">
            <w:pPr>
              <w:contextualSpacing/>
              <w:rPr>
                <w:rStyle w:val="Keyskillsbullets"/>
                <w:bCs/>
              </w:rPr>
            </w:pPr>
            <w:r>
              <w:rPr>
                <w:rStyle w:val="Keyskillsbullets"/>
              </w:rPr>
              <w:t xml:space="preserve">— </w:t>
            </w:r>
            <w:r w:rsidR="00312A2D">
              <w:rPr>
                <w:rStyle w:val="Keyskillsbullets"/>
              </w:rPr>
              <w:t xml:space="preserve">Investigative </w:t>
            </w:r>
            <w:r>
              <w:rPr>
                <w:rStyle w:val="Keyskillsbullets"/>
              </w:rPr>
              <w:t xml:space="preserve">Interviews </w:t>
            </w:r>
          </w:p>
          <w:p w:rsidR="008E0D29" w:rsidRPr="008E0D29" w:rsidRDefault="0031687E" w:rsidP="00B8139C">
            <w:pPr>
              <w:ind w:left="252" w:hanging="252"/>
              <w:contextualSpacing/>
              <w:rPr>
                <w:rStyle w:val="Keyskillsbullets"/>
                <w:bCs/>
              </w:rPr>
            </w:pPr>
            <w:r>
              <w:rPr>
                <w:rStyle w:val="Keyskillsbullets"/>
              </w:rPr>
              <w:t>—</w:t>
            </w:r>
            <w:r w:rsidR="00312A2D">
              <w:rPr>
                <w:rStyle w:val="Keyskillsbullets"/>
              </w:rPr>
              <w:t xml:space="preserve"> Technology based research and data synthesis</w:t>
            </w:r>
            <w:r>
              <w:rPr>
                <w:rStyle w:val="Keyskillsbullets"/>
              </w:rPr>
              <w:t xml:space="preserve"> </w:t>
            </w: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260"/>
        </w:trPr>
        <w:tc>
          <w:tcPr>
            <w:tcW w:w="1728" w:type="dxa"/>
            <w:tcBorders>
              <w:bottom w:val="nil"/>
            </w:tcBorders>
          </w:tcPr>
          <w:p w:rsidR="00AC33AB" w:rsidRDefault="0031687E" w:rsidP="008B3415">
            <w:pPr>
              <w:spacing w:before="80"/>
              <w:rPr>
                <w:rStyle w:val="Sectionheaders"/>
                <w:rFonts w:eastAsia="MS Mincho"/>
              </w:rPr>
            </w:pPr>
            <w:r>
              <w:rPr>
                <w:rStyle w:val="Sectionheaders"/>
              </w:rPr>
              <w:t>Experience</w:t>
            </w:r>
          </w:p>
        </w:tc>
        <w:tc>
          <w:tcPr>
            <w:tcW w:w="8604" w:type="dxa"/>
            <w:gridSpan w:val="6"/>
            <w:tcBorders>
              <w:bottom w:val="nil"/>
            </w:tcBorders>
          </w:tcPr>
          <w:p w:rsidR="001D1B22" w:rsidRPr="006C7275" w:rsidRDefault="001D1B22" w:rsidP="008B3415">
            <w:pPr>
              <w:pStyle w:val="Profile"/>
              <w:tabs>
                <w:tab w:val="left" w:pos="2412"/>
                <w:tab w:val="left" w:pos="2517"/>
              </w:tabs>
              <w:spacing w:before="80"/>
              <w:rPr>
                <w:b/>
                <w:szCs w:val="20"/>
              </w:rPr>
            </w:pPr>
            <w:r w:rsidRPr="006C7275">
              <w:rPr>
                <w:b/>
                <w:szCs w:val="20"/>
              </w:rPr>
              <w:t xml:space="preserve">October 1990 to </w:t>
            </w:r>
            <w:r w:rsidR="00640C23">
              <w:rPr>
                <w:b/>
                <w:szCs w:val="20"/>
              </w:rPr>
              <w:t xml:space="preserve">present        </w:t>
            </w:r>
            <w:r w:rsidR="006C7275" w:rsidRPr="006C7275">
              <w:rPr>
                <w:b/>
                <w:szCs w:val="20"/>
              </w:rPr>
              <w:t xml:space="preserve">State of Connecticut </w:t>
            </w:r>
            <w:r w:rsidRPr="006C7275">
              <w:rPr>
                <w:b/>
                <w:szCs w:val="20"/>
              </w:rPr>
              <w:t>Department of Correction</w:t>
            </w:r>
            <w:r w:rsidR="0031687E" w:rsidRPr="006C7275">
              <w:rPr>
                <w:b/>
                <w:szCs w:val="20"/>
              </w:rPr>
              <w:t xml:space="preserve"> </w:t>
            </w:r>
          </w:p>
          <w:p w:rsidR="001D1B22" w:rsidRDefault="0031687E" w:rsidP="008B3415">
            <w:pPr>
              <w:pStyle w:val="Profile"/>
              <w:spacing w:before="80"/>
            </w:pPr>
            <w:r>
              <w:t>—</w:t>
            </w:r>
            <w:r w:rsidR="00712FFF">
              <w:t>Correctional Counselor</w:t>
            </w:r>
            <w:r w:rsidR="00E728CB">
              <w:t>,</w:t>
            </w:r>
            <w:r w:rsidR="00712FFF">
              <w:t xml:space="preserve"> </w:t>
            </w:r>
            <w:r w:rsidR="001D1B22">
              <w:t>2006-present</w:t>
            </w:r>
            <w:r w:rsidR="008A244D">
              <w:t>, Corrigan-Radgowski Correctional Center</w:t>
            </w:r>
            <w:r w:rsidR="001D1B22">
              <w:t xml:space="preserve"> </w:t>
            </w:r>
          </w:p>
          <w:p w:rsidR="001D1B22" w:rsidRDefault="001D1B22" w:rsidP="008B3415">
            <w:pPr>
              <w:pStyle w:val="Profile"/>
              <w:numPr>
                <w:ilvl w:val="0"/>
                <w:numId w:val="17"/>
              </w:numPr>
              <w:spacing w:before="80"/>
            </w:pPr>
            <w:r>
              <w:t xml:space="preserve">Caseload management; </w:t>
            </w:r>
            <w:r w:rsidR="00B8139C">
              <w:t>supervision of inmate daily living activities while</w:t>
            </w:r>
            <w:r>
              <w:t xml:space="preserve"> assuring compliance with administrative regulations.</w:t>
            </w:r>
          </w:p>
          <w:p w:rsidR="001D1B22" w:rsidRDefault="001D1B22" w:rsidP="008B3415">
            <w:pPr>
              <w:pStyle w:val="Profile"/>
              <w:numPr>
                <w:ilvl w:val="0"/>
                <w:numId w:val="17"/>
              </w:numPr>
              <w:spacing w:before="80"/>
            </w:pPr>
            <w:r>
              <w:t xml:space="preserve">Central classification; </w:t>
            </w:r>
            <w:r w:rsidR="00B8139C">
              <w:t xml:space="preserve">inmate </w:t>
            </w:r>
            <w:r w:rsidR="00004019">
              <w:t>risk &amp;</w:t>
            </w:r>
            <w:r w:rsidR="00B8139C">
              <w:t xml:space="preserve"> needs evaluation </w:t>
            </w:r>
            <w:r w:rsidR="00004019">
              <w:t xml:space="preserve">for </w:t>
            </w:r>
            <w:r>
              <w:t>incarceration and treatment.</w:t>
            </w:r>
          </w:p>
          <w:p w:rsidR="00AC33AB" w:rsidRDefault="008A244D" w:rsidP="008B3415">
            <w:pPr>
              <w:pStyle w:val="Profile"/>
              <w:numPr>
                <w:ilvl w:val="0"/>
                <w:numId w:val="17"/>
              </w:numPr>
              <w:spacing w:before="80"/>
            </w:pPr>
            <w:r>
              <w:t>Serve as interim Correctional Counselor Supervisor as needed;</w:t>
            </w:r>
            <w:r w:rsidR="001D1B22">
              <w:t xml:space="preserve"> </w:t>
            </w:r>
            <w:r>
              <w:t>oversee records</w:t>
            </w:r>
            <w:r w:rsidR="006C7275">
              <w:t>,</w:t>
            </w:r>
            <w:r>
              <w:t xml:space="preserve"> classification, </w:t>
            </w:r>
            <w:r w:rsidR="006C7275">
              <w:t xml:space="preserve">and </w:t>
            </w:r>
            <w:r w:rsidR="001D1B22">
              <w:t>population management.</w:t>
            </w:r>
            <w:r w:rsidR="00712FFF">
              <w:t xml:space="preserve"> </w:t>
            </w:r>
          </w:p>
          <w:p w:rsidR="00E728CB" w:rsidRDefault="00E728CB" w:rsidP="008B3415">
            <w:pPr>
              <w:pStyle w:val="Profile"/>
              <w:spacing w:before="80"/>
            </w:pPr>
            <w:r>
              <w:t>—</w:t>
            </w:r>
            <w:r w:rsidR="00712FFF">
              <w:t xml:space="preserve">Correctional </w:t>
            </w:r>
            <w:r>
              <w:t xml:space="preserve">Officer </w:t>
            </w:r>
            <w:r w:rsidR="00967A46">
              <w:t>&amp; Correctional</w:t>
            </w:r>
            <w:r>
              <w:t xml:space="preserve"> Treatment O</w:t>
            </w:r>
            <w:r w:rsidR="00712FFF">
              <w:t>fficer</w:t>
            </w:r>
            <w:r>
              <w:t>,</w:t>
            </w:r>
            <w:r w:rsidR="00712FFF">
              <w:t xml:space="preserve"> </w:t>
            </w:r>
            <w:r>
              <w:t>1990-2006</w:t>
            </w:r>
          </w:p>
          <w:p w:rsidR="00967A46" w:rsidRDefault="00967A46" w:rsidP="008B3415">
            <w:pPr>
              <w:pStyle w:val="Profile"/>
              <w:numPr>
                <w:ilvl w:val="0"/>
                <w:numId w:val="18"/>
              </w:numPr>
              <w:spacing w:before="80"/>
            </w:pPr>
            <w:r>
              <w:t>York Correctional Institution</w:t>
            </w:r>
            <w:r w:rsidR="00004019">
              <w:t xml:space="preserve"> (females)</w:t>
            </w:r>
            <w:r>
              <w:t xml:space="preserve"> </w:t>
            </w:r>
            <w:r w:rsidR="00004019">
              <w:t>&amp;</w:t>
            </w:r>
            <w:r>
              <w:t xml:space="preserve"> Corrigan-Radgowski CC</w:t>
            </w:r>
            <w:r w:rsidR="00004019">
              <w:t xml:space="preserve"> (</w:t>
            </w:r>
            <w:r>
              <w:t>m</w:t>
            </w:r>
            <w:r w:rsidR="00004019">
              <w:t>ales)</w:t>
            </w:r>
          </w:p>
          <w:p w:rsidR="00967A46" w:rsidRDefault="00967A46" w:rsidP="008B3415">
            <w:pPr>
              <w:pStyle w:val="Profile"/>
              <w:numPr>
                <w:ilvl w:val="0"/>
                <w:numId w:val="18"/>
              </w:numPr>
              <w:spacing w:before="80"/>
            </w:pPr>
            <w:r>
              <w:t>Ensure safe and secure environment for employees, inmates, and the general public.</w:t>
            </w:r>
          </w:p>
          <w:p w:rsidR="00967A46" w:rsidRDefault="00004019" w:rsidP="008B3415">
            <w:pPr>
              <w:pStyle w:val="Profile"/>
              <w:numPr>
                <w:ilvl w:val="0"/>
                <w:numId w:val="18"/>
              </w:numPr>
              <w:spacing w:before="80"/>
            </w:pPr>
            <w:r>
              <w:t>Departmental</w:t>
            </w:r>
            <w:r w:rsidR="00E728CB">
              <w:t xml:space="preserve"> instructor</w:t>
            </w:r>
            <w:r w:rsidR="00A764BE">
              <w:t>;</w:t>
            </w:r>
            <w:r w:rsidR="00712FFF">
              <w:t xml:space="preserve"> self defense, CPR/First-aid, </w:t>
            </w:r>
            <w:r w:rsidR="00967A46">
              <w:t xml:space="preserve">and </w:t>
            </w:r>
            <w:r w:rsidR="00712FFF">
              <w:t xml:space="preserve">HIV/AIDS awareness.  </w:t>
            </w:r>
          </w:p>
          <w:p w:rsidR="00AC33AB" w:rsidRDefault="00712FFF" w:rsidP="008B3415">
            <w:pPr>
              <w:pStyle w:val="Profile"/>
              <w:numPr>
                <w:ilvl w:val="0"/>
                <w:numId w:val="18"/>
              </w:numPr>
              <w:spacing w:before="80"/>
            </w:pPr>
            <w:r>
              <w:t>Provisional custody supervisor</w:t>
            </w:r>
            <w:r w:rsidR="00004019">
              <w:t>;</w:t>
            </w:r>
            <w:r>
              <w:t xml:space="preserve"> </w:t>
            </w:r>
            <w:r w:rsidR="00A764BE">
              <w:t xml:space="preserve">allocation of personnel </w:t>
            </w:r>
            <w:r w:rsidR="00967A46">
              <w:t>and related</w:t>
            </w:r>
            <w:r w:rsidR="00A764BE">
              <w:t xml:space="preserve"> </w:t>
            </w:r>
            <w:r w:rsidR="00967A46">
              <w:t>documentation; r</w:t>
            </w:r>
            <w:r w:rsidR="00A764BE">
              <w:t xml:space="preserve">espond </w:t>
            </w:r>
            <w:r w:rsidR="00967A46">
              <w:t xml:space="preserve">to </w:t>
            </w:r>
            <w:r w:rsidR="00A764BE">
              <w:t xml:space="preserve">and resolve facility emergencies to return </w:t>
            </w:r>
            <w:r w:rsidR="00967A46">
              <w:t xml:space="preserve">facility </w:t>
            </w:r>
            <w:r w:rsidR="00A764BE">
              <w:t xml:space="preserve">to normal operations.  </w:t>
            </w: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386"/>
        </w:trPr>
        <w:tc>
          <w:tcPr>
            <w:tcW w:w="1728" w:type="dxa"/>
            <w:tcBorders>
              <w:top w:val="nil"/>
              <w:bottom w:val="single" w:sz="18" w:space="0" w:color="auto"/>
            </w:tcBorders>
          </w:tcPr>
          <w:p w:rsidR="008209AF" w:rsidRDefault="008209AF">
            <w:pPr>
              <w:autoSpaceDE w:val="0"/>
              <w:autoSpaceDN w:val="0"/>
              <w:adjustRightInd w:val="0"/>
              <w:jc w:val="both"/>
              <w:rPr>
                <w:rStyle w:val="Sectionheaders"/>
              </w:rPr>
            </w:pPr>
            <w:r>
              <w:rPr>
                <w:rStyle w:val="Sectionheaders"/>
              </w:rPr>
              <w:t>Recognition</w:t>
            </w:r>
          </w:p>
          <w:p w:rsidR="007563D1" w:rsidRDefault="008209AF">
            <w:pPr>
              <w:autoSpaceDE w:val="0"/>
              <w:autoSpaceDN w:val="0"/>
              <w:adjustRightInd w:val="0"/>
              <w:jc w:val="both"/>
              <w:rPr>
                <w:rStyle w:val="Sectionheaders"/>
              </w:rPr>
            </w:pPr>
            <w:r>
              <w:rPr>
                <w:rStyle w:val="Sectionheaders"/>
              </w:rPr>
              <w:t xml:space="preserve">&amp; Awards </w:t>
            </w:r>
          </w:p>
          <w:p w:rsidR="007563D1" w:rsidRDefault="007563D1">
            <w:pPr>
              <w:autoSpaceDE w:val="0"/>
              <w:autoSpaceDN w:val="0"/>
              <w:adjustRightInd w:val="0"/>
              <w:jc w:val="both"/>
              <w:rPr>
                <w:rStyle w:val="Sectionheaders"/>
              </w:rPr>
            </w:pPr>
          </w:p>
          <w:p w:rsidR="007563D1" w:rsidRDefault="007563D1">
            <w:pPr>
              <w:autoSpaceDE w:val="0"/>
              <w:autoSpaceDN w:val="0"/>
              <w:adjustRightInd w:val="0"/>
              <w:jc w:val="both"/>
              <w:rPr>
                <w:rStyle w:val="Keyskillsbullets"/>
              </w:rPr>
            </w:pPr>
          </w:p>
        </w:tc>
        <w:tc>
          <w:tcPr>
            <w:tcW w:w="8604" w:type="dxa"/>
            <w:gridSpan w:val="6"/>
            <w:tcBorders>
              <w:top w:val="nil"/>
              <w:bottom w:val="single" w:sz="18" w:space="0" w:color="auto"/>
            </w:tcBorders>
          </w:tcPr>
          <w:p w:rsidR="008209AF" w:rsidRDefault="008209AF" w:rsidP="008209AF">
            <w:pPr>
              <w:pStyle w:val="Profile"/>
            </w:pPr>
            <w:r>
              <w:t xml:space="preserve">Preservation of Life (1997), Circle of Merit (2000), Ribbon of Distinction (2002), Employee of the Year (2006) </w:t>
            </w:r>
          </w:p>
          <w:p w:rsidR="00AC33AB" w:rsidRDefault="008209AF" w:rsidP="008B3415">
            <w:pPr>
              <w:pStyle w:val="Profile"/>
              <w:spacing w:after="80"/>
            </w:pPr>
            <w:r>
              <w:t>Additional</w:t>
            </w:r>
            <w:r w:rsidR="0031687E">
              <w:t xml:space="preserve"> citations for </w:t>
            </w:r>
            <w:r w:rsidR="00BE51D2">
              <w:t>outstanding performance</w:t>
            </w:r>
            <w:r>
              <w:t xml:space="preserve"> in</w:t>
            </w:r>
            <w:r w:rsidR="0031687E">
              <w:t xml:space="preserve"> resolving crisis situations, </w:t>
            </w:r>
            <w:r w:rsidR="00A764BE">
              <w:t xml:space="preserve">caseload management </w:t>
            </w:r>
            <w:r w:rsidR="00D33667">
              <w:t xml:space="preserve">and suggestions to </w:t>
            </w:r>
            <w:r>
              <w:t xml:space="preserve">improve institutional </w:t>
            </w:r>
            <w:r w:rsidR="00CF641C">
              <w:t>efficiency</w:t>
            </w:r>
            <w:r w:rsidR="007563D1">
              <w:t xml:space="preserve">. </w:t>
            </w:r>
          </w:p>
          <w:p w:rsidR="007563D1" w:rsidRPr="00640C23" w:rsidRDefault="00640C23" w:rsidP="008B3415">
            <w:pPr>
              <w:pStyle w:val="Profile"/>
              <w:spacing w:after="80"/>
              <w:rPr>
                <w:b/>
              </w:rPr>
            </w:pPr>
            <w:r w:rsidRPr="00640C23">
              <w:rPr>
                <w:b/>
              </w:rPr>
              <w:t xml:space="preserve">July 1995 to present            </w:t>
            </w:r>
            <w:r>
              <w:rPr>
                <w:b/>
              </w:rPr>
              <w:t xml:space="preserve">   </w:t>
            </w:r>
            <w:r w:rsidR="007563D1" w:rsidRPr="00640C23">
              <w:rPr>
                <w:b/>
              </w:rPr>
              <w:t>Town of Montville 9</w:t>
            </w:r>
            <w:r>
              <w:rPr>
                <w:b/>
              </w:rPr>
              <w:t>-</w:t>
            </w:r>
            <w:r w:rsidR="007563D1" w:rsidRPr="00640C23">
              <w:rPr>
                <w:b/>
              </w:rPr>
              <w:t>1</w:t>
            </w:r>
            <w:r>
              <w:rPr>
                <w:b/>
              </w:rPr>
              <w:t>-</w:t>
            </w:r>
            <w:r w:rsidR="007563D1" w:rsidRPr="00640C23">
              <w:rPr>
                <w:b/>
              </w:rPr>
              <w:t xml:space="preserve">1 </w:t>
            </w:r>
            <w:r w:rsidRPr="00640C23">
              <w:rPr>
                <w:b/>
              </w:rPr>
              <w:t xml:space="preserve">Emergency </w:t>
            </w:r>
            <w:r w:rsidR="007563D1" w:rsidRPr="00640C23">
              <w:rPr>
                <w:b/>
              </w:rPr>
              <w:t xml:space="preserve">Dispatcher </w:t>
            </w:r>
          </w:p>
          <w:p w:rsidR="00640C23" w:rsidRDefault="007563D1" w:rsidP="00640C23">
            <w:pPr>
              <w:pStyle w:val="Profile"/>
              <w:numPr>
                <w:ilvl w:val="0"/>
                <w:numId w:val="20"/>
              </w:numPr>
            </w:pPr>
            <w:r>
              <w:t>Triage emergency calls, dispatch appropriate service; police, fire, and ambulance.</w:t>
            </w:r>
          </w:p>
          <w:p w:rsidR="00640C23" w:rsidRDefault="007563D1" w:rsidP="00640C23">
            <w:pPr>
              <w:pStyle w:val="Profile"/>
              <w:numPr>
                <w:ilvl w:val="0"/>
                <w:numId w:val="20"/>
              </w:numPr>
            </w:pPr>
            <w:r>
              <w:t xml:space="preserve">Effectively </w:t>
            </w:r>
            <w:r w:rsidR="00D33667">
              <w:t>interview</w:t>
            </w:r>
            <w:r>
              <w:t xml:space="preserve"> caller and provide pre-arrival instructions. </w:t>
            </w:r>
          </w:p>
          <w:p w:rsidR="00640C23" w:rsidRDefault="00640C23" w:rsidP="008B3415">
            <w:pPr>
              <w:pStyle w:val="Profile"/>
              <w:numPr>
                <w:ilvl w:val="0"/>
                <w:numId w:val="20"/>
              </w:numPr>
              <w:spacing w:after="40"/>
            </w:pPr>
            <w:r>
              <w:t>D</w:t>
            </w:r>
            <w:r w:rsidR="007563D1">
              <w:t xml:space="preserve">ispatch services while maintaining appropriate coverage for secondary emergency response.  </w:t>
            </w:r>
          </w:p>
          <w:p w:rsidR="00AC33AB" w:rsidRDefault="00FF5B30" w:rsidP="008B3415">
            <w:pPr>
              <w:pStyle w:val="Profile"/>
              <w:numPr>
                <w:ilvl w:val="0"/>
                <w:numId w:val="20"/>
              </w:numPr>
              <w:spacing w:after="40"/>
              <w:rPr>
                <w:rStyle w:val="Resultsandhighlights"/>
                <w:bCs w:val="0"/>
                <w:i w:val="0"/>
                <w:iCs w:val="0"/>
                <w:sz w:val="20"/>
              </w:rPr>
            </w:pPr>
            <w:r>
              <w:t>President of Southeastern Connecticut Emergency Medical Service (200</w:t>
            </w:r>
            <w:r w:rsidR="00640C23">
              <w:t>6-200</w:t>
            </w:r>
            <w:r>
              <w:t>7)</w:t>
            </w:r>
            <w:r w:rsidR="008E0D29">
              <w:t xml:space="preserve"> </w:t>
            </w:r>
            <w:r w:rsidR="007563D1">
              <w:t xml:space="preserve"> </w:t>
            </w:r>
          </w:p>
        </w:tc>
      </w:tr>
      <w:tr w:rsidR="00AC33AB" w:rsidTr="00B8139C">
        <w:tc>
          <w:tcPr>
            <w:tcW w:w="1728" w:type="dxa"/>
          </w:tcPr>
          <w:p w:rsidR="00CF641C" w:rsidRPr="00640C23" w:rsidRDefault="00CF641C" w:rsidP="008B3415">
            <w:pPr>
              <w:pStyle w:val="Profile"/>
              <w:spacing w:before="80" w:after="40"/>
              <w:rPr>
                <w:b/>
                <w:bCs/>
              </w:rPr>
            </w:pPr>
            <w:r w:rsidRPr="00640C23">
              <w:rPr>
                <w:b/>
                <w:bCs/>
              </w:rPr>
              <w:t xml:space="preserve">Certifications </w:t>
            </w:r>
          </w:p>
          <w:p w:rsidR="00CF641C" w:rsidRPr="00640C23" w:rsidRDefault="00CF641C" w:rsidP="008B3415">
            <w:pPr>
              <w:pStyle w:val="Profile"/>
              <w:spacing w:before="80" w:after="40"/>
              <w:rPr>
                <w:b/>
                <w:bCs/>
              </w:rPr>
            </w:pPr>
            <w:r w:rsidRPr="00640C23">
              <w:rPr>
                <w:b/>
                <w:bCs/>
              </w:rPr>
              <w:t>&amp; Clearances</w:t>
            </w:r>
          </w:p>
          <w:p w:rsidR="00AC33AB" w:rsidRDefault="00AC33AB" w:rsidP="008B3415">
            <w:pPr>
              <w:pStyle w:val="Profile"/>
              <w:spacing w:before="80" w:after="40"/>
            </w:pPr>
          </w:p>
        </w:tc>
        <w:tc>
          <w:tcPr>
            <w:tcW w:w="8604" w:type="dxa"/>
            <w:gridSpan w:val="6"/>
          </w:tcPr>
          <w:p w:rsidR="00AC33AB" w:rsidRDefault="00CF641C" w:rsidP="008B3415">
            <w:pPr>
              <w:pStyle w:val="Profile"/>
              <w:spacing w:before="100" w:beforeAutospacing="1" w:after="100" w:afterAutospacing="1"/>
            </w:pPr>
            <w:r>
              <w:t>Collect (</w:t>
            </w:r>
            <w:r w:rsidR="003C6303">
              <w:t xml:space="preserve">Federal &amp; State </w:t>
            </w:r>
            <w:r>
              <w:t>criminal histor</w:t>
            </w:r>
            <w:r w:rsidR="003C6303">
              <w:t>ies</w:t>
            </w:r>
            <w:r>
              <w:t>), Offender Tracking System (CT Judicial Dept.), Offender Accountability Plan (CT Dept. of Correction), Emergency Telecommunication</w:t>
            </w:r>
            <w:r w:rsidR="00292BDB">
              <w:t xml:space="preserve"> (CT Dept. of Public Safety)</w:t>
            </w:r>
            <w:r>
              <w:t>, and Emergency Medical Dispatcher</w:t>
            </w:r>
            <w:r w:rsidR="00292BDB">
              <w:t xml:space="preserve"> (National Certification)</w:t>
            </w:r>
            <w:r w:rsidR="003C6303">
              <w:t>, First Aid/CPR certified.</w:t>
            </w:r>
          </w:p>
        </w:tc>
      </w:tr>
      <w:tr w:rsidR="00AC33AB" w:rsidTr="00B8139C">
        <w:tc>
          <w:tcPr>
            <w:tcW w:w="1728" w:type="dxa"/>
          </w:tcPr>
          <w:p w:rsidR="00AC33AB" w:rsidRDefault="00AC33AB">
            <w:pPr>
              <w:rPr>
                <w:rStyle w:val="Sectionheaders"/>
                <w:rFonts w:eastAsia="MS Mincho"/>
              </w:rPr>
            </w:pPr>
          </w:p>
        </w:tc>
        <w:tc>
          <w:tcPr>
            <w:tcW w:w="8604" w:type="dxa"/>
            <w:gridSpan w:val="6"/>
          </w:tcPr>
          <w:p w:rsidR="00AC33AB" w:rsidRDefault="00AC33AB" w:rsidP="008B3415">
            <w:pPr>
              <w:pStyle w:val="Profile"/>
              <w:spacing w:before="100" w:beforeAutospacing="1" w:after="100" w:afterAutospacing="1"/>
            </w:pP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62"/>
        </w:trPr>
        <w:tc>
          <w:tcPr>
            <w:tcW w:w="1728" w:type="dxa"/>
            <w:tcBorders>
              <w:bottom w:val="nil"/>
            </w:tcBorders>
          </w:tcPr>
          <w:p w:rsidR="00AC33AB" w:rsidRDefault="00AC33AB">
            <w:pPr>
              <w:pStyle w:val="Space"/>
            </w:pPr>
          </w:p>
        </w:tc>
        <w:tc>
          <w:tcPr>
            <w:tcW w:w="8604" w:type="dxa"/>
            <w:gridSpan w:val="6"/>
            <w:tcBorders>
              <w:bottom w:val="nil"/>
            </w:tcBorders>
          </w:tcPr>
          <w:p w:rsidR="00AC33AB" w:rsidRDefault="00AC33AB">
            <w:pPr>
              <w:pStyle w:val="Space"/>
            </w:pP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1152"/>
        </w:trPr>
        <w:tc>
          <w:tcPr>
            <w:tcW w:w="1728" w:type="dxa"/>
            <w:tcBorders>
              <w:top w:val="nil"/>
              <w:bottom w:val="nil"/>
            </w:tcBorders>
          </w:tcPr>
          <w:p w:rsidR="00AC33AB" w:rsidRDefault="0031687E" w:rsidP="00453DC0">
            <w:pPr>
              <w:rPr>
                <w:rFonts w:eastAsia="MS Mincho"/>
              </w:rPr>
            </w:pPr>
            <w:r>
              <w:rPr>
                <w:rStyle w:val="Sectionheaders"/>
              </w:rPr>
              <w:t xml:space="preserve">Education </w:t>
            </w:r>
          </w:p>
        </w:tc>
        <w:tc>
          <w:tcPr>
            <w:tcW w:w="8604" w:type="dxa"/>
            <w:gridSpan w:val="6"/>
            <w:tcBorders>
              <w:top w:val="nil"/>
              <w:bottom w:val="nil"/>
            </w:tcBorders>
          </w:tcPr>
          <w:p w:rsidR="008B3415" w:rsidRPr="008B3415" w:rsidRDefault="008B3415" w:rsidP="008B3415">
            <w:pPr>
              <w:pStyle w:val="Profile"/>
              <w:spacing w:before="0"/>
              <w:rPr>
                <w:b/>
              </w:rPr>
            </w:pPr>
            <w:r w:rsidRPr="008B3415">
              <w:rPr>
                <w:b/>
              </w:rPr>
              <w:t>Bachelor of Arts,  History &amp; Social Sciences — December 2008</w:t>
            </w:r>
          </w:p>
          <w:p w:rsidR="008B3415" w:rsidRDefault="00DE560D" w:rsidP="008B3415">
            <w:pPr>
              <w:pStyle w:val="Profile"/>
              <w:spacing w:before="0"/>
            </w:pPr>
            <w:r>
              <w:t xml:space="preserve">Eastern Connecticut State </w:t>
            </w:r>
            <w:r w:rsidR="008B3415">
              <w:t xml:space="preserve">University — </w:t>
            </w:r>
            <w:r>
              <w:t>Willimantic, CT</w:t>
            </w:r>
          </w:p>
          <w:p w:rsidR="008B3415" w:rsidRPr="008B3415" w:rsidRDefault="008B3415" w:rsidP="008B3415">
            <w:pPr>
              <w:pStyle w:val="Profile"/>
              <w:spacing w:before="0"/>
              <w:rPr>
                <w:b/>
              </w:rPr>
            </w:pPr>
            <w:r w:rsidRPr="008B3415">
              <w:rPr>
                <w:b/>
              </w:rPr>
              <w:t>Associate in Science, General Studies — June 1999</w:t>
            </w:r>
          </w:p>
          <w:p w:rsidR="00AC33AB" w:rsidRDefault="00DE560D" w:rsidP="008B3415">
            <w:pPr>
              <w:pStyle w:val="Profile"/>
              <w:spacing w:before="0"/>
            </w:pPr>
            <w:r>
              <w:t>Three Rivers Community College</w:t>
            </w:r>
            <w:r w:rsidR="0031687E">
              <w:t xml:space="preserve"> — </w:t>
            </w:r>
            <w:r w:rsidR="00FF5B30">
              <w:t>Norwich</w:t>
            </w:r>
            <w:r w:rsidR="0031687E">
              <w:t xml:space="preserve">, </w:t>
            </w:r>
            <w:r w:rsidR="00FF5B30">
              <w:t>CT</w:t>
            </w:r>
            <w:r w:rsidR="0031687E">
              <w:t xml:space="preserve"> </w:t>
            </w:r>
          </w:p>
          <w:p w:rsidR="00AC33AB" w:rsidRDefault="00AC33AB" w:rsidP="008B3415">
            <w:pPr>
              <w:pStyle w:val="Profile"/>
              <w:spacing w:before="0"/>
            </w:pP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261"/>
        </w:trPr>
        <w:tc>
          <w:tcPr>
            <w:tcW w:w="1728" w:type="dxa"/>
            <w:tcBorders>
              <w:top w:val="nil"/>
              <w:bottom w:val="nil"/>
            </w:tcBorders>
          </w:tcPr>
          <w:p w:rsidR="00FF5B30" w:rsidRPr="008B3415" w:rsidRDefault="00453DC0" w:rsidP="00453DC0">
            <w:pPr>
              <w:pStyle w:val="Profile"/>
              <w:rPr>
                <w:b/>
                <w:bCs/>
              </w:rPr>
            </w:pPr>
            <w:r w:rsidRPr="00453DC0">
              <w:rPr>
                <w:b/>
                <w:bCs/>
              </w:rPr>
              <w:t>Other Interes</w:t>
            </w:r>
            <w:r w:rsidR="008B3415">
              <w:rPr>
                <w:b/>
                <w:bCs/>
              </w:rPr>
              <w:t>ts</w:t>
            </w:r>
          </w:p>
        </w:tc>
        <w:tc>
          <w:tcPr>
            <w:tcW w:w="8604" w:type="dxa"/>
            <w:gridSpan w:val="6"/>
            <w:tcBorders>
              <w:top w:val="nil"/>
              <w:bottom w:val="nil"/>
            </w:tcBorders>
          </w:tcPr>
          <w:p w:rsidR="00FF5B30" w:rsidRDefault="00453DC0" w:rsidP="008B3415">
            <w:pPr>
              <w:pStyle w:val="Profile"/>
              <w:spacing w:before="0"/>
            </w:pPr>
            <w:r>
              <w:t xml:space="preserve">Montville Youth Football coach, Montville American Little League coach, member of </w:t>
            </w:r>
            <w:r w:rsidR="00FF5B30">
              <w:t>Knights of Columbus, Council #8903</w:t>
            </w:r>
            <w:r>
              <w:t>.</w:t>
            </w:r>
          </w:p>
        </w:tc>
      </w:tr>
      <w:tr w:rsidR="00AC33AB" w:rsidTr="00B8139C">
        <w:tblPrEx>
          <w:tblBorders>
            <w:bottom w:val="none" w:sz="0" w:space="0" w:color="auto"/>
            <w:insideH w:val="single" w:sz="4" w:space="0" w:color="000000"/>
          </w:tblBorders>
        </w:tblPrEx>
        <w:trPr>
          <w:trHeight w:val="66"/>
        </w:trPr>
        <w:tc>
          <w:tcPr>
            <w:tcW w:w="1728" w:type="dxa"/>
            <w:tcBorders>
              <w:top w:val="nil"/>
              <w:bottom w:val="nil"/>
            </w:tcBorders>
          </w:tcPr>
          <w:p w:rsidR="00AC33AB" w:rsidRDefault="00AC33AB" w:rsidP="00453DC0">
            <w:pPr>
              <w:pStyle w:val="Profile"/>
            </w:pPr>
          </w:p>
        </w:tc>
        <w:tc>
          <w:tcPr>
            <w:tcW w:w="2790" w:type="dxa"/>
            <w:tcBorders>
              <w:top w:val="nil"/>
            </w:tcBorders>
          </w:tcPr>
          <w:p w:rsidR="00AC33AB" w:rsidRPr="00453DC0" w:rsidRDefault="00AC33AB" w:rsidP="00453DC0">
            <w:pPr>
              <w:pStyle w:val="Profile"/>
              <w:rPr>
                <w:i/>
              </w:rPr>
            </w:pPr>
          </w:p>
        </w:tc>
        <w:tc>
          <w:tcPr>
            <w:tcW w:w="2790" w:type="dxa"/>
            <w:gridSpan w:val="4"/>
            <w:tcBorders>
              <w:top w:val="nil"/>
            </w:tcBorders>
          </w:tcPr>
          <w:p w:rsidR="00AC33AB" w:rsidRPr="00453DC0" w:rsidRDefault="00AC33AB" w:rsidP="00453DC0">
            <w:pPr>
              <w:pStyle w:val="Profile"/>
              <w:rPr>
                <w:i/>
              </w:rPr>
            </w:pPr>
          </w:p>
        </w:tc>
        <w:tc>
          <w:tcPr>
            <w:tcW w:w="3024" w:type="dxa"/>
            <w:tcBorders>
              <w:top w:val="nil"/>
            </w:tcBorders>
          </w:tcPr>
          <w:p w:rsidR="00AC33AB" w:rsidRPr="00453DC0" w:rsidRDefault="00AC33AB" w:rsidP="00453DC0">
            <w:pPr>
              <w:pStyle w:val="Profile"/>
              <w:rPr>
                <w:i/>
              </w:rPr>
            </w:pPr>
          </w:p>
        </w:tc>
      </w:tr>
    </w:tbl>
    <w:p w:rsidR="00AC33AB" w:rsidRDefault="00AC33AB" w:rsidP="001B116D">
      <w:pPr>
        <w:pStyle w:val="Profile"/>
      </w:pPr>
    </w:p>
    <w:sectPr w:rsidR="00AC33AB" w:rsidSect="00A10ADA">
      <w:pgSz w:w="12240" w:h="15840" w:code="1"/>
      <w:pgMar w:top="907" w:right="1008" w:bottom="720" w:left="1008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BEC" w:rsidRDefault="003E1BEC">
      <w:r>
        <w:separator/>
      </w:r>
    </w:p>
  </w:endnote>
  <w:endnote w:type="continuationSeparator" w:id="0">
    <w:p w:rsidR="003E1BEC" w:rsidRDefault="003E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BEC" w:rsidRDefault="003E1BEC">
      <w:r>
        <w:separator/>
      </w:r>
    </w:p>
  </w:footnote>
  <w:footnote w:type="continuationSeparator" w:id="0">
    <w:p w:rsidR="003E1BEC" w:rsidRDefault="003E1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957"/>
    <w:multiLevelType w:val="hybridMultilevel"/>
    <w:tmpl w:val="423EC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D383C"/>
    <w:multiLevelType w:val="hybridMultilevel"/>
    <w:tmpl w:val="3D847684"/>
    <w:lvl w:ilvl="0" w:tplc="F0069BE6">
      <w:start w:val="86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516B"/>
    <w:multiLevelType w:val="hybridMultilevel"/>
    <w:tmpl w:val="7166B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D05FBA"/>
    <w:multiLevelType w:val="hybridMultilevel"/>
    <w:tmpl w:val="3C7E3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B460B"/>
    <w:multiLevelType w:val="hybridMultilevel"/>
    <w:tmpl w:val="07F6CDFE"/>
    <w:lvl w:ilvl="0" w:tplc="8D461A22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01585A"/>
    <w:multiLevelType w:val="hybridMultilevel"/>
    <w:tmpl w:val="850A3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619BE"/>
    <w:multiLevelType w:val="hybridMultilevel"/>
    <w:tmpl w:val="ABDA738C"/>
    <w:lvl w:ilvl="0" w:tplc="4F56F690">
      <w:start w:val="86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7"/>
  </w:num>
  <w:num w:numId="16">
    <w:abstractNumId w:val="3"/>
  </w:num>
  <w:num w:numId="17">
    <w:abstractNumId w:val="2"/>
  </w:num>
  <w:num w:numId="18">
    <w:abstractNumId w:val="4"/>
  </w:num>
  <w:num w:numId="19">
    <w:abstractNumId w:val="0"/>
  </w:num>
  <w:num w:numId="2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01"/>
    <w:rsid w:val="00004019"/>
    <w:rsid w:val="00150B5E"/>
    <w:rsid w:val="00152069"/>
    <w:rsid w:val="001B116D"/>
    <w:rsid w:val="001D1B22"/>
    <w:rsid w:val="00292BDB"/>
    <w:rsid w:val="00312A2D"/>
    <w:rsid w:val="0031687E"/>
    <w:rsid w:val="003B3EDE"/>
    <w:rsid w:val="003C6303"/>
    <w:rsid w:val="003E1BEC"/>
    <w:rsid w:val="00403062"/>
    <w:rsid w:val="00453DC0"/>
    <w:rsid w:val="005A2D5A"/>
    <w:rsid w:val="00640C23"/>
    <w:rsid w:val="006C7275"/>
    <w:rsid w:val="00712FFF"/>
    <w:rsid w:val="007563D1"/>
    <w:rsid w:val="008209AF"/>
    <w:rsid w:val="008A244D"/>
    <w:rsid w:val="008B3415"/>
    <w:rsid w:val="008E0D29"/>
    <w:rsid w:val="0090289F"/>
    <w:rsid w:val="00967A46"/>
    <w:rsid w:val="00982101"/>
    <w:rsid w:val="00A10ADA"/>
    <w:rsid w:val="00A764BE"/>
    <w:rsid w:val="00AC33AB"/>
    <w:rsid w:val="00B8139C"/>
    <w:rsid w:val="00BE51D2"/>
    <w:rsid w:val="00CF641C"/>
    <w:rsid w:val="00D33667"/>
    <w:rsid w:val="00DE560D"/>
    <w:rsid w:val="00E728CB"/>
    <w:rsid w:val="00EF504E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postal-code">
    <w:name w:val="postal-cod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ymbolspacer">
    <w:name w:val="Symbol spacer"/>
    <w:basedOn w:val="DefaultParagraphFont"/>
    <w:rPr>
      <w:sz w:val="10"/>
      <w:szCs w:val="1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pPr>
      <w:jc w:val="right"/>
    </w:pPr>
    <w:rPr>
      <w:rFonts w:ascii="Book Antiqua" w:eastAsia="MS Mincho" w:hAnsi="Book Antiqua"/>
      <w:spacing w:val="-4"/>
      <w:sz w:val="18"/>
      <w:szCs w:val="19"/>
    </w:rPr>
  </w:style>
  <w:style w:type="paragraph" w:customStyle="1" w:styleId="Bullets">
    <w:name w:val="Bullets"/>
    <w:basedOn w:val="Normal"/>
    <w:pPr>
      <w:keepNext/>
      <w:numPr>
        <w:numId w:val="1"/>
      </w:numPr>
      <w:spacing w:before="80"/>
    </w:pPr>
    <w:rPr>
      <w:rFonts w:ascii="Book Antiqua" w:eastAsia="MS Mincho" w:hAnsi="Book Antiqua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pPr>
      <w:spacing w:before="100" w:beforeAutospacing="1" w:after="100" w:afterAutospacing="1"/>
    </w:pPr>
    <w:rPr>
      <w:rFonts w:ascii="Book Antiqua" w:eastAsia="MS Mincho" w:hAnsi="Book Antiqua"/>
      <w:b/>
      <w:smallCaps/>
      <w:spacing w:val="40"/>
      <w:sz w:val="32"/>
      <w:szCs w:val="40"/>
    </w:rPr>
  </w:style>
  <w:style w:type="paragraph" w:customStyle="1" w:styleId="ResumeTitle">
    <w:name w:val="Resume Title"/>
    <w:basedOn w:val="Heading1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basedOn w:val="DefaultParagraphFont"/>
    <w:link w:val="CompanyName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basedOn w:val="DefaultParagraphFont"/>
    <w:link w:val="Skills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</w:style>
  <w:style w:type="paragraph" w:customStyle="1" w:styleId="Awards">
    <w:name w:val="Awards"/>
    <w:basedOn w:val="Normal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Pr>
      <w:b w:val="0"/>
    </w:rPr>
  </w:style>
  <w:style w:type="character" w:customStyle="1" w:styleId="AwardinfonoboldChar">
    <w:name w:val="Award info no bold Char"/>
    <w:basedOn w:val="AwardinfoChar"/>
    <w:link w:val="Awardinfonobold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pPr>
      <w:autoSpaceDE w:val="0"/>
      <w:autoSpaceDN w:val="0"/>
      <w:adjustRightInd w:val="0"/>
      <w:spacing w:before="120"/>
    </w:pPr>
    <w:rPr>
      <w:sz w:val="18"/>
    </w:rPr>
  </w:style>
  <w:style w:type="character" w:customStyle="1" w:styleId="LocationChar">
    <w:name w:val="Location Char"/>
    <w:basedOn w:val="DefaultParagraphFont"/>
    <w:link w:val="Location"/>
    <w:rPr>
      <w:rFonts w:ascii="Verdana" w:hAnsi="Verdana"/>
      <w:sz w:val="18"/>
      <w:szCs w:val="24"/>
      <w:lang w:val="en-US" w:eastAsia="en-US" w:bidi="ar-SA"/>
    </w:rPr>
  </w:style>
  <w:style w:type="paragraph" w:customStyle="1" w:styleId="JobTitle">
    <w:name w:val="Job Title"/>
    <w:basedOn w:val="Normal"/>
    <w:link w:val="JobTitleChar"/>
    <w:pPr>
      <w:spacing w:before="40"/>
      <w:jc w:val="both"/>
    </w:pPr>
    <w:rPr>
      <w:rFonts w:ascii="Book Antiqua" w:hAnsi="Book Antiqua"/>
      <w:b/>
      <w:sz w:val="19"/>
      <w:szCs w:val="19"/>
    </w:rPr>
  </w:style>
  <w:style w:type="character" w:customStyle="1" w:styleId="JobTitleChar">
    <w:name w:val="Job Title Char"/>
    <w:basedOn w:val="DefaultParagraphFont"/>
    <w:link w:val="JobTitle"/>
    <w:rPr>
      <w:rFonts w:ascii="Book Antiqua" w:hAnsi="Book Antiqua"/>
      <w:b/>
      <w:sz w:val="19"/>
      <w:szCs w:val="19"/>
    </w:rPr>
  </w:style>
  <w:style w:type="paragraph" w:customStyle="1" w:styleId="Dates">
    <w:name w:val="Dates"/>
    <w:basedOn w:val="Normal"/>
    <w:link w:val="DatesChar"/>
    <w:pPr>
      <w:spacing w:before="40"/>
      <w:jc w:val="both"/>
    </w:pPr>
    <w:rPr>
      <w:rFonts w:ascii="Book Antiqua" w:hAnsi="Book Antiqua"/>
      <w:sz w:val="19"/>
      <w:szCs w:val="19"/>
    </w:rPr>
  </w:style>
  <w:style w:type="character" w:customStyle="1" w:styleId="DatesChar">
    <w:name w:val="Dates Char"/>
    <w:basedOn w:val="DefaultParagraphFont"/>
    <w:link w:val="Dates"/>
    <w:rPr>
      <w:rFonts w:ascii="Book Antiqua" w:hAnsi="Book Antiqua"/>
      <w:sz w:val="19"/>
      <w:szCs w:val="19"/>
    </w:rPr>
  </w:style>
  <w:style w:type="paragraph" w:customStyle="1" w:styleId="Jobdescription">
    <w:name w:val="Job description"/>
    <w:basedOn w:val="Normal"/>
    <w:pPr>
      <w:spacing w:before="60" w:after="120"/>
      <w:jc w:val="both"/>
    </w:pPr>
    <w:rPr>
      <w:rFonts w:ascii="Book Antiqua" w:hAnsi="Book Antiqua" w:cs="Courier New"/>
      <w:sz w:val="19"/>
      <w:szCs w:val="19"/>
    </w:rPr>
  </w:style>
  <w:style w:type="paragraph" w:customStyle="1" w:styleId="KeyResults">
    <w:name w:val="Key Results"/>
    <w:basedOn w:val="Normal"/>
    <w:pPr>
      <w:spacing w:before="80"/>
      <w:jc w:val="both"/>
    </w:pPr>
    <w:rPr>
      <w:rFonts w:cs="Courier New"/>
      <w:b/>
      <w:i/>
      <w:sz w:val="18"/>
      <w:szCs w:val="18"/>
    </w:rPr>
  </w:style>
  <w:style w:type="character" w:customStyle="1" w:styleId="Sectionheaders">
    <w:name w:val="Section headers"/>
    <w:basedOn w:val="DefaultParagraphFont"/>
    <w:rPr>
      <w:rFonts w:ascii="Book Antiqua" w:hAnsi="Book Antiqua"/>
      <w:b/>
      <w:bCs/>
      <w:sz w:val="20"/>
    </w:rPr>
  </w:style>
  <w:style w:type="character" w:customStyle="1" w:styleId="Resultsandhighlights">
    <w:name w:val="Results and highlights"/>
    <w:basedOn w:val="DefaultParagraphFont"/>
    <w:rPr>
      <w:rFonts w:ascii="Book Antiqua" w:hAnsi="Book Antiqua"/>
      <w:bCs/>
      <w:i/>
      <w:iCs/>
      <w:sz w:val="18"/>
    </w:rPr>
  </w:style>
  <w:style w:type="character" w:customStyle="1" w:styleId="BodyText1">
    <w:name w:val="Body Text1"/>
    <w:basedOn w:val="DefaultParagraphFont"/>
    <w:rPr>
      <w:rFonts w:ascii="Book Antiqua" w:hAnsi="Book Antiqua"/>
      <w:spacing w:val="-3"/>
      <w:sz w:val="19"/>
    </w:rPr>
  </w:style>
  <w:style w:type="character" w:customStyle="1" w:styleId="Bodytextbold">
    <w:name w:val="Body text bold"/>
    <w:basedOn w:val="DefaultParagraphFont"/>
    <w:rPr>
      <w:rFonts w:ascii="Book Antiqua" w:hAnsi="Book Antiqua"/>
      <w:b/>
      <w:bCs/>
      <w:spacing w:val="-3"/>
      <w:sz w:val="19"/>
    </w:rPr>
  </w:style>
  <w:style w:type="character" w:customStyle="1" w:styleId="Keyskillsbullets">
    <w:name w:val="Key skills bullets"/>
    <w:basedOn w:val="LocationChar"/>
    <w:rPr>
      <w:rFonts w:ascii="Book Antiqua" w:hAnsi="Book Antiqua"/>
      <w:i/>
      <w:sz w:val="18"/>
      <w:szCs w:val="19"/>
      <w:lang w:val="en-US" w:eastAsia="en-US" w:bidi="ar-SA"/>
    </w:rPr>
  </w:style>
  <w:style w:type="character" w:customStyle="1" w:styleId="Employername">
    <w:name w:val="Employer name"/>
    <w:basedOn w:val="CompanyNameChar"/>
    <w:qFormat/>
    <w:rPr>
      <w:rFonts w:ascii="Book Antiqua" w:hAnsi="Book Antiqua"/>
      <w:caps/>
      <w:sz w:val="19"/>
      <w:szCs w:val="19"/>
      <w:lang w:val="en-US" w:eastAsia="en-US" w:bidi="ar-SA"/>
    </w:rPr>
  </w:style>
  <w:style w:type="character" w:customStyle="1" w:styleId="Descriptor">
    <w:name w:val="Descriptor"/>
    <w:basedOn w:val="LocationChar"/>
    <w:rPr>
      <w:rFonts w:ascii="Book Antiqua" w:hAnsi="Book Antiqua"/>
      <w:sz w:val="19"/>
      <w:szCs w:val="19"/>
      <w:lang w:val="en-US" w:eastAsia="en-US" w:bidi="ar-SA"/>
    </w:rPr>
  </w:style>
  <w:style w:type="character" w:customStyle="1" w:styleId="AssignmentInfo">
    <w:name w:val="Assignment Info"/>
    <w:basedOn w:val="LocationChar"/>
    <w:rPr>
      <w:rFonts w:ascii="Book Antiqua" w:hAnsi="Book Antiqua"/>
      <w:i/>
      <w:sz w:val="19"/>
      <w:szCs w:val="19"/>
      <w:u w:val="single"/>
      <w:lang w:val="en-US" w:eastAsia="en-US" w:bidi="ar-SA"/>
    </w:rPr>
  </w:style>
  <w:style w:type="character" w:customStyle="1" w:styleId="Italics">
    <w:name w:val="Italics"/>
    <w:basedOn w:val="LocationChar"/>
    <w:rPr>
      <w:rFonts w:ascii="Book Antiqua" w:hAnsi="Book Antiqua"/>
      <w:i/>
      <w:sz w:val="19"/>
      <w:szCs w:val="19"/>
      <w:lang w:val="en-US" w:eastAsia="en-US" w:bidi="ar-SA"/>
    </w:rPr>
  </w:style>
  <w:style w:type="paragraph" w:customStyle="1" w:styleId="Firstresultsbullets">
    <w:name w:val="First results bullets"/>
    <w:basedOn w:val="Bullets"/>
    <w:pPr>
      <w:spacing w:before="0"/>
      <w:jc w:val="both"/>
    </w:pPr>
    <w:rPr>
      <w:rFonts w:eastAsia="Times New Roman" w:cs="Times New Roman"/>
      <w:bCs w:val="0"/>
      <w:sz w:val="19"/>
      <w:szCs w:val="20"/>
    </w:rPr>
  </w:style>
  <w:style w:type="character" w:customStyle="1" w:styleId="Resultsbullets">
    <w:name w:val="Results bullets"/>
    <w:basedOn w:val="DefaultParagraphFont"/>
    <w:rPr>
      <w:rFonts w:ascii="Book Antiqua" w:hAnsi="Book Antiqua"/>
      <w:sz w:val="19"/>
      <w:szCs w:val="19"/>
    </w:rPr>
  </w:style>
  <w:style w:type="character" w:customStyle="1" w:styleId="Degreeexpected">
    <w:name w:val="Degree expected"/>
    <w:basedOn w:val="JobTitleChar"/>
    <w:rPr>
      <w:rFonts w:ascii="Book Antiqua" w:hAnsi="Book Antiqua"/>
      <w:b/>
      <w:i/>
      <w:sz w:val="19"/>
      <w:szCs w:val="19"/>
    </w:rPr>
  </w:style>
  <w:style w:type="character" w:customStyle="1" w:styleId="Traininghighlights">
    <w:name w:val="Training highlights"/>
    <w:basedOn w:val="DefaultParagraphFont"/>
    <w:rPr>
      <w:rFonts w:ascii="Book Antiqua" w:hAnsi="Book Antiqua"/>
      <w:i/>
      <w:sz w:val="19"/>
      <w:szCs w:val="19"/>
    </w:rPr>
  </w:style>
  <w:style w:type="character" w:styleId="Emphasis">
    <w:name w:val="Emphasis"/>
    <w:basedOn w:val="DefaultParagraphFont"/>
    <w:uiPriority w:val="20"/>
    <w:qFormat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pace">
    <w:name w:val="Space"/>
    <w:basedOn w:val="Normal"/>
    <w:qFormat/>
    <w:rPr>
      <w:rFonts w:ascii="Book Antiqua" w:hAnsi="Book Antiqua"/>
      <w:sz w:val="16"/>
    </w:rPr>
  </w:style>
  <w:style w:type="paragraph" w:customStyle="1" w:styleId="Profile">
    <w:name w:val="Profile"/>
    <w:basedOn w:val="Normal"/>
    <w:qFormat/>
    <w:pPr>
      <w:spacing w:before="40"/>
    </w:pPr>
    <w:rPr>
      <w:rFonts w:ascii="Book Antiqua" w:eastAsia="MS Mincho" w:hAnsi="Book Antiqu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ill Sans MT" w:eastAsia="MS Mincho" w:hAnsi="Gill Sans MT" w:cs="Arial"/>
      <w:b/>
      <w:bCs/>
      <w:spacing w:val="56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FF0000"/>
      <w:sz w:val="22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Gill Sans MT" w:hAnsi="Gill Sans MT"/>
      <w:sz w:val="19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Gill Sans MT" w:hAnsi="Gill Sans MT"/>
      <w:i/>
      <w:iCs/>
      <w:spacing w:val="4"/>
      <w:sz w:val="19"/>
      <w:szCs w:val="20"/>
    </w:rPr>
  </w:style>
  <w:style w:type="character" w:customStyle="1" w:styleId="postal-code">
    <w:name w:val="postal-cod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ymbolspacer">
    <w:name w:val="Symbol spacer"/>
    <w:basedOn w:val="DefaultParagraphFont"/>
    <w:rPr>
      <w:sz w:val="10"/>
      <w:szCs w:val="1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Pr>
      <w:rFonts w:ascii="Verdana" w:hAnsi="Verdana"/>
      <w:szCs w:val="24"/>
      <w:lang w:val="en-US" w:eastAsia="en-US" w:bidi="ar-SA"/>
    </w:rPr>
  </w:style>
  <w:style w:type="paragraph" w:customStyle="1" w:styleId="Address">
    <w:name w:val="Address"/>
    <w:basedOn w:val="Normal"/>
    <w:pPr>
      <w:jc w:val="right"/>
    </w:pPr>
    <w:rPr>
      <w:rFonts w:ascii="Book Antiqua" w:eastAsia="MS Mincho" w:hAnsi="Book Antiqua"/>
      <w:spacing w:val="-4"/>
      <w:sz w:val="18"/>
      <w:szCs w:val="19"/>
    </w:rPr>
  </w:style>
  <w:style w:type="paragraph" w:customStyle="1" w:styleId="Bullets">
    <w:name w:val="Bullets"/>
    <w:basedOn w:val="Normal"/>
    <w:pPr>
      <w:keepNext/>
      <w:numPr>
        <w:numId w:val="1"/>
      </w:numPr>
      <w:spacing w:before="80"/>
    </w:pPr>
    <w:rPr>
      <w:rFonts w:ascii="Book Antiqua" w:eastAsia="MS Mincho" w:hAnsi="Book Antiqua" w:cs="Courier New"/>
      <w:bCs/>
      <w:sz w:val="18"/>
      <w:szCs w:val="18"/>
    </w:rPr>
  </w:style>
  <w:style w:type="paragraph" w:customStyle="1" w:styleId="Skills">
    <w:name w:val="Skills"/>
    <w:basedOn w:val="Normal"/>
    <w:link w:val="SkillsChar"/>
    <w:pPr>
      <w:keepNext/>
      <w:spacing w:before="120" w:after="120"/>
    </w:pPr>
    <w:rPr>
      <w:spacing w:val="8"/>
      <w:sz w:val="28"/>
      <w:szCs w:val="28"/>
    </w:rPr>
  </w:style>
  <w:style w:type="paragraph" w:customStyle="1" w:styleId="Name">
    <w:name w:val="Name"/>
    <w:basedOn w:val="Normal"/>
    <w:pPr>
      <w:spacing w:before="100" w:beforeAutospacing="1" w:after="100" w:afterAutospacing="1"/>
    </w:pPr>
    <w:rPr>
      <w:rFonts w:ascii="Book Antiqua" w:eastAsia="MS Mincho" w:hAnsi="Book Antiqua"/>
      <w:b/>
      <w:smallCaps/>
      <w:spacing w:val="40"/>
      <w:sz w:val="32"/>
      <w:szCs w:val="40"/>
    </w:rPr>
  </w:style>
  <w:style w:type="paragraph" w:customStyle="1" w:styleId="ResumeTitle">
    <w:name w:val="Resume Title"/>
    <w:basedOn w:val="Heading1"/>
    <w:pPr>
      <w:pBdr>
        <w:top w:val="single" w:sz="8" w:space="1" w:color="auto"/>
        <w:bottom w:val="single" w:sz="8" w:space="1" w:color="auto"/>
      </w:pBdr>
    </w:pPr>
    <w:rPr>
      <w:rFonts w:ascii="Verdana" w:hAnsi="Verdana"/>
      <w:sz w:val="24"/>
    </w:rPr>
  </w:style>
  <w:style w:type="paragraph" w:customStyle="1" w:styleId="CompanyName">
    <w:name w:val="Company Name"/>
    <w:basedOn w:val="Normal"/>
    <w:link w:val="CompanyNameChar"/>
    <w:pPr>
      <w:autoSpaceDE w:val="0"/>
      <w:autoSpaceDN w:val="0"/>
      <w:adjustRightInd w:val="0"/>
      <w:spacing w:before="120"/>
    </w:pPr>
    <w:rPr>
      <w:caps/>
      <w:sz w:val="18"/>
      <w:szCs w:val="18"/>
    </w:rPr>
  </w:style>
  <w:style w:type="character" w:customStyle="1" w:styleId="CompanyNameChar">
    <w:name w:val="Company Name Char"/>
    <w:basedOn w:val="DefaultParagraphFont"/>
    <w:link w:val="CompanyName"/>
    <w:rPr>
      <w:rFonts w:ascii="Verdana" w:hAnsi="Verdana"/>
      <w:caps/>
      <w:sz w:val="18"/>
      <w:szCs w:val="18"/>
      <w:lang w:val="en-US" w:eastAsia="en-US" w:bidi="ar-SA"/>
    </w:rPr>
  </w:style>
  <w:style w:type="character" w:customStyle="1" w:styleId="SkillsChar">
    <w:name w:val="Skills Char"/>
    <w:basedOn w:val="DefaultParagraphFont"/>
    <w:link w:val="Skills"/>
    <w:rPr>
      <w:rFonts w:ascii="Verdana" w:hAnsi="Verdana"/>
      <w:spacing w:val="8"/>
      <w:sz w:val="28"/>
      <w:szCs w:val="28"/>
      <w:lang w:val="en-US" w:eastAsia="en-US" w:bidi="ar-SA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ascii="Garamond" w:hAnsi="Garamond" w:cs="MS Shell Dlg"/>
      <w:i/>
      <w:color w:val="333399"/>
      <w:sz w:val="22"/>
      <w:szCs w:val="15"/>
    </w:rPr>
  </w:style>
  <w:style w:type="character" w:styleId="PageNumber">
    <w:name w:val="page number"/>
    <w:basedOn w:val="DefaultParagraphFont"/>
  </w:style>
  <w:style w:type="paragraph" w:customStyle="1" w:styleId="Awards">
    <w:name w:val="Awards"/>
    <w:basedOn w:val="Normal"/>
    <w:pPr>
      <w:spacing w:after="120"/>
      <w:ind w:left="86"/>
    </w:pPr>
    <w:rPr>
      <w:color w:val="FFFFFF"/>
      <w:spacing w:val="8"/>
      <w:sz w:val="28"/>
      <w:szCs w:val="28"/>
    </w:rPr>
  </w:style>
  <w:style w:type="paragraph" w:customStyle="1" w:styleId="Awardinfo">
    <w:name w:val="Award info"/>
    <w:basedOn w:val="Normal"/>
    <w:link w:val="AwardinfoChar"/>
    <w:pPr>
      <w:spacing w:after="120"/>
      <w:ind w:left="86" w:right="72"/>
    </w:pPr>
    <w:rPr>
      <w:b/>
      <w:sz w:val="17"/>
      <w:szCs w:val="17"/>
    </w:rPr>
  </w:style>
  <w:style w:type="paragraph" w:customStyle="1" w:styleId="StyleAwardinfoItalic">
    <w:name w:val="Style Award info + Italic"/>
    <w:basedOn w:val="Awardinfo"/>
    <w:link w:val="StyleAwardinfoItalicChar"/>
    <w:rPr>
      <w:b w:val="0"/>
      <w:bCs/>
      <w:i/>
      <w:iCs/>
    </w:rPr>
  </w:style>
  <w:style w:type="character" w:customStyle="1" w:styleId="AwardinfoChar">
    <w:name w:val="Award info Char"/>
    <w:basedOn w:val="DefaultParagraphFont"/>
    <w:link w:val="Awardinfo"/>
    <w:rPr>
      <w:rFonts w:ascii="Verdana" w:hAnsi="Verdana"/>
      <w:b/>
      <w:sz w:val="17"/>
      <w:szCs w:val="17"/>
      <w:lang w:val="en-US" w:eastAsia="en-US" w:bidi="ar-SA"/>
    </w:rPr>
  </w:style>
  <w:style w:type="character" w:customStyle="1" w:styleId="StyleAwardinfoItalicChar">
    <w:name w:val="Style Award info + Italic Char"/>
    <w:basedOn w:val="AwardinfoChar"/>
    <w:link w:val="StyleAwardinfoItalic"/>
    <w:rPr>
      <w:rFonts w:ascii="Verdana" w:hAnsi="Verdana"/>
      <w:b/>
      <w:bCs/>
      <w:i/>
      <w:iCs/>
      <w:sz w:val="17"/>
      <w:szCs w:val="17"/>
      <w:lang w:val="en-US" w:eastAsia="en-US" w:bidi="ar-SA"/>
    </w:rPr>
  </w:style>
  <w:style w:type="paragraph" w:customStyle="1" w:styleId="Awardinfonobold">
    <w:name w:val="Award info no bold"/>
    <w:basedOn w:val="Awardinfo"/>
    <w:link w:val="AwardinfonoboldChar"/>
    <w:rPr>
      <w:b w:val="0"/>
    </w:rPr>
  </w:style>
  <w:style w:type="character" w:customStyle="1" w:styleId="AwardinfonoboldChar">
    <w:name w:val="Award info no bold Char"/>
    <w:basedOn w:val="AwardinfoChar"/>
    <w:link w:val="Awardinfonobold"/>
    <w:rPr>
      <w:rFonts w:ascii="Verdana" w:hAnsi="Verdana"/>
      <w:b/>
      <w:sz w:val="17"/>
      <w:szCs w:val="17"/>
      <w:lang w:val="en-US" w:eastAsia="en-US" w:bidi="ar-SA"/>
    </w:rPr>
  </w:style>
  <w:style w:type="paragraph" w:customStyle="1" w:styleId="CompanyInfo">
    <w:name w:val="Company Info"/>
    <w:basedOn w:val="Normal"/>
    <w:link w:val="CompanyInfoChar"/>
    <w:pPr>
      <w:autoSpaceDE w:val="0"/>
      <w:autoSpaceDN w:val="0"/>
      <w:adjustRightInd w:val="0"/>
    </w:pPr>
    <w:rPr>
      <w:sz w:val="18"/>
      <w:szCs w:val="18"/>
    </w:rPr>
  </w:style>
  <w:style w:type="character" w:customStyle="1" w:styleId="CompanyInfoChar">
    <w:name w:val="Company Info Char"/>
    <w:basedOn w:val="DefaultParagraphFont"/>
    <w:link w:val="CompanyInfo"/>
    <w:rPr>
      <w:rFonts w:ascii="Verdana" w:hAnsi="Verdana"/>
      <w:sz w:val="18"/>
      <w:szCs w:val="18"/>
      <w:lang w:val="en-US" w:eastAsia="en-US" w:bidi="ar-SA"/>
    </w:rPr>
  </w:style>
  <w:style w:type="paragraph" w:customStyle="1" w:styleId="Companyinfoitalics">
    <w:name w:val="Company info italics"/>
    <w:basedOn w:val="Normal"/>
    <w:pPr>
      <w:autoSpaceDE w:val="0"/>
      <w:autoSpaceDN w:val="0"/>
      <w:adjustRightInd w:val="0"/>
      <w:jc w:val="both"/>
    </w:pPr>
    <w:rPr>
      <w:i/>
      <w:sz w:val="18"/>
      <w:szCs w:val="18"/>
    </w:rPr>
  </w:style>
  <w:style w:type="paragraph" w:customStyle="1" w:styleId="Location">
    <w:name w:val="Location"/>
    <w:basedOn w:val="Normal"/>
    <w:link w:val="LocationChar"/>
    <w:pPr>
      <w:autoSpaceDE w:val="0"/>
      <w:autoSpaceDN w:val="0"/>
      <w:adjustRightInd w:val="0"/>
      <w:spacing w:before="120"/>
    </w:pPr>
    <w:rPr>
      <w:sz w:val="18"/>
    </w:rPr>
  </w:style>
  <w:style w:type="character" w:customStyle="1" w:styleId="LocationChar">
    <w:name w:val="Location Char"/>
    <w:basedOn w:val="DefaultParagraphFont"/>
    <w:link w:val="Location"/>
    <w:rPr>
      <w:rFonts w:ascii="Verdana" w:hAnsi="Verdana"/>
      <w:sz w:val="18"/>
      <w:szCs w:val="24"/>
      <w:lang w:val="en-US" w:eastAsia="en-US" w:bidi="ar-SA"/>
    </w:rPr>
  </w:style>
  <w:style w:type="paragraph" w:customStyle="1" w:styleId="JobTitle">
    <w:name w:val="Job Title"/>
    <w:basedOn w:val="Normal"/>
    <w:link w:val="JobTitleChar"/>
    <w:pPr>
      <w:spacing w:before="40"/>
      <w:jc w:val="both"/>
    </w:pPr>
    <w:rPr>
      <w:rFonts w:ascii="Book Antiqua" w:hAnsi="Book Antiqua"/>
      <w:b/>
      <w:sz w:val="19"/>
      <w:szCs w:val="19"/>
    </w:rPr>
  </w:style>
  <w:style w:type="character" w:customStyle="1" w:styleId="JobTitleChar">
    <w:name w:val="Job Title Char"/>
    <w:basedOn w:val="DefaultParagraphFont"/>
    <w:link w:val="JobTitle"/>
    <w:rPr>
      <w:rFonts w:ascii="Book Antiqua" w:hAnsi="Book Antiqua"/>
      <w:b/>
      <w:sz w:val="19"/>
      <w:szCs w:val="19"/>
    </w:rPr>
  </w:style>
  <w:style w:type="paragraph" w:customStyle="1" w:styleId="Dates">
    <w:name w:val="Dates"/>
    <w:basedOn w:val="Normal"/>
    <w:link w:val="DatesChar"/>
    <w:pPr>
      <w:spacing w:before="40"/>
      <w:jc w:val="both"/>
    </w:pPr>
    <w:rPr>
      <w:rFonts w:ascii="Book Antiqua" w:hAnsi="Book Antiqua"/>
      <w:sz w:val="19"/>
      <w:szCs w:val="19"/>
    </w:rPr>
  </w:style>
  <w:style w:type="character" w:customStyle="1" w:styleId="DatesChar">
    <w:name w:val="Dates Char"/>
    <w:basedOn w:val="DefaultParagraphFont"/>
    <w:link w:val="Dates"/>
    <w:rPr>
      <w:rFonts w:ascii="Book Antiqua" w:hAnsi="Book Antiqua"/>
      <w:sz w:val="19"/>
      <w:szCs w:val="19"/>
    </w:rPr>
  </w:style>
  <w:style w:type="paragraph" w:customStyle="1" w:styleId="Jobdescription">
    <w:name w:val="Job description"/>
    <w:basedOn w:val="Normal"/>
    <w:pPr>
      <w:spacing w:before="60" w:after="120"/>
      <w:jc w:val="both"/>
    </w:pPr>
    <w:rPr>
      <w:rFonts w:ascii="Book Antiqua" w:hAnsi="Book Antiqua" w:cs="Courier New"/>
      <w:sz w:val="19"/>
      <w:szCs w:val="19"/>
    </w:rPr>
  </w:style>
  <w:style w:type="paragraph" w:customStyle="1" w:styleId="KeyResults">
    <w:name w:val="Key Results"/>
    <w:basedOn w:val="Normal"/>
    <w:pPr>
      <w:spacing w:before="80"/>
      <w:jc w:val="both"/>
    </w:pPr>
    <w:rPr>
      <w:rFonts w:cs="Courier New"/>
      <w:b/>
      <w:i/>
      <w:sz w:val="18"/>
      <w:szCs w:val="18"/>
    </w:rPr>
  </w:style>
  <w:style w:type="character" w:customStyle="1" w:styleId="Sectionheaders">
    <w:name w:val="Section headers"/>
    <w:basedOn w:val="DefaultParagraphFont"/>
    <w:rPr>
      <w:rFonts w:ascii="Book Antiqua" w:hAnsi="Book Antiqua"/>
      <w:b/>
      <w:bCs/>
      <w:sz w:val="20"/>
    </w:rPr>
  </w:style>
  <w:style w:type="character" w:customStyle="1" w:styleId="Resultsandhighlights">
    <w:name w:val="Results and highlights"/>
    <w:basedOn w:val="DefaultParagraphFont"/>
    <w:rPr>
      <w:rFonts w:ascii="Book Antiqua" w:hAnsi="Book Antiqua"/>
      <w:bCs/>
      <w:i/>
      <w:iCs/>
      <w:sz w:val="18"/>
    </w:rPr>
  </w:style>
  <w:style w:type="character" w:customStyle="1" w:styleId="BodyText1">
    <w:name w:val="Body Text1"/>
    <w:basedOn w:val="DefaultParagraphFont"/>
    <w:rPr>
      <w:rFonts w:ascii="Book Antiqua" w:hAnsi="Book Antiqua"/>
      <w:spacing w:val="-3"/>
      <w:sz w:val="19"/>
    </w:rPr>
  </w:style>
  <w:style w:type="character" w:customStyle="1" w:styleId="Bodytextbold">
    <w:name w:val="Body text bold"/>
    <w:basedOn w:val="DefaultParagraphFont"/>
    <w:rPr>
      <w:rFonts w:ascii="Book Antiqua" w:hAnsi="Book Antiqua"/>
      <w:b/>
      <w:bCs/>
      <w:spacing w:val="-3"/>
      <w:sz w:val="19"/>
    </w:rPr>
  </w:style>
  <w:style w:type="character" w:customStyle="1" w:styleId="Keyskillsbullets">
    <w:name w:val="Key skills bullets"/>
    <w:basedOn w:val="LocationChar"/>
    <w:rPr>
      <w:rFonts w:ascii="Book Antiqua" w:hAnsi="Book Antiqua"/>
      <w:i/>
      <w:sz w:val="18"/>
      <w:szCs w:val="19"/>
      <w:lang w:val="en-US" w:eastAsia="en-US" w:bidi="ar-SA"/>
    </w:rPr>
  </w:style>
  <w:style w:type="character" w:customStyle="1" w:styleId="Employername">
    <w:name w:val="Employer name"/>
    <w:basedOn w:val="CompanyNameChar"/>
    <w:qFormat/>
    <w:rPr>
      <w:rFonts w:ascii="Book Antiqua" w:hAnsi="Book Antiqua"/>
      <w:caps/>
      <w:sz w:val="19"/>
      <w:szCs w:val="19"/>
      <w:lang w:val="en-US" w:eastAsia="en-US" w:bidi="ar-SA"/>
    </w:rPr>
  </w:style>
  <w:style w:type="character" w:customStyle="1" w:styleId="Descriptor">
    <w:name w:val="Descriptor"/>
    <w:basedOn w:val="LocationChar"/>
    <w:rPr>
      <w:rFonts w:ascii="Book Antiqua" w:hAnsi="Book Antiqua"/>
      <w:sz w:val="19"/>
      <w:szCs w:val="19"/>
      <w:lang w:val="en-US" w:eastAsia="en-US" w:bidi="ar-SA"/>
    </w:rPr>
  </w:style>
  <w:style w:type="character" w:customStyle="1" w:styleId="AssignmentInfo">
    <w:name w:val="Assignment Info"/>
    <w:basedOn w:val="LocationChar"/>
    <w:rPr>
      <w:rFonts w:ascii="Book Antiqua" w:hAnsi="Book Antiqua"/>
      <w:i/>
      <w:sz w:val="19"/>
      <w:szCs w:val="19"/>
      <w:u w:val="single"/>
      <w:lang w:val="en-US" w:eastAsia="en-US" w:bidi="ar-SA"/>
    </w:rPr>
  </w:style>
  <w:style w:type="character" w:customStyle="1" w:styleId="Italics">
    <w:name w:val="Italics"/>
    <w:basedOn w:val="LocationChar"/>
    <w:rPr>
      <w:rFonts w:ascii="Book Antiqua" w:hAnsi="Book Antiqua"/>
      <w:i/>
      <w:sz w:val="19"/>
      <w:szCs w:val="19"/>
      <w:lang w:val="en-US" w:eastAsia="en-US" w:bidi="ar-SA"/>
    </w:rPr>
  </w:style>
  <w:style w:type="paragraph" w:customStyle="1" w:styleId="Firstresultsbullets">
    <w:name w:val="First results bullets"/>
    <w:basedOn w:val="Bullets"/>
    <w:pPr>
      <w:spacing w:before="0"/>
      <w:jc w:val="both"/>
    </w:pPr>
    <w:rPr>
      <w:rFonts w:eastAsia="Times New Roman" w:cs="Times New Roman"/>
      <w:bCs w:val="0"/>
      <w:sz w:val="19"/>
      <w:szCs w:val="20"/>
    </w:rPr>
  </w:style>
  <w:style w:type="character" w:customStyle="1" w:styleId="Resultsbullets">
    <w:name w:val="Results bullets"/>
    <w:basedOn w:val="DefaultParagraphFont"/>
    <w:rPr>
      <w:rFonts w:ascii="Book Antiqua" w:hAnsi="Book Antiqua"/>
      <w:sz w:val="19"/>
      <w:szCs w:val="19"/>
    </w:rPr>
  </w:style>
  <w:style w:type="character" w:customStyle="1" w:styleId="Degreeexpected">
    <w:name w:val="Degree expected"/>
    <w:basedOn w:val="JobTitleChar"/>
    <w:rPr>
      <w:rFonts w:ascii="Book Antiqua" w:hAnsi="Book Antiqua"/>
      <w:b/>
      <w:i/>
      <w:sz w:val="19"/>
      <w:szCs w:val="19"/>
    </w:rPr>
  </w:style>
  <w:style w:type="character" w:customStyle="1" w:styleId="Traininghighlights">
    <w:name w:val="Training highlights"/>
    <w:basedOn w:val="DefaultParagraphFont"/>
    <w:rPr>
      <w:rFonts w:ascii="Book Antiqua" w:hAnsi="Book Antiqua"/>
      <w:i/>
      <w:sz w:val="19"/>
      <w:szCs w:val="19"/>
    </w:rPr>
  </w:style>
  <w:style w:type="character" w:styleId="Emphasis">
    <w:name w:val="Emphasis"/>
    <w:basedOn w:val="DefaultParagraphFont"/>
    <w:uiPriority w:val="20"/>
    <w:qFormat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pace">
    <w:name w:val="Space"/>
    <w:basedOn w:val="Normal"/>
    <w:qFormat/>
    <w:rPr>
      <w:rFonts w:ascii="Book Antiqua" w:hAnsi="Book Antiqua"/>
      <w:sz w:val="16"/>
    </w:rPr>
  </w:style>
  <w:style w:type="paragraph" w:customStyle="1" w:styleId="Profile">
    <w:name w:val="Profile"/>
    <w:basedOn w:val="Normal"/>
    <w:qFormat/>
    <w:pPr>
      <w:spacing w:before="40"/>
    </w:pPr>
    <w:rPr>
      <w:rFonts w:ascii="Book Antiqua" w:eastAsia="MS Mincho" w:hAnsi="Book Antiqu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om%20&amp;%20Dad\My%20Documents\Miitary%20to%20Civilian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78F9B097-C0F5-4757-9288-90B82A825B97</TemplateGUID>
    <TemplateBuildVersion>8</TemplateBuildVersion>
    <TemplateBuildDate>2010-06-15T11:59:53.5824304+02:00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45E770-47A2-4E8D-A8B4-370DFB61AAE4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F1D09769-ECDB-47EA-906B-D87E11C8DF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Miitary to Civilian Resume</Template>
  <TotalTime>0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2010-03-22T20:02:00Z</cp:lastPrinted>
  <dcterms:created xsi:type="dcterms:W3CDTF">2011-02-08T02:18:00Z</dcterms:created>
  <dcterms:modified xsi:type="dcterms:W3CDTF">2011-02-08T02:18:00Z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TC019533739991</vt:lpwstr>
  </property>
</Properties>
</file>