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6FF" w:rsidRDefault="00DB1A4B" w:rsidP="00516C40">
      <w:pPr>
        <w:tabs>
          <w:tab w:val="left" w:pos="0"/>
          <w:tab w:val="right" w:pos="10080"/>
        </w:tabs>
        <w:spacing w:line="220" w:lineRule="exact"/>
        <w:jc w:val="center"/>
        <w:rPr>
          <w:b/>
        </w:rPr>
      </w:pPr>
      <w:bookmarkStart w:id="0" w:name="_GoBack"/>
      <w:bookmarkEnd w:id="0"/>
      <w:r w:rsidRPr="00800AE2">
        <w:rPr>
          <w:b/>
        </w:rPr>
        <w:t>ERIC</w:t>
      </w:r>
      <w:r w:rsidR="00097DFC" w:rsidRPr="00800AE2">
        <w:rPr>
          <w:b/>
        </w:rPr>
        <w:t xml:space="preserve"> </w:t>
      </w:r>
      <w:r w:rsidR="004C3730" w:rsidRPr="00800AE2">
        <w:rPr>
          <w:b/>
        </w:rPr>
        <w:fldChar w:fldCharType="begin"/>
      </w:r>
      <w:r w:rsidR="00BD66FF" w:rsidRPr="00800AE2">
        <w:rPr>
          <w:b/>
        </w:rPr>
        <w:instrText xml:space="preserve"> SEQ CHAPTER \h \r 1</w:instrText>
      </w:r>
      <w:r w:rsidR="004C3730" w:rsidRPr="00800AE2">
        <w:rPr>
          <w:b/>
        </w:rPr>
        <w:fldChar w:fldCharType="end"/>
      </w:r>
      <w:r w:rsidR="00BD66FF" w:rsidRPr="00800AE2">
        <w:rPr>
          <w:b/>
        </w:rPr>
        <w:t>HAKIMOV</w:t>
      </w:r>
    </w:p>
    <w:p w:rsidR="00800AE2" w:rsidRPr="00800AE2" w:rsidRDefault="00800AE2" w:rsidP="00800AE2">
      <w:pPr>
        <w:tabs>
          <w:tab w:val="left" w:pos="0"/>
          <w:tab w:val="right" w:pos="10080"/>
        </w:tabs>
        <w:spacing w:line="80" w:lineRule="exact"/>
        <w:jc w:val="center"/>
        <w:rPr>
          <w:b/>
        </w:rPr>
      </w:pPr>
    </w:p>
    <w:p w:rsidR="009C1144" w:rsidRDefault="00357A6F" w:rsidP="00A535EB">
      <w:pPr>
        <w:tabs>
          <w:tab w:val="left" w:pos="0"/>
          <w:tab w:val="right" w:pos="10080"/>
        </w:tabs>
        <w:contextualSpacing/>
        <w:jc w:val="center"/>
        <w:rPr>
          <w:i/>
          <w:sz w:val="18"/>
          <w:szCs w:val="18"/>
        </w:rPr>
      </w:pPr>
      <w:r w:rsidRPr="00800AE2">
        <w:rPr>
          <w:i/>
          <w:sz w:val="18"/>
          <w:szCs w:val="18"/>
        </w:rPr>
        <w:t>5405 Tuckerman LN, Apt. 554</w:t>
      </w:r>
      <w:r w:rsidR="006911E4" w:rsidRPr="00800AE2">
        <w:rPr>
          <w:i/>
          <w:sz w:val="18"/>
          <w:szCs w:val="18"/>
        </w:rPr>
        <w:t xml:space="preserve">, </w:t>
      </w:r>
      <w:r w:rsidRPr="00800AE2">
        <w:rPr>
          <w:i/>
          <w:sz w:val="18"/>
          <w:szCs w:val="18"/>
        </w:rPr>
        <w:t>North Bethesda, MD 20852</w:t>
      </w:r>
      <w:r w:rsidR="00CA24CB" w:rsidRPr="00800AE2">
        <w:rPr>
          <w:i/>
          <w:sz w:val="18"/>
          <w:szCs w:val="18"/>
        </w:rPr>
        <w:t xml:space="preserve">, </w:t>
      </w:r>
      <w:r w:rsidR="00443807">
        <w:rPr>
          <w:i/>
          <w:sz w:val="18"/>
          <w:szCs w:val="18"/>
        </w:rPr>
        <w:t>ehakimov@gmail.com</w:t>
      </w:r>
      <w:r w:rsidR="00CA24CB" w:rsidRPr="00800AE2">
        <w:rPr>
          <w:i/>
          <w:sz w:val="18"/>
          <w:szCs w:val="18"/>
        </w:rPr>
        <w:t>, (312) 515-3106</w:t>
      </w:r>
    </w:p>
    <w:p w:rsidR="00800AE2" w:rsidRPr="00800AE2" w:rsidRDefault="00800AE2" w:rsidP="00A535EB">
      <w:pPr>
        <w:tabs>
          <w:tab w:val="left" w:pos="0"/>
          <w:tab w:val="right" w:pos="10080"/>
        </w:tabs>
        <w:contextualSpacing/>
        <w:jc w:val="center"/>
        <w:rPr>
          <w:i/>
          <w:sz w:val="12"/>
          <w:szCs w:val="12"/>
        </w:rPr>
      </w:pPr>
    </w:p>
    <w:p w:rsidR="00FD71A4" w:rsidRPr="00CD1DD7" w:rsidRDefault="00FD71A4" w:rsidP="00896CC8">
      <w:pPr>
        <w:pStyle w:val="WPHeading4"/>
        <w:keepNext/>
        <w:keepLines/>
        <w:widowControl/>
        <w:spacing w:before="60" w:line="0" w:lineRule="atLeast"/>
        <w:jc w:val="right"/>
        <w:rPr>
          <w:rFonts w:ascii="Arial Black" w:hAnsi="Arial Black"/>
          <w:sz w:val="20"/>
        </w:rPr>
      </w:pPr>
      <w:r w:rsidRPr="00CD1DD7">
        <w:rPr>
          <w:rFonts w:ascii="Arial Black" w:hAnsi="Arial Black"/>
          <w:sz w:val="20"/>
        </w:rPr>
        <w:t>EXPERIENCE</w:t>
      </w:r>
      <w:r w:rsidRPr="00CD1DD7">
        <w:tab/>
      </w:r>
      <w:r w:rsidR="004C3730" w:rsidRPr="00CD1DD7">
        <w:rPr>
          <w:rFonts w:ascii="Arial Black" w:hAnsi="Arial Black"/>
          <w:sz w:val="20"/>
        </w:rPr>
        <w:fldChar w:fldCharType="begin"/>
      </w:r>
      <w:r w:rsidRPr="00CD1DD7">
        <w:rPr>
          <w:rFonts w:ascii="Arial Black" w:hAnsi="Arial Black"/>
          <w:sz w:val="20"/>
        </w:rPr>
        <w:instrText xml:space="preserve"> TC \l4 "</w:instrText>
      </w:r>
      <w:r w:rsidR="004C3730" w:rsidRPr="00CD1DD7">
        <w:rPr>
          <w:rFonts w:ascii="Arial Black" w:hAnsi="Arial Black"/>
          <w:sz w:val="20"/>
        </w:rPr>
        <w:fldChar w:fldCharType="end"/>
      </w:r>
    </w:p>
    <w:p w:rsidR="00EB713A" w:rsidRDefault="00C81CB1" w:rsidP="00EB713A">
      <w:pPr>
        <w:pStyle w:val="WPHeading6"/>
        <w:spacing w:line="340" w:lineRule="exact"/>
      </w:pPr>
      <w:r>
        <w:t>MONUMENT CAPITAL GROUP</w:t>
      </w:r>
      <w:r w:rsidR="00393F00">
        <w:t xml:space="preserve"> LLC </w:t>
      </w:r>
      <w:r w:rsidR="00C67987" w:rsidRPr="00C67987">
        <w:rPr>
          <w:b w:val="0"/>
        </w:rPr>
        <w:t>(</w:t>
      </w:r>
      <w:hyperlink r:id="rId9" w:history="1">
        <w:r w:rsidR="00386909" w:rsidRPr="004A1B58">
          <w:rPr>
            <w:rStyle w:val="Hyperlink"/>
            <w:b w:val="0"/>
            <w:i/>
          </w:rPr>
          <w:t>www.mo</w:t>
        </w:r>
        <w:r w:rsidR="00386909" w:rsidRPr="004A1B58">
          <w:rPr>
            <w:rStyle w:val="Hyperlink"/>
            <w:b w:val="0"/>
            <w:i/>
          </w:rPr>
          <w:t>n</w:t>
        </w:r>
        <w:r w:rsidR="00386909" w:rsidRPr="004A1B58">
          <w:rPr>
            <w:rStyle w:val="Hyperlink"/>
            <w:b w:val="0"/>
            <w:i/>
          </w:rPr>
          <w:t>capgroup.com</w:t>
        </w:r>
      </w:hyperlink>
      <w:r w:rsidR="00C67987" w:rsidRPr="00C67987">
        <w:rPr>
          <w:b w:val="0"/>
          <w:i/>
        </w:rPr>
        <w:t>)</w:t>
      </w:r>
      <w:r w:rsidR="00B43593">
        <w:tab/>
      </w:r>
      <w:r w:rsidR="004E4996">
        <w:t>Washington, D.C.</w:t>
      </w:r>
    </w:p>
    <w:p w:rsidR="00EB713A" w:rsidRPr="00392C85" w:rsidRDefault="001D5517" w:rsidP="00EB713A">
      <w:pPr>
        <w:pStyle w:val="WPHeading8"/>
        <w:keepNext/>
        <w:keepLines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60"/>
          <w:tab w:val="left" w:pos="9360"/>
        </w:tabs>
        <w:spacing w:line="0" w:lineRule="atLeast"/>
      </w:pPr>
      <w:r>
        <w:t>Vice President</w:t>
      </w:r>
      <w:r w:rsidR="008D3287">
        <w:t>, Private Equity</w:t>
      </w:r>
      <w:r w:rsidR="00B43593">
        <w:t xml:space="preserve">  </w:t>
      </w:r>
      <w:r w:rsidR="00EB713A">
        <w:tab/>
      </w:r>
      <w:r w:rsidR="00EB713A">
        <w:tab/>
      </w:r>
      <w:r w:rsidR="00EB713A">
        <w:tab/>
      </w:r>
      <w:r w:rsidR="00EB713A">
        <w:tab/>
      </w:r>
      <w:r w:rsidR="00B43593">
        <w:tab/>
      </w:r>
      <w:r w:rsidR="00B43593">
        <w:tab/>
      </w:r>
      <w:r w:rsidR="00B43593">
        <w:tab/>
      </w:r>
      <w:r w:rsidR="00B43593">
        <w:tab/>
      </w:r>
      <w:r w:rsidR="00B43593">
        <w:tab/>
      </w:r>
      <w:r w:rsidR="006C4FD2">
        <w:t xml:space="preserve"> </w:t>
      </w:r>
      <w:r w:rsidR="00EB713A">
        <w:t xml:space="preserve">May 2008- </w:t>
      </w:r>
      <w:r w:rsidR="00377324">
        <w:t>present</w:t>
      </w:r>
      <w:r w:rsidR="00EB713A">
        <w:tab/>
      </w:r>
      <w:r w:rsidR="004C3730">
        <w:fldChar w:fldCharType="begin"/>
      </w:r>
      <w:r w:rsidR="00EB713A">
        <w:instrText xml:space="preserve"> TC \l5 "</w:instrText>
      </w:r>
      <w:r w:rsidR="004C3730">
        <w:fldChar w:fldCharType="end"/>
      </w:r>
    </w:p>
    <w:p w:rsidR="00704961" w:rsidRPr="00916146" w:rsidRDefault="003C3C85" w:rsidP="00916146">
      <w:pPr>
        <w:pStyle w:val="level1"/>
        <w:keepNext/>
        <w:keepLines/>
        <w:widowControl/>
        <w:tabs>
          <w:tab w:val="clear" w:pos="360"/>
          <w:tab w:val="clear" w:pos="360"/>
          <w:tab w:val="clear" w:pos="720"/>
          <w:tab w:val="left" w:pos="10080"/>
        </w:tabs>
        <w:rPr>
          <w:rFonts w:ascii="Symbol" w:hAnsi="Symbol"/>
          <w:i/>
          <w:sz w:val="20"/>
        </w:rPr>
      </w:pPr>
      <w:r w:rsidRPr="00916146">
        <w:rPr>
          <w:i/>
          <w:sz w:val="20"/>
        </w:rPr>
        <w:t>Monument Capital Group is a private equity firm that makes control and non-control investments in the</w:t>
      </w:r>
      <w:r w:rsidR="00704961" w:rsidRPr="00916146">
        <w:rPr>
          <w:i/>
          <w:sz w:val="20"/>
        </w:rPr>
        <w:t xml:space="preserve"> middle market </w:t>
      </w:r>
    </w:p>
    <w:p w:rsidR="00700EB8" w:rsidRDefault="00704961" w:rsidP="00704961">
      <w:pPr>
        <w:pStyle w:val="level1"/>
        <w:keepNext/>
        <w:keepLines/>
        <w:widowControl/>
        <w:tabs>
          <w:tab w:val="clear" w:pos="360"/>
          <w:tab w:val="clear" w:pos="360"/>
          <w:tab w:val="clear" w:pos="720"/>
          <w:tab w:val="left" w:pos="10080"/>
        </w:tabs>
        <w:ind w:left="0" w:firstLine="0"/>
        <w:rPr>
          <w:i/>
          <w:sz w:val="20"/>
        </w:rPr>
      </w:pPr>
      <w:proofErr w:type="gramStart"/>
      <w:r w:rsidRPr="00916146">
        <w:rPr>
          <w:i/>
          <w:sz w:val="20"/>
        </w:rPr>
        <w:t>companies</w:t>
      </w:r>
      <w:proofErr w:type="gramEnd"/>
      <w:r w:rsidRPr="00916146">
        <w:rPr>
          <w:i/>
          <w:sz w:val="20"/>
        </w:rPr>
        <w:t xml:space="preserve"> within </w:t>
      </w:r>
      <w:r w:rsidR="003C3C85" w:rsidRPr="00916146">
        <w:rPr>
          <w:i/>
          <w:sz w:val="20"/>
        </w:rPr>
        <w:t>global security and defense sector</w:t>
      </w:r>
    </w:p>
    <w:p w:rsidR="00916146" w:rsidRPr="00916146" w:rsidRDefault="00916146" w:rsidP="00704961">
      <w:pPr>
        <w:pStyle w:val="level1"/>
        <w:keepNext/>
        <w:keepLines/>
        <w:widowControl/>
        <w:tabs>
          <w:tab w:val="clear" w:pos="360"/>
          <w:tab w:val="clear" w:pos="360"/>
          <w:tab w:val="clear" w:pos="720"/>
          <w:tab w:val="left" w:pos="10080"/>
        </w:tabs>
        <w:ind w:left="0" w:firstLine="0"/>
        <w:rPr>
          <w:rFonts w:ascii="Symbol" w:hAnsi="Symbol"/>
          <w:i/>
          <w:sz w:val="20"/>
        </w:rPr>
      </w:pPr>
    </w:p>
    <w:p w:rsidR="00A163ED" w:rsidRPr="00A163ED" w:rsidRDefault="00700EB8" w:rsidP="002302AD">
      <w:pPr>
        <w:pStyle w:val="level1"/>
        <w:keepNext/>
        <w:keepLines/>
        <w:widowControl/>
        <w:numPr>
          <w:ilvl w:val="0"/>
          <w:numId w:val="18"/>
        </w:numPr>
        <w:tabs>
          <w:tab w:val="clear" w:pos="360"/>
          <w:tab w:val="clear" w:pos="360"/>
          <w:tab w:val="clear" w:pos="720"/>
          <w:tab w:val="left" w:pos="10080"/>
        </w:tabs>
        <w:ind w:left="1440" w:hanging="1440"/>
        <w:rPr>
          <w:rFonts w:ascii="Symbol" w:hAnsi="Symbol"/>
          <w:sz w:val="20"/>
        </w:rPr>
      </w:pPr>
      <w:r w:rsidRPr="00A163ED">
        <w:rPr>
          <w:sz w:val="20"/>
        </w:rPr>
        <w:t xml:space="preserve">      Engaged in all stages of the investment process</w:t>
      </w:r>
      <w:r w:rsidR="00A163ED" w:rsidRPr="00A163ED">
        <w:rPr>
          <w:sz w:val="20"/>
        </w:rPr>
        <w:t xml:space="preserve"> including</w:t>
      </w:r>
      <w:r w:rsidRPr="00A163ED">
        <w:rPr>
          <w:sz w:val="20"/>
        </w:rPr>
        <w:t xml:space="preserve">: </w:t>
      </w:r>
    </w:p>
    <w:p w:rsidR="00E84047" w:rsidRPr="00E84047" w:rsidRDefault="009F6E06" w:rsidP="00E84047">
      <w:pPr>
        <w:pStyle w:val="level1"/>
        <w:keepNext/>
        <w:keepLines/>
        <w:widowControl/>
        <w:numPr>
          <w:ilvl w:val="0"/>
          <w:numId w:val="32"/>
        </w:numPr>
        <w:tabs>
          <w:tab w:val="clear" w:pos="360"/>
          <w:tab w:val="clear" w:pos="360"/>
          <w:tab w:val="clear" w:pos="720"/>
          <w:tab w:val="left" w:pos="10080"/>
        </w:tabs>
        <w:rPr>
          <w:rFonts w:ascii="Symbol" w:hAnsi="Symbol"/>
          <w:sz w:val="20"/>
        </w:rPr>
      </w:pPr>
      <w:r w:rsidRPr="0075180E">
        <w:rPr>
          <w:sz w:val="20"/>
        </w:rPr>
        <w:t xml:space="preserve">Top-down </w:t>
      </w:r>
      <w:r w:rsidR="0016131B" w:rsidRPr="0075180E">
        <w:rPr>
          <w:sz w:val="20"/>
        </w:rPr>
        <w:t xml:space="preserve">and </w:t>
      </w:r>
      <w:r w:rsidRPr="0075180E">
        <w:rPr>
          <w:sz w:val="20"/>
        </w:rPr>
        <w:t>bottom-up</w:t>
      </w:r>
      <w:r w:rsidR="0016131B" w:rsidRPr="0075180E">
        <w:rPr>
          <w:sz w:val="20"/>
        </w:rPr>
        <w:t xml:space="preserve"> analysis of </w:t>
      </w:r>
      <w:r w:rsidR="00076DDF" w:rsidRPr="0075180E">
        <w:rPr>
          <w:sz w:val="20"/>
        </w:rPr>
        <w:t>investment candidates</w:t>
      </w:r>
      <w:r w:rsidR="00127892" w:rsidRPr="0075180E">
        <w:rPr>
          <w:sz w:val="20"/>
        </w:rPr>
        <w:t xml:space="preserve"> </w:t>
      </w:r>
      <w:r w:rsidR="0075180E" w:rsidRPr="0075180E">
        <w:rPr>
          <w:sz w:val="20"/>
        </w:rPr>
        <w:t>per Monument’</w:t>
      </w:r>
      <w:r w:rsidR="00E84047">
        <w:rPr>
          <w:sz w:val="20"/>
        </w:rPr>
        <w:t>s investment focus</w:t>
      </w:r>
      <w:r w:rsidR="0075180E" w:rsidRPr="0075180E">
        <w:rPr>
          <w:sz w:val="20"/>
        </w:rPr>
        <w:t xml:space="preserve">: </w:t>
      </w:r>
      <w:r w:rsidR="00127892" w:rsidRPr="0075180E">
        <w:rPr>
          <w:sz w:val="20"/>
        </w:rPr>
        <w:t>global industry trends, competitive position, management strength and past performance, backlog/pipeline</w:t>
      </w:r>
      <w:r w:rsidR="00E84047">
        <w:rPr>
          <w:sz w:val="20"/>
        </w:rPr>
        <w:t>/key customers</w:t>
      </w:r>
      <w:r w:rsidR="00127892" w:rsidRPr="0075180E">
        <w:rPr>
          <w:sz w:val="20"/>
        </w:rPr>
        <w:t>, and extensive valuation</w:t>
      </w:r>
      <w:r w:rsidR="0075180E">
        <w:rPr>
          <w:sz w:val="20"/>
        </w:rPr>
        <w:t xml:space="preserve"> </w:t>
      </w:r>
      <w:r w:rsidR="0016131B" w:rsidRPr="0075180E">
        <w:rPr>
          <w:sz w:val="20"/>
        </w:rPr>
        <w:t>through financial modeling (</w:t>
      </w:r>
      <w:r w:rsidR="00121214" w:rsidRPr="0075180E">
        <w:rPr>
          <w:sz w:val="20"/>
        </w:rPr>
        <w:t>LBO/IRR,</w:t>
      </w:r>
      <w:r w:rsidR="00CA3896" w:rsidRPr="0075180E">
        <w:rPr>
          <w:sz w:val="20"/>
        </w:rPr>
        <w:t xml:space="preserve"> DCF</w:t>
      </w:r>
      <w:r w:rsidR="004F48D0" w:rsidRPr="0075180E">
        <w:rPr>
          <w:sz w:val="20"/>
        </w:rPr>
        <w:t>,</w:t>
      </w:r>
      <w:r w:rsidR="00127892" w:rsidRPr="0075180E">
        <w:rPr>
          <w:sz w:val="20"/>
        </w:rPr>
        <w:t xml:space="preserve"> </w:t>
      </w:r>
      <w:r w:rsidR="002302AD" w:rsidRPr="0075180E">
        <w:rPr>
          <w:sz w:val="20"/>
        </w:rPr>
        <w:t>DDM</w:t>
      </w:r>
      <w:r w:rsidR="004F48D0" w:rsidRPr="0075180E">
        <w:rPr>
          <w:sz w:val="20"/>
        </w:rPr>
        <w:t>,</w:t>
      </w:r>
      <w:r w:rsidR="00295B97" w:rsidRPr="0075180E">
        <w:rPr>
          <w:sz w:val="20"/>
        </w:rPr>
        <w:t xml:space="preserve"> </w:t>
      </w:r>
      <w:r w:rsidR="002302AD" w:rsidRPr="0075180E">
        <w:rPr>
          <w:sz w:val="20"/>
        </w:rPr>
        <w:t>comparable</w:t>
      </w:r>
      <w:r w:rsidR="00CA3896" w:rsidRPr="0075180E">
        <w:rPr>
          <w:sz w:val="20"/>
        </w:rPr>
        <w:t xml:space="preserve"> companies and transactions</w:t>
      </w:r>
      <w:r w:rsidR="002302AD" w:rsidRPr="0075180E">
        <w:rPr>
          <w:sz w:val="20"/>
        </w:rPr>
        <w:t xml:space="preserve">, and </w:t>
      </w:r>
      <w:r w:rsidR="002302AD" w:rsidRPr="0075180E">
        <w:rPr>
          <w:sz w:val="20"/>
        </w:rPr>
        <w:t>industry sizing</w:t>
      </w:r>
      <w:r w:rsidR="00DC2C00">
        <w:rPr>
          <w:sz w:val="20"/>
        </w:rPr>
        <w:t>.)</w:t>
      </w:r>
    </w:p>
    <w:p w:rsidR="00E84047" w:rsidRPr="00E84047" w:rsidRDefault="00034BA1" w:rsidP="00E84047">
      <w:pPr>
        <w:pStyle w:val="level1"/>
        <w:keepNext/>
        <w:keepLines/>
        <w:widowControl/>
        <w:numPr>
          <w:ilvl w:val="0"/>
          <w:numId w:val="32"/>
        </w:numPr>
        <w:tabs>
          <w:tab w:val="clear" w:pos="360"/>
          <w:tab w:val="clear" w:pos="360"/>
          <w:tab w:val="clear" w:pos="720"/>
          <w:tab w:val="left" w:pos="10080"/>
        </w:tabs>
        <w:rPr>
          <w:rFonts w:ascii="Symbol" w:hAnsi="Symbol"/>
          <w:sz w:val="20"/>
        </w:rPr>
      </w:pPr>
      <w:r w:rsidRPr="00E84047">
        <w:rPr>
          <w:sz w:val="20"/>
        </w:rPr>
        <w:t>Con</w:t>
      </w:r>
      <w:r w:rsidR="00DC2C00">
        <w:rPr>
          <w:sz w:val="20"/>
        </w:rPr>
        <w:t xml:space="preserve">ducting </w:t>
      </w:r>
      <w:r w:rsidR="00E84047">
        <w:rPr>
          <w:sz w:val="20"/>
        </w:rPr>
        <w:t xml:space="preserve">Monument’s own </w:t>
      </w:r>
      <w:r w:rsidRPr="00E84047">
        <w:rPr>
          <w:sz w:val="20"/>
        </w:rPr>
        <w:t>robust d</w:t>
      </w:r>
      <w:r w:rsidR="0016131B" w:rsidRPr="00E84047">
        <w:rPr>
          <w:sz w:val="20"/>
        </w:rPr>
        <w:t xml:space="preserve">ue diligence </w:t>
      </w:r>
      <w:r w:rsidRPr="00E84047">
        <w:rPr>
          <w:sz w:val="20"/>
        </w:rPr>
        <w:t xml:space="preserve">process </w:t>
      </w:r>
      <w:r w:rsidR="0016131B" w:rsidRPr="00E84047">
        <w:rPr>
          <w:sz w:val="20"/>
        </w:rPr>
        <w:t xml:space="preserve">of target companies </w:t>
      </w:r>
      <w:r w:rsidRPr="00E84047">
        <w:rPr>
          <w:sz w:val="20"/>
        </w:rPr>
        <w:t xml:space="preserve">including </w:t>
      </w:r>
      <w:r w:rsidR="007B7D15" w:rsidRPr="00E84047">
        <w:rPr>
          <w:sz w:val="20"/>
        </w:rPr>
        <w:t>financial,</w:t>
      </w:r>
      <w:r w:rsidR="00076DDF" w:rsidRPr="00E84047">
        <w:rPr>
          <w:sz w:val="20"/>
        </w:rPr>
        <w:t xml:space="preserve"> </w:t>
      </w:r>
      <w:r w:rsidR="007B7D15" w:rsidRPr="00E84047">
        <w:rPr>
          <w:sz w:val="20"/>
        </w:rPr>
        <w:t>operation</w:t>
      </w:r>
      <w:r w:rsidR="00921ADE" w:rsidRPr="00E84047">
        <w:rPr>
          <w:sz w:val="20"/>
        </w:rPr>
        <w:t>al</w:t>
      </w:r>
      <w:r w:rsidR="00F350BA" w:rsidRPr="00E84047">
        <w:rPr>
          <w:sz w:val="20"/>
        </w:rPr>
        <w:t xml:space="preserve">, </w:t>
      </w:r>
      <w:r w:rsidR="00E84047">
        <w:rPr>
          <w:sz w:val="20"/>
        </w:rPr>
        <w:t xml:space="preserve">customers (customer calls and visits), </w:t>
      </w:r>
      <w:r w:rsidR="00F350BA" w:rsidRPr="00E84047">
        <w:rPr>
          <w:sz w:val="20"/>
        </w:rPr>
        <w:t>legal, IP,</w:t>
      </w:r>
      <w:r w:rsidR="00E84047">
        <w:rPr>
          <w:sz w:val="20"/>
        </w:rPr>
        <w:t xml:space="preserve"> </w:t>
      </w:r>
      <w:r w:rsidR="00F350BA" w:rsidRPr="00E84047">
        <w:rPr>
          <w:sz w:val="20"/>
        </w:rPr>
        <w:t>competitive</w:t>
      </w:r>
      <w:r w:rsidR="007B7D15" w:rsidRPr="00E84047">
        <w:rPr>
          <w:sz w:val="20"/>
        </w:rPr>
        <w:t xml:space="preserve">, and </w:t>
      </w:r>
      <w:r w:rsidR="0016131B" w:rsidRPr="00E84047">
        <w:rPr>
          <w:sz w:val="20"/>
        </w:rPr>
        <w:t xml:space="preserve">market </w:t>
      </w:r>
      <w:r w:rsidR="001333B4">
        <w:rPr>
          <w:sz w:val="20"/>
        </w:rPr>
        <w:t>due diligence that follows with a formal presentation of finding</w:t>
      </w:r>
      <w:r w:rsidR="00FA1213">
        <w:rPr>
          <w:sz w:val="20"/>
        </w:rPr>
        <w:t>s</w:t>
      </w:r>
      <w:r w:rsidR="001333B4">
        <w:rPr>
          <w:sz w:val="20"/>
        </w:rPr>
        <w:t xml:space="preserve"> and risk assessment to Monument’s investment committee</w:t>
      </w:r>
      <w:r w:rsidR="00B00350">
        <w:rPr>
          <w:sz w:val="20"/>
        </w:rPr>
        <w:t xml:space="preserve"> review</w:t>
      </w:r>
      <w:r w:rsidR="001333B4">
        <w:rPr>
          <w:sz w:val="20"/>
        </w:rPr>
        <w:t>.</w:t>
      </w:r>
      <w:r w:rsidRPr="00E84047">
        <w:rPr>
          <w:sz w:val="20"/>
        </w:rPr>
        <w:t xml:space="preserve">  </w:t>
      </w:r>
    </w:p>
    <w:p w:rsidR="003F7AF1" w:rsidRDefault="00E84047" w:rsidP="003F7AF1">
      <w:pPr>
        <w:pStyle w:val="level1"/>
        <w:keepNext/>
        <w:keepLines/>
        <w:widowControl/>
        <w:numPr>
          <w:ilvl w:val="0"/>
          <w:numId w:val="32"/>
        </w:numPr>
        <w:tabs>
          <w:tab w:val="clear" w:pos="360"/>
          <w:tab w:val="clear" w:pos="360"/>
          <w:tab w:val="clear" w:pos="720"/>
          <w:tab w:val="left" w:pos="10080"/>
        </w:tabs>
        <w:rPr>
          <w:rFonts w:ascii="Symbol" w:hAnsi="Symbol"/>
          <w:sz w:val="20"/>
        </w:rPr>
      </w:pPr>
      <w:r>
        <w:rPr>
          <w:sz w:val="20"/>
        </w:rPr>
        <w:t xml:space="preserve">Quarterbacking </w:t>
      </w:r>
      <w:r w:rsidR="00034BA1" w:rsidRPr="00E84047">
        <w:rPr>
          <w:sz w:val="20"/>
        </w:rPr>
        <w:t>the efforts of deal consultants (for quality of earnings, working capital</w:t>
      </w:r>
      <w:r w:rsidR="0098522D">
        <w:rPr>
          <w:sz w:val="20"/>
        </w:rPr>
        <w:t>, tax</w:t>
      </w:r>
      <w:r w:rsidR="00A163ED" w:rsidRPr="00E84047">
        <w:rPr>
          <w:sz w:val="20"/>
        </w:rPr>
        <w:t xml:space="preserve">, employee benefits, </w:t>
      </w:r>
      <w:proofErr w:type="gramStart"/>
      <w:r w:rsidR="00A163ED" w:rsidRPr="00E84047">
        <w:rPr>
          <w:sz w:val="20"/>
        </w:rPr>
        <w:t>environmental</w:t>
      </w:r>
      <w:proofErr w:type="gramEnd"/>
      <w:r w:rsidR="0098522D">
        <w:rPr>
          <w:sz w:val="20"/>
        </w:rPr>
        <w:t xml:space="preserve"> issues</w:t>
      </w:r>
      <w:r w:rsidR="00034BA1" w:rsidRPr="00E84047">
        <w:rPr>
          <w:sz w:val="20"/>
        </w:rPr>
        <w:t xml:space="preserve">), </w:t>
      </w:r>
      <w:r w:rsidRPr="00E84047">
        <w:rPr>
          <w:sz w:val="20"/>
        </w:rPr>
        <w:t>lawyers</w:t>
      </w:r>
      <w:r>
        <w:rPr>
          <w:sz w:val="20"/>
        </w:rPr>
        <w:t xml:space="preserve"> (legal diligence)</w:t>
      </w:r>
      <w:r w:rsidRPr="00E84047">
        <w:rPr>
          <w:sz w:val="20"/>
        </w:rPr>
        <w:t xml:space="preserve">, </w:t>
      </w:r>
      <w:proofErr w:type="spellStart"/>
      <w:r w:rsidR="00034BA1" w:rsidRPr="00E84047">
        <w:rPr>
          <w:sz w:val="20"/>
        </w:rPr>
        <w:t>i</w:t>
      </w:r>
      <w:proofErr w:type="spellEnd"/>
      <w:r w:rsidR="00034BA1" w:rsidRPr="00E84047">
        <w:rPr>
          <w:sz w:val="20"/>
        </w:rPr>
        <w:t>-bankers,</w:t>
      </w:r>
      <w:r w:rsidR="00AE534F">
        <w:rPr>
          <w:sz w:val="20"/>
        </w:rPr>
        <w:t xml:space="preserve"> market</w:t>
      </w:r>
      <w:r w:rsidR="00034BA1" w:rsidRPr="00E84047">
        <w:rPr>
          <w:sz w:val="20"/>
        </w:rPr>
        <w:t xml:space="preserve"> research consultants, and </w:t>
      </w:r>
      <w:r>
        <w:rPr>
          <w:sz w:val="20"/>
        </w:rPr>
        <w:t xml:space="preserve">target’s </w:t>
      </w:r>
      <w:r w:rsidR="00034BA1" w:rsidRPr="00E84047">
        <w:rPr>
          <w:sz w:val="20"/>
        </w:rPr>
        <w:t>auditor</w:t>
      </w:r>
      <w:r w:rsidR="00A163ED" w:rsidRPr="00E84047">
        <w:rPr>
          <w:sz w:val="20"/>
        </w:rPr>
        <w:t>s.</w:t>
      </w:r>
    </w:p>
    <w:p w:rsidR="00300F25" w:rsidRPr="00300F25" w:rsidRDefault="003F7AF1" w:rsidP="00300F25">
      <w:pPr>
        <w:pStyle w:val="level1"/>
        <w:keepNext/>
        <w:keepLines/>
        <w:widowControl/>
        <w:numPr>
          <w:ilvl w:val="0"/>
          <w:numId w:val="32"/>
        </w:numPr>
        <w:tabs>
          <w:tab w:val="clear" w:pos="360"/>
          <w:tab w:val="clear" w:pos="360"/>
          <w:tab w:val="clear" w:pos="720"/>
          <w:tab w:val="left" w:pos="10080"/>
        </w:tabs>
        <w:rPr>
          <w:rFonts w:ascii="Symbol" w:hAnsi="Symbol"/>
          <w:sz w:val="20"/>
        </w:rPr>
      </w:pPr>
      <w:r>
        <w:rPr>
          <w:sz w:val="20"/>
        </w:rPr>
        <w:t>Proposing and further negotiating creative transaction structures</w:t>
      </w:r>
      <w:r w:rsidR="00701C29">
        <w:rPr>
          <w:sz w:val="20"/>
        </w:rPr>
        <w:t xml:space="preserve"> to satisfy different deal parties including principal sellers, minority holders, the management, senior and mezzanine lenders, and Monument’s LPs and co-investors (earn outs, retention/non-compete bonuses,</w:t>
      </w:r>
      <w:r w:rsidR="00300F25">
        <w:rPr>
          <w:sz w:val="20"/>
        </w:rPr>
        <w:t xml:space="preserve"> escrow h</w:t>
      </w:r>
      <w:r w:rsidR="00AE534F">
        <w:rPr>
          <w:sz w:val="20"/>
        </w:rPr>
        <w:t>oldbacks, management roll-overs</w:t>
      </w:r>
      <w:r w:rsidR="00300F25">
        <w:rPr>
          <w:sz w:val="20"/>
        </w:rPr>
        <w:t xml:space="preserve"> and options, multitier preferred stocks)</w:t>
      </w:r>
    </w:p>
    <w:p w:rsidR="00A163ED" w:rsidRPr="00300F25" w:rsidRDefault="00300F25" w:rsidP="00300F25">
      <w:pPr>
        <w:pStyle w:val="level1"/>
        <w:keepNext/>
        <w:keepLines/>
        <w:widowControl/>
        <w:numPr>
          <w:ilvl w:val="0"/>
          <w:numId w:val="32"/>
        </w:numPr>
        <w:tabs>
          <w:tab w:val="clear" w:pos="360"/>
          <w:tab w:val="clear" w:pos="360"/>
          <w:tab w:val="clear" w:pos="720"/>
          <w:tab w:val="left" w:pos="10080"/>
        </w:tabs>
        <w:rPr>
          <w:rFonts w:ascii="Symbol" w:hAnsi="Symbol"/>
          <w:sz w:val="20"/>
        </w:rPr>
      </w:pPr>
      <w:r>
        <w:rPr>
          <w:sz w:val="20"/>
        </w:rPr>
        <w:t>Drafting</w:t>
      </w:r>
      <w:r w:rsidR="00D43522">
        <w:rPr>
          <w:sz w:val="20"/>
        </w:rPr>
        <w:t>/negotiating</w:t>
      </w:r>
      <w:r>
        <w:rPr>
          <w:sz w:val="20"/>
        </w:rPr>
        <w:t xml:space="preserve"> initial </w:t>
      </w:r>
      <w:r w:rsidR="00A163ED" w:rsidRPr="00300F25">
        <w:rPr>
          <w:sz w:val="20"/>
        </w:rPr>
        <w:t>term sheet</w:t>
      </w:r>
      <w:r w:rsidR="00D43522">
        <w:rPr>
          <w:sz w:val="20"/>
        </w:rPr>
        <w:t>s</w:t>
      </w:r>
      <w:r w:rsidR="00A163ED" w:rsidRPr="00300F25">
        <w:rPr>
          <w:sz w:val="20"/>
        </w:rPr>
        <w:t xml:space="preserve"> (IOI, LOI), purchase agreements</w:t>
      </w:r>
      <w:r w:rsidR="00D43522">
        <w:rPr>
          <w:sz w:val="20"/>
        </w:rPr>
        <w:t>, disclosure statements, reps</w:t>
      </w:r>
      <w:r w:rsidR="00A163ED" w:rsidRPr="00300F25">
        <w:rPr>
          <w:sz w:val="20"/>
        </w:rPr>
        <w:t xml:space="preserve"> and warranties, employment and non-competition agreements, escrow agreements, etc.</w:t>
      </w:r>
    </w:p>
    <w:p w:rsidR="00265885" w:rsidRPr="00265885" w:rsidRDefault="00AC2051" w:rsidP="00D72A98">
      <w:pPr>
        <w:pStyle w:val="level1"/>
        <w:keepNext/>
        <w:keepLines/>
        <w:widowControl/>
        <w:numPr>
          <w:ilvl w:val="0"/>
          <w:numId w:val="18"/>
        </w:numPr>
        <w:tabs>
          <w:tab w:val="clear" w:pos="360"/>
          <w:tab w:val="clear" w:pos="360"/>
          <w:tab w:val="clear" w:pos="720"/>
          <w:tab w:val="left" w:pos="10080"/>
        </w:tabs>
        <w:ind w:left="0" w:firstLine="0"/>
        <w:rPr>
          <w:rFonts w:ascii="Symbol" w:hAnsi="Symbol"/>
          <w:sz w:val="20"/>
        </w:rPr>
      </w:pPr>
      <w:r w:rsidRPr="00265885">
        <w:rPr>
          <w:rFonts w:ascii="Symbol" w:hAnsi="Symbol"/>
          <w:sz w:val="20"/>
        </w:rPr>
        <w:t></w:t>
      </w:r>
      <w:r w:rsidRPr="00265885">
        <w:rPr>
          <w:rFonts w:ascii="Symbol" w:hAnsi="Symbol"/>
          <w:sz w:val="20"/>
        </w:rPr>
        <w:t></w:t>
      </w:r>
      <w:r w:rsidRPr="00265885">
        <w:rPr>
          <w:rFonts w:ascii="Symbol" w:hAnsi="Symbol"/>
          <w:sz w:val="20"/>
        </w:rPr>
        <w:t></w:t>
      </w:r>
      <w:r w:rsidR="00295B97" w:rsidRPr="00265885">
        <w:rPr>
          <w:rFonts w:ascii="Symbol" w:hAnsi="Symbol"/>
          <w:sz w:val="20"/>
        </w:rPr>
        <w:t></w:t>
      </w:r>
      <w:r w:rsidR="00295B97" w:rsidRPr="00265885">
        <w:rPr>
          <w:rFonts w:ascii="Symbol" w:hAnsi="Symbol"/>
          <w:sz w:val="20"/>
        </w:rPr>
        <w:t></w:t>
      </w:r>
      <w:r w:rsidR="00295B97" w:rsidRPr="00265885">
        <w:rPr>
          <w:rFonts w:ascii="Symbol" w:hAnsi="Symbol"/>
          <w:sz w:val="20"/>
        </w:rPr>
        <w:t></w:t>
      </w:r>
      <w:r w:rsidR="00D43522" w:rsidRPr="00265885">
        <w:rPr>
          <w:sz w:val="20"/>
        </w:rPr>
        <w:t>S</w:t>
      </w:r>
      <w:r w:rsidR="005B43B9" w:rsidRPr="00265885">
        <w:rPr>
          <w:sz w:val="20"/>
        </w:rPr>
        <w:t xml:space="preserve">ourcing </w:t>
      </w:r>
      <w:r w:rsidR="00EC618E" w:rsidRPr="00265885">
        <w:rPr>
          <w:sz w:val="20"/>
        </w:rPr>
        <w:t>invest</w:t>
      </w:r>
      <w:r w:rsidR="00265885" w:rsidRPr="00265885">
        <w:rPr>
          <w:sz w:val="20"/>
        </w:rPr>
        <w:t>ment opportunities that fit the firm</w:t>
      </w:r>
      <w:r w:rsidR="00E80673" w:rsidRPr="00265885">
        <w:rPr>
          <w:sz w:val="20"/>
        </w:rPr>
        <w:t>’</w:t>
      </w:r>
      <w:r w:rsidR="00EC618E" w:rsidRPr="00265885">
        <w:rPr>
          <w:sz w:val="20"/>
        </w:rPr>
        <w:t xml:space="preserve">s criteria through </w:t>
      </w:r>
      <w:r w:rsidR="00D43522" w:rsidRPr="00265885">
        <w:rPr>
          <w:sz w:val="20"/>
        </w:rPr>
        <w:t>personal network of</w:t>
      </w:r>
      <w:r w:rsidR="00265885" w:rsidRPr="00265885">
        <w:rPr>
          <w:sz w:val="20"/>
        </w:rPr>
        <w:t xml:space="preserve"> owners, </w:t>
      </w:r>
      <w:proofErr w:type="spellStart"/>
      <w:r w:rsidR="00265885" w:rsidRPr="00265885">
        <w:rPr>
          <w:sz w:val="20"/>
        </w:rPr>
        <w:t>i</w:t>
      </w:r>
      <w:proofErr w:type="spellEnd"/>
      <w:r w:rsidR="00265885" w:rsidRPr="00265885">
        <w:rPr>
          <w:sz w:val="20"/>
        </w:rPr>
        <w:t>-bankers,</w:t>
      </w:r>
      <w:r w:rsidR="00265885">
        <w:rPr>
          <w:sz w:val="20"/>
        </w:rPr>
        <w:t xml:space="preserve"> </w:t>
      </w:r>
      <w:r w:rsidR="00D43522" w:rsidRPr="00265885">
        <w:rPr>
          <w:sz w:val="20"/>
        </w:rPr>
        <w:t xml:space="preserve">brokers, </w:t>
      </w:r>
    </w:p>
    <w:p w:rsidR="00D43522" w:rsidRPr="00265885" w:rsidRDefault="00D43522" w:rsidP="00265885">
      <w:pPr>
        <w:pStyle w:val="level1"/>
        <w:keepNext/>
        <w:keepLines/>
        <w:widowControl/>
        <w:tabs>
          <w:tab w:val="clear" w:pos="360"/>
          <w:tab w:val="clear" w:pos="360"/>
          <w:tab w:val="clear" w:pos="720"/>
          <w:tab w:val="left" w:pos="10080"/>
        </w:tabs>
        <w:ind w:firstLine="0"/>
        <w:rPr>
          <w:rFonts w:ascii="Symbol" w:hAnsi="Symbol"/>
          <w:sz w:val="20"/>
        </w:rPr>
      </w:pPr>
      <w:proofErr w:type="gramStart"/>
      <w:r w:rsidRPr="00265885">
        <w:rPr>
          <w:sz w:val="20"/>
        </w:rPr>
        <w:t>lawyers</w:t>
      </w:r>
      <w:proofErr w:type="gramEnd"/>
      <w:r w:rsidRPr="00265885">
        <w:rPr>
          <w:sz w:val="20"/>
        </w:rPr>
        <w:t>, lenders</w:t>
      </w:r>
      <w:r w:rsidR="00265885" w:rsidRPr="00265885">
        <w:rPr>
          <w:sz w:val="20"/>
        </w:rPr>
        <w:t>,</w:t>
      </w:r>
      <w:r w:rsidRPr="00265885">
        <w:rPr>
          <w:sz w:val="20"/>
        </w:rPr>
        <w:t xml:space="preserve"> as well as through industry conferences</w:t>
      </w:r>
      <w:r w:rsidR="00265885" w:rsidRPr="00265885">
        <w:rPr>
          <w:sz w:val="20"/>
        </w:rPr>
        <w:t>,</w:t>
      </w:r>
      <w:r w:rsidRPr="00265885">
        <w:rPr>
          <w:sz w:val="20"/>
        </w:rPr>
        <w:t xml:space="preserve"> and other networking events</w:t>
      </w:r>
      <w:r w:rsidR="00265885" w:rsidRPr="00265885">
        <w:rPr>
          <w:sz w:val="20"/>
        </w:rPr>
        <w:t>,</w:t>
      </w:r>
      <w:r w:rsidRPr="00265885">
        <w:rPr>
          <w:sz w:val="20"/>
        </w:rPr>
        <w:t xml:space="preserve"> and </w:t>
      </w:r>
      <w:r w:rsidR="00077548" w:rsidRPr="00265885">
        <w:rPr>
          <w:sz w:val="20"/>
        </w:rPr>
        <w:t>targeted cold calling</w:t>
      </w:r>
      <w:r w:rsidR="00265885" w:rsidRPr="00265885">
        <w:rPr>
          <w:sz w:val="20"/>
        </w:rPr>
        <w:t>.</w:t>
      </w:r>
    </w:p>
    <w:p w:rsidR="00E700A1" w:rsidRPr="00E700A1" w:rsidRDefault="00624274" w:rsidP="00624274">
      <w:pPr>
        <w:pStyle w:val="level1"/>
        <w:keepNext/>
        <w:keepLines/>
        <w:widowControl/>
        <w:numPr>
          <w:ilvl w:val="0"/>
          <w:numId w:val="18"/>
        </w:numPr>
        <w:tabs>
          <w:tab w:val="clear" w:pos="360"/>
          <w:tab w:val="clear" w:pos="360"/>
          <w:tab w:val="clear" w:pos="720"/>
          <w:tab w:val="left" w:pos="10080"/>
        </w:tabs>
        <w:ind w:left="0" w:firstLine="0"/>
        <w:rPr>
          <w:rFonts w:ascii="Symbol" w:hAnsi="Symbol"/>
          <w:sz w:val="20"/>
        </w:rPr>
      </w:pPr>
      <w:r w:rsidRPr="00624274">
        <w:rPr>
          <w:sz w:val="20"/>
        </w:rPr>
        <w:t xml:space="preserve">     </w:t>
      </w:r>
      <w:r w:rsidR="00077548">
        <w:rPr>
          <w:sz w:val="20"/>
        </w:rPr>
        <w:t>Working</w:t>
      </w:r>
      <w:r w:rsidRPr="00624274">
        <w:rPr>
          <w:sz w:val="20"/>
        </w:rPr>
        <w:t xml:space="preserve"> directly with a portfolio company CEO</w:t>
      </w:r>
      <w:r w:rsidR="00E700A1">
        <w:rPr>
          <w:sz w:val="20"/>
        </w:rPr>
        <w:t>s</w:t>
      </w:r>
      <w:r w:rsidRPr="00624274">
        <w:rPr>
          <w:sz w:val="20"/>
        </w:rPr>
        <w:t xml:space="preserve"> </w:t>
      </w:r>
      <w:r w:rsidR="006E3F32">
        <w:rPr>
          <w:sz w:val="20"/>
        </w:rPr>
        <w:t>to</w:t>
      </w:r>
      <w:r w:rsidR="00E700A1">
        <w:rPr>
          <w:sz w:val="20"/>
        </w:rPr>
        <w:t xml:space="preserve"> tackle business development activities including potential joint</w:t>
      </w:r>
    </w:p>
    <w:p w:rsidR="00E700A1" w:rsidRPr="00E700A1" w:rsidRDefault="00E700A1" w:rsidP="00E700A1">
      <w:pPr>
        <w:pStyle w:val="level1"/>
        <w:keepNext/>
        <w:keepLines/>
        <w:widowControl/>
        <w:tabs>
          <w:tab w:val="clear" w:pos="360"/>
          <w:tab w:val="clear" w:pos="360"/>
          <w:tab w:val="clear" w:pos="720"/>
          <w:tab w:val="left" w:pos="10080"/>
        </w:tabs>
        <w:ind w:firstLine="0"/>
        <w:rPr>
          <w:rFonts w:ascii="Symbol" w:hAnsi="Symbol"/>
          <w:sz w:val="20"/>
        </w:rPr>
      </w:pPr>
      <w:r>
        <w:rPr>
          <w:sz w:val="20"/>
        </w:rPr>
        <w:t xml:space="preserve">ventures, approaching tuck-in acquisition targets, as wells as helping with budgeting/forecasting efforts while monitoring company’s latest wins and setbacks, financial covenant compliance, employee turnover, board presentations.  </w:t>
      </w:r>
    </w:p>
    <w:p w:rsidR="00AC2051" w:rsidRDefault="00AC2051" w:rsidP="00AC2051">
      <w:pPr>
        <w:pStyle w:val="level1"/>
        <w:keepNext/>
        <w:keepLines/>
        <w:widowControl/>
        <w:numPr>
          <w:ilvl w:val="0"/>
          <w:numId w:val="18"/>
        </w:numPr>
        <w:tabs>
          <w:tab w:val="clear" w:pos="360"/>
          <w:tab w:val="clear" w:pos="360"/>
          <w:tab w:val="clear" w:pos="720"/>
          <w:tab w:val="left" w:pos="10080"/>
        </w:tabs>
        <w:ind w:left="0" w:firstLine="0"/>
        <w:rPr>
          <w:rFonts w:ascii="Symbol" w:hAnsi="Symbol"/>
          <w:sz w:val="20"/>
        </w:rPr>
      </w:pPr>
      <w:r w:rsidRPr="00AC2051">
        <w:rPr>
          <w:sz w:val="20"/>
        </w:rPr>
        <w:t xml:space="preserve">   </w:t>
      </w:r>
      <w:r w:rsidR="00295B97">
        <w:rPr>
          <w:sz w:val="20"/>
        </w:rPr>
        <w:t xml:space="preserve">  </w:t>
      </w:r>
      <w:r>
        <w:rPr>
          <w:sz w:val="20"/>
        </w:rPr>
        <w:t>R</w:t>
      </w:r>
      <w:r w:rsidR="00EC618E" w:rsidRPr="00AC2051">
        <w:rPr>
          <w:sz w:val="20"/>
        </w:rPr>
        <w:t xml:space="preserve">eview, analysis and preparation of newly emerged opportunities for the </w:t>
      </w:r>
      <w:r w:rsidR="007217D0">
        <w:rPr>
          <w:sz w:val="20"/>
        </w:rPr>
        <w:t xml:space="preserve">firm’s </w:t>
      </w:r>
      <w:r w:rsidR="00EC618E" w:rsidRPr="00AC2051">
        <w:rPr>
          <w:sz w:val="20"/>
        </w:rPr>
        <w:t xml:space="preserve">weekly investment reviews. </w:t>
      </w:r>
    </w:p>
    <w:p w:rsidR="00800AE2" w:rsidRPr="00800AE2" w:rsidRDefault="00AC2051" w:rsidP="00AC2051">
      <w:pPr>
        <w:pStyle w:val="level1"/>
        <w:keepNext/>
        <w:keepLines/>
        <w:widowControl/>
        <w:numPr>
          <w:ilvl w:val="0"/>
          <w:numId w:val="18"/>
        </w:numPr>
        <w:tabs>
          <w:tab w:val="clear" w:pos="360"/>
          <w:tab w:val="clear" w:pos="360"/>
          <w:tab w:val="clear" w:pos="720"/>
          <w:tab w:val="left" w:pos="10080"/>
        </w:tabs>
        <w:ind w:left="0" w:firstLine="0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</w:t>
      </w:r>
      <w:r>
        <w:rPr>
          <w:rFonts w:ascii="Symbol" w:hAnsi="Symbol"/>
          <w:sz w:val="20"/>
        </w:rPr>
        <w:t></w:t>
      </w:r>
      <w:r>
        <w:rPr>
          <w:rFonts w:ascii="Symbol" w:hAnsi="Symbol"/>
          <w:sz w:val="20"/>
        </w:rPr>
        <w:t></w:t>
      </w:r>
      <w:r w:rsidR="00295B97">
        <w:rPr>
          <w:rFonts w:ascii="Symbol" w:hAnsi="Symbol"/>
          <w:sz w:val="20"/>
        </w:rPr>
        <w:t></w:t>
      </w:r>
      <w:r w:rsidR="00295B97">
        <w:rPr>
          <w:rFonts w:ascii="Symbol" w:hAnsi="Symbol"/>
          <w:sz w:val="20"/>
        </w:rPr>
        <w:t></w:t>
      </w:r>
      <w:r w:rsidR="00182C6F">
        <w:rPr>
          <w:sz w:val="20"/>
        </w:rPr>
        <w:t xml:space="preserve">Leadership for </w:t>
      </w:r>
      <w:r w:rsidR="0075572E">
        <w:rPr>
          <w:sz w:val="20"/>
        </w:rPr>
        <w:t>junior team members</w:t>
      </w:r>
      <w:r w:rsidR="00B43593" w:rsidRPr="00AC2051">
        <w:rPr>
          <w:sz w:val="20"/>
        </w:rPr>
        <w:t xml:space="preserve"> </w:t>
      </w:r>
      <w:r w:rsidR="006862F0">
        <w:rPr>
          <w:sz w:val="20"/>
        </w:rPr>
        <w:t>on financial modeling,</w:t>
      </w:r>
      <w:r w:rsidR="0075572E">
        <w:rPr>
          <w:sz w:val="20"/>
        </w:rPr>
        <w:t xml:space="preserve"> </w:t>
      </w:r>
      <w:r w:rsidR="006862F0">
        <w:rPr>
          <w:sz w:val="20"/>
        </w:rPr>
        <w:t xml:space="preserve">due diligence, </w:t>
      </w:r>
      <w:r w:rsidR="00A2712C">
        <w:rPr>
          <w:sz w:val="20"/>
        </w:rPr>
        <w:t xml:space="preserve">presentations </w:t>
      </w:r>
      <w:r w:rsidR="006862F0">
        <w:rPr>
          <w:sz w:val="20"/>
        </w:rPr>
        <w:t xml:space="preserve">materials and </w:t>
      </w:r>
      <w:r w:rsidR="0075572E">
        <w:rPr>
          <w:sz w:val="20"/>
        </w:rPr>
        <w:t>research</w:t>
      </w:r>
      <w:r w:rsidR="00121214" w:rsidRPr="00AC2051">
        <w:rPr>
          <w:sz w:val="20"/>
        </w:rPr>
        <w:t>.</w:t>
      </w:r>
    </w:p>
    <w:p w:rsidR="00966658" w:rsidRPr="00AC2051" w:rsidRDefault="00B43593" w:rsidP="00800AE2">
      <w:pPr>
        <w:pStyle w:val="level1"/>
        <w:keepNext/>
        <w:keepLines/>
        <w:widowControl/>
        <w:tabs>
          <w:tab w:val="clear" w:pos="360"/>
          <w:tab w:val="clear" w:pos="360"/>
          <w:tab w:val="clear" w:pos="720"/>
          <w:tab w:val="left" w:pos="10080"/>
        </w:tabs>
        <w:ind w:left="0" w:firstLine="0"/>
        <w:rPr>
          <w:rFonts w:ascii="Symbol" w:hAnsi="Symbol"/>
          <w:sz w:val="20"/>
        </w:rPr>
      </w:pPr>
      <w:r w:rsidRPr="00AC2051">
        <w:rPr>
          <w:sz w:val="20"/>
        </w:rPr>
        <w:t xml:space="preserve"> </w:t>
      </w:r>
    </w:p>
    <w:p w:rsidR="00FD71A4" w:rsidRDefault="00FD71A4" w:rsidP="00FD71A4">
      <w:pPr>
        <w:pStyle w:val="WPHeading6"/>
        <w:spacing w:line="340" w:lineRule="exact"/>
      </w:pPr>
      <w:r w:rsidRPr="00392C85">
        <w:t>J.P. MORGAN SECURITIES, INC</w:t>
      </w:r>
      <w:r>
        <w:tab/>
        <w:t>New York, NY</w:t>
      </w:r>
    </w:p>
    <w:p w:rsidR="00FD71A4" w:rsidRPr="00392C85" w:rsidRDefault="00FD71A4" w:rsidP="00FD71A4">
      <w:pPr>
        <w:pStyle w:val="WPHeading8"/>
        <w:keepNext/>
        <w:keepLines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60"/>
          <w:tab w:val="left" w:pos="9360"/>
        </w:tabs>
        <w:spacing w:line="0" w:lineRule="atLeast"/>
      </w:pPr>
      <w:r>
        <w:t>Associate, Investment Banking</w:t>
      </w:r>
      <w:r w:rsidR="008D3287">
        <w:tab/>
      </w:r>
      <w:r w:rsidR="0003277D">
        <w:tab/>
      </w:r>
      <w:r w:rsidR="0003277D">
        <w:tab/>
      </w:r>
      <w:r w:rsidR="0003277D">
        <w:tab/>
      </w:r>
      <w:r>
        <w:tab/>
      </w:r>
      <w:r>
        <w:tab/>
      </w:r>
      <w:r w:rsidR="00355B4D">
        <w:tab/>
      </w:r>
      <w:r w:rsidR="00355B4D">
        <w:tab/>
        <w:t xml:space="preserve">       July 2005- April 2008</w:t>
      </w:r>
      <w:r>
        <w:tab/>
      </w:r>
      <w:r w:rsidR="004C3730">
        <w:fldChar w:fldCharType="begin"/>
      </w:r>
      <w:r>
        <w:instrText xml:space="preserve"> TC \l5 "</w:instrText>
      </w:r>
      <w:r w:rsidR="004C3730">
        <w:fldChar w:fldCharType="end"/>
      </w:r>
    </w:p>
    <w:p w:rsidR="00C434F1" w:rsidRPr="00C434F1" w:rsidRDefault="00FD71A4" w:rsidP="00C434F1">
      <w:pPr>
        <w:pStyle w:val="level1"/>
        <w:keepNext/>
        <w:keepLines/>
        <w:widowControl/>
        <w:numPr>
          <w:ilvl w:val="0"/>
          <w:numId w:val="18"/>
        </w:numPr>
        <w:tabs>
          <w:tab w:val="clear" w:pos="360"/>
          <w:tab w:val="clear" w:pos="360"/>
          <w:tab w:val="clear" w:pos="720"/>
          <w:tab w:val="left" w:pos="10080"/>
        </w:tabs>
        <w:ind w:left="1440" w:hanging="1440"/>
        <w:rPr>
          <w:rFonts w:ascii="Symbol" w:hAnsi="Symbol"/>
          <w:sz w:val="20"/>
        </w:rPr>
      </w:pPr>
      <w:r>
        <w:rPr>
          <w:sz w:val="20"/>
        </w:rPr>
        <w:t xml:space="preserve">      Involved in offering M&amp;A advisory, debt, equity </w:t>
      </w:r>
      <w:r w:rsidR="00C434F1">
        <w:rPr>
          <w:sz w:val="20"/>
        </w:rPr>
        <w:t xml:space="preserve">underwriting to </w:t>
      </w:r>
      <w:r>
        <w:rPr>
          <w:sz w:val="20"/>
        </w:rPr>
        <w:t>companies in middle market space</w:t>
      </w:r>
      <w:r w:rsidR="00C434F1">
        <w:rPr>
          <w:rFonts w:ascii="Symbol" w:hAnsi="Symbol"/>
          <w:sz w:val="20"/>
        </w:rPr>
        <w:t></w:t>
      </w:r>
      <w:r w:rsidR="00C434F1">
        <w:rPr>
          <w:sz w:val="20"/>
        </w:rPr>
        <w:t>(sales between</w:t>
      </w:r>
    </w:p>
    <w:p w:rsidR="00F8004E" w:rsidRDefault="00C434F1" w:rsidP="00C434F1">
      <w:pPr>
        <w:pStyle w:val="level1"/>
        <w:keepNext/>
        <w:keepLines/>
        <w:widowControl/>
        <w:tabs>
          <w:tab w:val="clear" w:pos="360"/>
          <w:tab w:val="clear" w:pos="360"/>
          <w:tab w:val="clear" w:pos="720"/>
          <w:tab w:val="left" w:pos="10080"/>
        </w:tabs>
        <w:ind w:left="0" w:firstLine="0"/>
        <w:rPr>
          <w:sz w:val="20"/>
        </w:rPr>
      </w:pPr>
      <w:r>
        <w:rPr>
          <w:sz w:val="20"/>
        </w:rPr>
        <w:t xml:space="preserve">        </w:t>
      </w:r>
      <w:r w:rsidR="00A6663F">
        <w:rPr>
          <w:sz w:val="20"/>
        </w:rPr>
        <w:t>$50</w:t>
      </w:r>
      <w:r w:rsidR="00C22EE5">
        <w:rPr>
          <w:sz w:val="20"/>
        </w:rPr>
        <w:t>MM and $3</w:t>
      </w:r>
      <w:r w:rsidR="00FD71A4" w:rsidRPr="00C434F1">
        <w:rPr>
          <w:sz w:val="20"/>
        </w:rPr>
        <w:t xml:space="preserve">BN) within healthcare, food distribution, chemical, aerospace &amp; defense, and professional services </w:t>
      </w:r>
      <w:r w:rsidR="00F8004E">
        <w:rPr>
          <w:sz w:val="20"/>
        </w:rPr>
        <w:t xml:space="preserve"> </w:t>
      </w:r>
    </w:p>
    <w:p w:rsidR="00FD71A4" w:rsidRPr="00C434F1" w:rsidRDefault="00F8004E" w:rsidP="00C434F1">
      <w:pPr>
        <w:pStyle w:val="level1"/>
        <w:keepNext/>
        <w:keepLines/>
        <w:widowControl/>
        <w:tabs>
          <w:tab w:val="clear" w:pos="360"/>
          <w:tab w:val="clear" w:pos="360"/>
          <w:tab w:val="clear" w:pos="720"/>
          <w:tab w:val="left" w:pos="10080"/>
        </w:tabs>
        <w:ind w:left="0" w:firstLine="0"/>
        <w:rPr>
          <w:rFonts w:ascii="Symbol" w:hAnsi="Symbol"/>
          <w:sz w:val="20"/>
        </w:rPr>
      </w:pPr>
      <w:r>
        <w:rPr>
          <w:sz w:val="20"/>
        </w:rPr>
        <w:t xml:space="preserve">        </w:t>
      </w:r>
      <w:proofErr w:type="gramStart"/>
      <w:r w:rsidR="00FD71A4" w:rsidRPr="00C434F1">
        <w:rPr>
          <w:sz w:val="20"/>
        </w:rPr>
        <w:t>industries</w:t>
      </w:r>
      <w:proofErr w:type="gramEnd"/>
      <w:r w:rsidR="00FD71A4" w:rsidRPr="00C434F1">
        <w:rPr>
          <w:sz w:val="20"/>
        </w:rPr>
        <w:t>.</w:t>
      </w:r>
    </w:p>
    <w:p w:rsidR="000804A3" w:rsidRDefault="00B71F9E" w:rsidP="00FD71A4">
      <w:pPr>
        <w:pStyle w:val="level1"/>
        <w:keepNext/>
        <w:keepLines/>
        <w:widowControl/>
        <w:numPr>
          <w:ilvl w:val="0"/>
          <w:numId w:val="19"/>
        </w:numPr>
        <w:tabs>
          <w:tab w:val="clear" w:pos="720"/>
          <w:tab w:val="num" w:pos="360"/>
          <w:tab w:val="left" w:pos="10080"/>
        </w:tabs>
        <w:ind w:hanging="720"/>
        <w:rPr>
          <w:sz w:val="20"/>
        </w:rPr>
      </w:pPr>
      <w:r>
        <w:rPr>
          <w:sz w:val="20"/>
        </w:rPr>
        <w:t xml:space="preserve">Given </w:t>
      </w:r>
      <w:r w:rsidR="000804A3">
        <w:rPr>
          <w:sz w:val="20"/>
        </w:rPr>
        <w:t>the</w:t>
      </w:r>
      <w:r>
        <w:rPr>
          <w:sz w:val="20"/>
        </w:rPr>
        <w:t xml:space="preserve"> </w:t>
      </w:r>
      <w:r w:rsidR="0036512A">
        <w:rPr>
          <w:sz w:val="20"/>
        </w:rPr>
        <w:t>low banker/client ratio,</w:t>
      </w:r>
      <w:r>
        <w:rPr>
          <w:sz w:val="20"/>
        </w:rPr>
        <w:t xml:space="preserve"> extensively and directly interacted with </w:t>
      </w:r>
      <w:r w:rsidR="000B086B">
        <w:rPr>
          <w:sz w:val="20"/>
        </w:rPr>
        <w:t xml:space="preserve">bank’s </w:t>
      </w:r>
      <w:r>
        <w:rPr>
          <w:sz w:val="20"/>
        </w:rPr>
        <w:t>clients an</w:t>
      </w:r>
      <w:r w:rsidR="000804A3">
        <w:rPr>
          <w:sz w:val="20"/>
        </w:rPr>
        <w:t>d other intermediaries from</w:t>
      </w:r>
    </w:p>
    <w:p w:rsidR="0036512A" w:rsidRDefault="0036512A" w:rsidP="0036512A">
      <w:pPr>
        <w:pStyle w:val="level1"/>
        <w:keepNext/>
        <w:keepLines/>
        <w:widowControl/>
        <w:tabs>
          <w:tab w:val="clear" w:pos="360"/>
          <w:tab w:val="clear" w:pos="360"/>
          <w:tab w:val="clear" w:pos="720"/>
          <w:tab w:val="left" w:pos="10080"/>
        </w:tabs>
        <w:ind w:left="0" w:firstLine="0"/>
        <w:rPr>
          <w:sz w:val="20"/>
        </w:rPr>
      </w:pPr>
      <w:r>
        <w:rPr>
          <w:sz w:val="20"/>
        </w:rPr>
        <w:t xml:space="preserve">        </w:t>
      </w:r>
      <w:proofErr w:type="gramStart"/>
      <w:r w:rsidR="000804A3">
        <w:rPr>
          <w:sz w:val="20"/>
        </w:rPr>
        <w:t>t</w:t>
      </w:r>
      <w:r w:rsidR="000B086B">
        <w:rPr>
          <w:sz w:val="20"/>
        </w:rPr>
        <w:t>he</w:t>
      </w:r>
      <w:proofErr w:type="gramEnd"/>
      <w:r w:rsidR="000804A3">
        <w:rPr>
          <w:sz w:val="20"/>
        </w:rPr>
        <w:t xml:space="preserve"> </w:t>
      </w:r>
      <w:r>
        <w:rPr>
          <w:sz w:val="20"/>
        </w:rPr>
        <w:t>i</w:t>
      </w:r>
      <w:r w:rsidR="00B71F9E">
        <w:rPr>
          <w:sz w:val="20"/>
        </w:rPr>
        <w:t>nitial</w:t>
      </w:r>
      <w:r w:rsidR="000B086B">
        <w:rPr>
          <w:sz w:val="20"/>
        </w:rPr>
        <w:t xml:space="preserve"> </w:t>
      </w:r>
      <w:r w:rsidR="00B71F9E">
        <w:rPr>
          <w:sz w:val="20"/>
        </w:rPr>
        <w:t xml:space="preserve">pitch to closing of transactions. </w:t>
      </w:r>
      <w:r>
        <w:rPr>
          <w:sz w:val="20"/>
        </w:rPr>
        <w:t>Lead the</w:t>
      </w:r>
      <w:r w:rsidR="00B71F9E">
        <w:rPr>
          <w:sz w:val="20"/>
        </w:rPr>
        <w:t xml:space="preserve"> p</w:t>
      </w:r>
      <w:r>
        <w:rPr>
          <w:sz w:val="20"/>
        </w:rPr>
        <w:t>reparation of</w:t>
      </w:r>
      <w:r w:rsidR="00FD71A4">
        <w:rPr>
          <w:sz w:val="20"/>
        </w:rPr>
        <w:t xml:space="preserve"> va</w:t>
      </w:r>
      <w:r w:rsidR="006B3DC9">
        <w:rPr>
          <w:sz w:val="20"/>
        </w:rPr>
        <w:t xml:space="preserve">luation models (DCF, DDM, LBO, </w:t>
      </w:r>
      <w:proofErr w:type="gramStart"/>
      <w:r w:rsidR="006B3DC9">
        <w:rPr>
          <w:sz w:val="20"/>
        </w:rPr>
        <w:t>Accretion</w:t>
      </w:r>
      <w:proofErr w:type="gramEnd"/>
      <w:r w:rsidR="006B3DC9">
        <w:rPr>
          <w:sz w:val="20"/>
        </w:rPr>
        <w:t>-</w:t>
      </w:r>
      <w:r>
        <w:rPr>
          <w:sz w:val="20"/>
        </w:rPr>
        <w:t xml:space="preserve">  </w:t>
      </w:r>
    </w:p>
    <w:p w:rsidR="00FD71A4" w:rsidRDefault="0036512A" w:rsidP="000804A3">
      <w:pPr>
        <w:pStyle w:val="level1"/>
        <w:keepNext/>
        <w:keepLines/>
        <w:widowControl/>
        <w:tabs>
          <w:tab w:val="clear" w:pos="360"/>
          <w:tab w:val="clear" w:pos="360"/>
          <w:tab w:val="clear" w:pos="720"/>
          <w:tab w:val="left" w:pos="10080"/>
        </w:tabs>
        <w:ind w:left="0" w:firstLine="0"/>
        <w:rPr>
          <w:sz w:val="20"/>
        </w:rPr>
      </w:pPr>
      <w:r>
        <w:rPr>
          <w:sz w:val="20"/>
        </w:rPr>
        <w:t xml:space="preserve">        </w:t>
      </w:r>
      <w:r w:rsidR="006B3DC9">
        <w:rPr>
          <w:sz w:val="20"/>
        </w:rPr>
        <w:t>Dilution, Debt</w:t>
      </w:r>
      <w:r>
        <w:rPr>
          <w:sz w:val="20"/>
        </w:rPr>
        <w:t xml:space="preserve"> </w:t>
      </w:r>
      <w:r w:rsidR="006B3DC9">
        <w:rPr>
          <w:sz w:val="20"/>
        </w:rPr>
        <w:t>C</w:t>
      </w:r>
      <w:r w:rsidR="00FD71A4">
        <w:rPr>
          <w:sz w:val="20"/>
        </w:rPr>
        <w:t>apacity</w:t>
      </w:r>
      <w:r>
        <w:rPr>
          <w:sz w:val="20"/>
        </w:rPr>
        <w:t>, Optimal Cap</w:t>
      </w:r>
      <w:r w:rsidR="006B3DC9">
        <w:rPr>
          <w:sz w:val="20"/>
        </w:rPr>
        <w:t xml:space="preserve"> Structure etc.) </w:t>
      </w:r>
      <w:proofErr w:type="gramStart"/>
      <w:r w:rsidR="006B3DC9">
        <w:rPr>
          <w:sz w:val="20"/>
        </w:rPr>
        <w:t>and</w:t>
      </w:r>
      <w:proofErr w:type="gramEnd"/>
      <w:r w:rsidR="00B71F9E">
        <w:rPr>
          <w:sz w:val="20"/>
        </w:rPr>
        <w:t xml:space="preserve"> </w:t>
      </w:r>
      <w:r>
        <w:rPr>
          <w:sz w:val="20"/>
        </w:rPr>
        <w:t>other client related and internal documents and presentations.</w:t>
      </w:r>
      <w:r w:rsidR="000B086B">
        <w:rPr>
          <w:sz w:val="20"/>
        </w:rPr>
        <w:t xml:space="preserve"> </w:t>
      </w:r>
    </w:p>
    <w:p w:rsidR="00800AE2" w:rsidRDefault="00800AE2" w:rsidP="000804A3">
      <w:pPr>
        <w:pStyle w:val="level1"/>
        <w:keepNext/>
        <w:keepLines/>
        <w:widowControl/>
        <w:tabs>
          <w:tab w:val="clear" w:pos="360"/>
          <w:tab w:val="clear" w:pos="360"/>
          <w:tab w:val="clear" w:pos="720"/>
          <w:tab w:val="left" w:pos="10080"/>
        </w:tabs>
        <w:ind w:left="0" w:firstLine="0"/>
        <w:rPr>
          <w:sz w:val="20"/>
        </w:rPr>
      </w:pPr>
    </w:p>
    <w:p w:rsidR="00FD71A4" w:rsidRDefault="00606F07" w:rsidP="00FD71A4">
      <w:pPr>
        <w:pStyle w:val="WPHeading6"/>
        <w:keepNext/>
        <w:keepLines/>
        <w:widowControl/>
        <w:spacing w:before="80" w:line="0" w:lineRule="atLeast"/>
      </w:pPr>
      <w:r>
        <w:t>KEYBANK</w:t>
      </w:r>
      <w:r w:rsidR="00FD71A4">
        <w:tab/>
        <w:t>Cleveland, OH</w:t>
      </w:r>
      <w:r w:rsidR="00FD71A4">
        <w:rPr>
          <w:b w:val="0"/>
        </w:rPr>
        <w:t xml:space="preserve">      </w:t>
      </w:r>
      <w:r w:rsidR="004C3730">
        <w:fldChar w:fldCharType="begin"/>
      </w:r>
      <w:r w:rsidR="00FD71A4">
        <w:instrText xml:space="preserve"> TC \l5 "</w:instrText>
      </w:r>
      <w:r w:rsidR="004C3730">
        <w:fldChar w:fldCharType="end"/>
      </w:r>
    </w:p>
    <w:p w:rsidR="00FD71A4" w:rsidRDefault="00FD71A4" w:rsidP="00FD71A4">
      <w:pPr>
        <w:pStyle w:val="WPHeading8"/>
        <w:keepNext/>
        <w:keepLines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0" w:lineRule="atLeast"/>
      </w:pPr>
      <w:r>
        <w:t xml:space="preserve">Associate, </w:t>
      </w:r>
      <w:r w:rsidR="00596524">
        <w:t xml:space="preserve">Corporate </w:t>
      </w:r>
      <w:r w:rsidR="00606F07">
        <w:t xml:space="preserve">Loan Syndication </w:t>
      </w:r>
      <w:r w:rsidR="00596524">
        <w:t xml:space="preserve">and </w:t>
      </w:r>
      <w:r>
        <w:t>Investment Ba</w:t>
      </w:r>
      <w:r w:rsidR="005A2D30">
        <w:t>n</w:t>
      </w:r>
      <w:r w:rsidR="0003277D">
        <w:t xml:space="preserve">king </w:t>
      </w:r>
      <w:r w:rsidR="00420398">
        <w:tab/>
      </w:r>
      <w:r w:rsidR="0003277D">
        <w:tab/>
      </w:r>
      <w:r>
        <w:tab/>
      </w:r>
      <w:r>
        <w:tab/>
        <w:t xml:space="preserve">       July 2004- June 2005</w:t>
      </w:r>
      <w:r w:rsidR="004C3730">
        <w:fldChar w:fldCharType="begin"/>
      </w:r>
      <w:r>
        <w:instrText xml:space="preserve"> TC \l5 "</w:instrText>
      </w:r>
      <w:r w:rsidR="004C3730">
        <w:fldChar w:fldCharType="end"/>
      </w:r>
    </w:p>
    <w:p w:rsidR="00FD71A4" w:rsidRDefault="00FD71A4" w:rsidP="00FD71A4">
      <w:pPr>
        <w:keepLines/>
        <w:numPr>
          <w:ilvl w:val="0"/>
          <w:numId w:val="20"/>
        </w:numPr>
        <w:tabs>
          <w:tab w:val="clear" w:pos="720"/>
          <w:tab w:val="left" w:pos="0"/>
          <w:tab w:val="num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spacing w:line="0" w:lineRule="atLeast"/>
        <w:ind w:left="360"/>
        <w:rPr>
          <w:sz w:val="20"/>
        </w:rPr>
      </w:pPr>
      <w:r>
        <w:rPr>
          <w:sz w:val="20"/>
        </w:rPr>
        <w:t>Involved in offering a full spectrum of both investment and commercial banking products to companies between $100MM - $500MM i</w:t>
      </w:r>
      <w:r w:rsidR="00367FFE">
        <w:rPr>
          <w:sz w:val="20"/>
        </w:rPr>
        <w:t xml:space="preserve">n sales within medical devices, </w:t>
      </w:r>
      <w:r>
        <w:rPr>
          <w:sz w:val="20"/>
        </w:rPr>
        <w:t>hosp</w:t>
      </w:r>
      <w:r w:rsidR="00367FFE">
        <w:rPr>
          <w:sz w:val="20"/>
        </w:rPr>
        <w:t>itals and medical services sector</w:t>
      </w:r>
      <w:r>
        <w:rPr>
          <w:sz w:val="20"/>
        </w:rPr>
        <w:t>.</w:t>
      </w:r>
    </w:p>
    <w:p w:rsidR="002B0096" w:rsidRPr="002B0096" w:rsidRDefault="00606F07" w:rsidP="002B0096">
      <w:pPr>
        <w:pStyle w:val="level2"/>
        <w:widowControl/>
        <w:numPr>
          <w:ilvl w:val="0"/>
          <w:numId w:val="20"/>
        </w:numPr>
        <w:tabs>
          <w:tab w:val="clear" w:pos="720"/>
          <w:tab w:val="clear" w:pos="720"/>
          <w:tab w:val="num" w:pos="360"/>
          <w:tab w:val="left" w:pos="810"/>
        </w:tabs>
        <w:spacing w:line="0" w:lineRule="atLeast"/>
        <w:ind w:hanging="720"/>
        <w:rPr>
          <w:rFonts w:ascii="Courier New" w:hAnsi="Courier New"/>
          <w:sz w:val="20"/>
        </w:rPr>
      </w:pPr>
      <w:r>
        <w:rPr>
          <w:sz w:val="20"/>
        </w:rPr>
        <w:t xml:space="preserve">Served as an integral part of the </w:t>
      </w:r>
      <w:r w:rsidR="002B0096">
        <w:rPr>
          <w:sz w:val="20"/>
        </w:rPr>
        <w:t xml:space="preserve">bank’s </w:t>
      </w:r>
      <w:r>
        <w:rPr>
          <w:sz w:val="20"/>
        </w:rPr>
        <w:t xml:space="preserve">syndicated loan </w:t>
      </w:r>
      <w:r w:rsidR="002B0096">
        <w:rPr>
          <w:sz w:val="20"/>
        </w:rPr>
        <w:t xml:space="preserve">transaction </w:t>
      </w:r>
      <w:r>
        <w:rPr>
          <w:sz w:val="20"/>
        </w:rPr>
        <w:t xml:space="preserve">underwriting process by conducting a </w:t>
      </w:r>
      <w:r w:rsidR="002B0096">
        <w:rPr>
          <w:sz w:val="20"/>
        </w:rPr>
        <w:t>due</w:t>
      </w:r>
    </w:p>
    <w:p w:rsidR="002B0096" w:rsidRDefault="002B0096" w:rsidP="002B0096">
      <w:pPr>
        <w:pStyle w:val="level2"/>
        <w:widowControl/>
        <w:tabs>
          <w:tab w:val="clear" w:pos="720"/>
          <w:tab w:val="clear" w:pos="720"/>
          <w:tab w:val="left" w:pos="810"/>
        </w:tabs>
        <w:spacing w:line="0" w:lineRule="atLeast"/>
        <w:ind w:left="0" w:firstLine="0"/>
        <w:rPr>
          <w:sz w:val="20"/>
        </w:rPr>
      </w:pPr>
      <w:r>
        <w:rPr>
          <w:sz w:val="20"/>
        </w:rPr>
        <w:t xml:space="preserve">       </w:t>
      </w:r>
      <w:r w:rsidR="00392615">
        <w:rPr>
          <w:sz w:val="20"/>
        </w:rPr>
        <w:t xml:space="preserve"> </w:t>
      </w:r>
      <w:proofErr w:type="gramStart"/>
      <w:r w:rsidR="00606F07">
        <w:rPr>
          <w:sz w:val="20"/>
        </w:rPr>
        <w:t>diligence</w:t>
      </w:r>
      <w:proofErr w:type="gramEnd"/>
      <w:r w:rsidR="00606F07">
        <w:rPr>
          <w:sz w:val="20"/>
        </w:rPr>
        <w:t>,</w:t>
      </w:r>
      <w:r>
        <w:rPr>
          <w:sz w:val="20"/>
        </w:rPr>
        <w:t xml:space="preserve"> </w:t>
      </w:r>
      <w:r w:rsidRPr="002B0096">
        <w:rPr>
          <w:sz w:val="20"/>
        </w:rPr>
        <w:t>extensive credit analysis, drafting of information memoranda and credit agreements</w:t>
      </w:r>
      <w:r>
        <w:rPr>
          <w:sz w:val="20"/>
        </w:rPr>
        <w:t xml:space="preserve"> in accordance with bank’s </w:t>
      </w:r>
    </w:p>
    <w:p w:rsidR="00606F07" w:rsidRDefault="002B0096" w:rsidP="002B0096">
      <w:pPr>
        <w:pStyle w:val="level2"/>
        <w:widowControl/>
        <w:tabs>
          <w:tab w:val="clear" w:pos="720"/>
          <w:tab w:val="clear" w:pos="720"/>
          <w:tab w:val="left" w:pos="810"/>
        </w:tabs>
        <w:spacing w:line="0" w:lineRule="atLeast"/>
        <w:ind w:left="0" w:firstLine="0"/>
        <w:rPr>
          <w:sz w:val="20"/>
        </w:rPr>
      </w:pPr>
      <w:r>
        <w:rPr>
          <w:sz w:val="20"/>
        </w:rPr>
        <w:t xml:space="preserve">       </w:t>
      </w:r>
      <w:r w:rsidR="00392615">
        <w:rPr>
          <w:sz w:val="20"/>
        </w:rPr>
        <w:t xml:space="preserve"> </w:t>
      </w:r>
      <w:proofErr w:type="gramStart"/>
      <w:r>
        <w:rPr>
          <w:sz w:val="20"/>
        </w:rPr>
        <w:t>underwriting</w:t>
      </w:r>
      <w:proofErr w:type="gramEnd"/>
      <w:r>
        <w:rPr>
          <w:sz w:val="20"/>
        </w:rPr>
        <w:t xml:space="preserve"> policies and</w:t>
      </w:r>
      <w:r w:rsidR="00893F7A">
        <w:rPr>
          <w:sz w:val="20"/>
        </w:rPr>
        <w:t xml:space="preserve"> standards</w:t>
      </w:r>
      <w:r>
        <w:rPr>
          <w:sz w:val="20"/>
        </w:rPr>
        <w:t xml:space="preserve">. </w:t>
      </w:r>
      <w:r w:rsidRPr="002B0096">
        <w:rPr>
          <w:sz w:val="20"/>
        </w:rPr>
        <w:t xml:space="preserve"> </w:t>
      </w:r>
    </w:p>
    <w:p w:rsidR="00800AE2" w:rsidRPr="002B0096" w:rsidRDefault="00800AE2" w:rsidP="002B0096">
      <w:pPr>
        <w:pStyle w:val="level2"/>
        <w:widowControl/>
        <w:tabs>
          <w:tab w:val="clear" w:pos="720"/>
          <w:tab w:val="clear" w:pos="720"/>
          <w:tab w:val="left" w:pos="810"/>
        </w:tabs>
        <w:spacing w:line="0" w:lineRule="atLeast"/>
        <w:ind w:left="0" w:firstLine="0"/>
        <w:rPr>
          <w:rFonts w:ascii="Courier New" w:hAnsi="Courier New"/>
          <w:sz w:val="20"/>
        </w:rPr>
      </w:pPr>
    </w:p>
    <w:p w:rsidR="00FD71A4" w:rsidRDefault="00FD71A4" w:rsidP="00FD71A4">
      <w:pPr>
        <w:keepNext/>
        <w:keepLines/>
        <w:tabs>
          <w:tab w:val="left" w:pos="0"/>
          <w:tab w:val="right" w:pos="10080"/>
        </w:tabs>
        <w:spacing w:before="80" w:line="0" w:lineRule="atLeast"/>
        <w:rPr>
          <w:sz w:val="20"/>
        </w:rPr>
      </w:pPr>
      <w:r>
        <w:rPr>
          <w:b/>
          <w:sz w:val="20"/>
        </w:rPr>
        <w:t>GOLDMAN, SACHS &amp; CO</w:t>
      </w:r>
      <w:r>
        <w:rPr>
          <w:sz w:val="20"/>
        </w:rPr>
        <w:tab/>
      </w:r>
      <w:r>
        <w:rPr>
          <w:b/>
          <w:sz w:val="20"/>
        </w:rPr>
        <w:t>New York, NY</w:t>
      </w:r>
    </w:p>
    <w:p w:rsidR="00FD71A4" w:rsidRDefault="00625886" w:rsidP="00FD71A4">
      <w:pPr>
        <w:pStyle w:val="WPHeading3"/>
        <w:keepNext/>
        <w:keepLines/>
        <w:widowControl/>
        <w:rPr>
          <w:u w:val="none"/>
        </w:rPr>
      </w:pPr>
      <w:r>
        <w:rPr>
          <w:sz w:val="20"/>
          <w:u w:val="none"/>
        </w:rPr>
        <w:t xml:space="preserve">Analyst, </w:t>
      </w:r>
      <w:r w:rsidR="00FD71A4">
        <w:rPr>
          <w:sz w:val="20"/>
          <w:u w:val="none"/>
        </w:rPr>
        <w:t xml:space="preserve">Investment Banking Division </w:t>
      </w:r>
      <w:r w:rsidR="00FD71A4">
        <w:rPr>
          <w:sz w:val="20"/>
          <w:u w:val="none"/>
        </w:rPr>
        <w:tab/>
        <w:t>September 2000 - June 2002</w:t>
      </w:r>
      <w:r w:rsidR="004C3730">
        <w:fldChar w:fldCharType="begin"/>
      </w:r>
      <w:r w:rsidR="00FD71A4">
        <w:rPr>
          <w:sz w:val="20"/>
          <w:u w:val="none"/>
        </w:rPr>
        <w:instrText xml:space="preserve"> TC \l3 "</w:instrText>
      </w:r>
      <w:r w:rsidR="004C3730">
        <w:fldChar w:fldCharType="end"/>
      </w:r>
    </w:p>
    <w:p w:rsidR="004466FF" w:rsidRDefault="00FD71A4" w:rsidP="004466FF">
      <w:pPr>
        <w:pStyle w:val="level1"/>
        <w:keepNext/>
        <w:keepLines/>
        <w:widowControl/>
        <w:numPr>
          <w:ilvl w:val="0"/>
          <w:numId w:val="4"/>
        </w:numPr>
        <w:tabs>
          <w:tab w:val="left" w:pos="10080"/>
        </w:tabs>
        <w:ind w:right="-18"/>
        <w:rPr>
          <w:rFonts w:ascii="Symbol" w:hAnsi="Symbol"/>
          <w:sz w:val="20"/>
        </w:rPr>
      </w:pPr>
      <w:r>
        <w:rPr>
          <w:sz w:val="20"/>
        </w:rPr>
        <w:tab/>
      </w:r>
      <w:r w:rsidR="004466FF">
        <w:rPr>
          <w:sz w:val="20"/>
        </w:rPr>
        <w:t xml:space="preserve">Involved in offering a full spectrum of </w:t>
      </w:r>
      <w:r>
        <w:rPr>
          <w:sz w:val="20"/>
        </w:rPr>
        <w:t xml:space="preserve">investment banking product as an integral part of </w:t>
      </w:r>
      <w:r w:rsidR="004466FF">
        <w:rPr>
          <w:sz w:val="20"/>
        </w:rPr>
        <w:t xml:space="preserve">a </w:t>
      </w:r>
      <w:r>
        <w:rPr>
          <w:sz w:val="20"/>
        </w:rPr>
        <w:t xml:space="preserve">transaction </w:t>
      </w:r>
      <w:r w:rsidR="004466FF">
        <w:rPr>
          <w:sz w:val="20"/>
        </w:rPr>
        <w:t>team (</w:t>
      </w:r>
      <w:r w:rsidR="00E33A5F">
        <w:rPr>
          <w:sz w:val="20"/>
        </w:rPr>
        <w:t>extensive financial modeling,</w:t>
      </w:r>
      <w:r w:rsidR="00E33A5F" w:rsidRPr="004466FF">
        <w:rPr>
          <w:sz w:val="20"/>
        </w:rPr>
        <w:t xml:space="preserve"> </w:t>
      </w:r>
      <w:r w:rsidRPr="004466FF">
        <w:rPr>
          <w:sz w:val="20"/>
        </w:rPr>
        <w:t>comparable public companies and comparable transaction analysis</w:t>
      </w:r>
      <w:r w:rsidR="004466FF">
        <w:rPr>
          <w:sz w:val="20"/>
        </w:rPr>
        <w:t xml:space="preserve">, </w:t>
      </w:r>
      <w:r w:rsidR="0094794B">
        <w:rPr>
          <w:sz w:val="20"/>
        </w:rPr>
        <w:t xml:space="preserve">M&amp;A research </w:t>
      </w:r>
      <w:r w:rsidR="004466FF">
        <w:rPr>
          <w:sz w:val="20"/>
        </w:rPr>
        <w:t>etc.)</w:t>
      </w:r>
    </w:p>
    <w:p w:rsidR="00FD71A4" w:rsidRPr="00800AE2" w:rsidRDefault="004466FF" w:rsidP="00606F07">
      <w:pPr>
        <w:pStyle w:val="level1"/>
        <w:keepNext/>
        <w:keepLines/>
        <w:widowControl/>
        <w:numPr>
          <w:ilvl w:val="0"/>
          <w:numId w:val="4"/>
        </w:numPr>
        <w:tabs>
          <w:tab w:val="left" w:pos="10080"/>
        </w:tabs>
        <w:spacing w:line="360" w:lineRule="auto"/>
        <w:ind w:right="-14"/>
        <w:rPr>
          <w:rFonts w:ascii="Symbol" w:hAnsi="Symbol"/>
          <w:sz w:val="20"/>
        </w:rPr>
      </w:pPr>
      <w:r>
        <w:rPr>
          <w:sz w:val="20"/>
        </w:rPr>
        <w:t xml:space="preserve">     </w:t>
      </w:r>
      <w:r w:rsidR="00366C1C">
        <w:rPr>
          <w:sz w:val="20"/>
        </w:rPr>
        <w:t xml:space="preserve">Coached Goldman Sachs </w:t>
      </w:r>
      <w:r w:rsidR="00E33A5F">
        <w:rPr>
          <w:sz w:val="20"/>
        </w:rPr>
        <w:t xml:space="preserve">investment banking analyst </w:t>
      </w:r>
      <w:r w:rsidR="00FD71A4" w:rsidRPr="004466FF">
        <w:rPr>
          <w:sz w:val="20"/>
        </w:rPr>
        <w:t>class in financial modeling</w:t>
      </w:r>
      <w:r w:rsidR="00E33A5F">
        <w:rPr>
          <w:sz w:val="20"/>
        </w:rPr>
        <w:t xml:space="preserve"> and GS valuation techniques</w:t>
      </w:r>
      <w:r w:rsidR="00FD71A4" w:rsidRPr="004466FF">
        <w:rPr>
          <w:sz w:val="20"/>
        </w:rPr>
        <w:t>.</w:t>
      </w:r>
      <w:r w:rsidR="00FD71A4">
        <w:tab/>
        <w:t xml:space="preserve">  </w:t>
      </w:r>
    </w:p>
    <w:p w:rsidR="00800AE2" w:rsidRDefault="00800AE2">
      <w:pPr>
        <w:rPr>
          <w:rFonts w:ascii="Symbol" w:hAnsi="Symbol"/>
          <w:sz w:val="20"/>
        </w:rPr>
      </w:pPr>
      <w:r>
        <w:rPr>
          <w:rFonts w:ascii="Symbol" w:hAnsi="Symbol"/>
          <w:sz w:val="20"/>
        </w:rPr>
        <w:br w:type="page"/>
      </w:r>
    </w:p>
    <w:p w:rsidR="00800AE2" w:rsidRDefault="00800AE2" w:rsidP="00800AE2">
      <w:pPr>
        <w:pStyle w:val="level1"/>
        <w:keepNext/>
        <w:keepLines/>
        <w:widowControl/>
        <w:tabs>
          <w:tab w:val="left" w:pos="10080"/>
        </w:tabs>
        <w:spacing w:line="360" w:lineRule="auto"/>
        <w:ind w:right="-14"/>
        <w:rPr>
          <w:rFonts w:ascii="Symbol" w:hAnsi="Symbol"/>
          <w:sz w:val="20"/>
        </w:rPr>
      </w:pPr>
    </w:p>
    <w:p w:rsidR="00625886" w:rsidRDefault="004466FF" w:rsidP="00FD71A4">
      <w:pPr>
        <w:pStyle w:val="level1"/>
        <w:keepNext/>
        <w:keepLines/>
        <w:widowControl/>
        <w:tabs>
          <w:tab w:val="clear" w:pos="360"/>
          <w:tab w:val="clear" w:pos="360"/>
          <w:tab w:val="clear" w:pos="720"/>
          <w:tab w:val="clear" w:pos="2160"/>
          <w:tab w:val="left" w:pos="10080"/>
        </w:tabs>
        <w:ind w:right="-18"/>
      </w:pPr>
      <w:r w:rsidRPr="004466FF">
        <w:rPr>
          <w:b/>
          <w:sz w:val="20"/>
        </w:rPr>
        <w:t xml:space="preserve">THE </w:t>
      </w:r>
      <w:r w:rsidR="00625886" w:rsidRPr="00625886">
        <w:rPr>
          <w:b/>
          <w:sz w:val="20"/>
        </w:rPr>
        <w:t>SOURCE</w:t>
      </w:r>
      <w:r w:rsidR="00625886">
        <w:t xml:space="preserve"> </w:t>
      </w:r>
      <w:r w:rsidR="00625886">
        <w:tab/>
      </w:r>
      <w:r w:rsidR="00625886">
        <w:tab/>
      </w:r>
      <w:r w:rsidR="00625886">
        <w:tab/>
      </w:r>
      <w:r w:rsidR="00625886">
        <w:tab/>
      </w:r>
      <w:r w:rsidR="00625886">
        <w:tab/>
      </w:r>
      <w:r w:rsidR="00625886">
        <w:tab/>
      </w:r>
      <w:r w:rsidR="00625886">
        <w:tab/>
      </w:r>
      <w:r w:rsidR="00625886">
        <w:tab/>
      </w:r>
      <w:r w:rsidR="00625886">
        <w:tab/>
      </w:r>
      <w:r w:rsidR="00625886">
        <w:tab/>
        <w:t xml:space="preserve">  </w:t>
      </w:r>
      <w:r w:rsidR="00625886">
        <w:rPr>
          <w:b/>
          <w:sz w:val="20"/>
        </w:rPr>
        <w:t>New York, NY</w:t>
      </w:r>
    </w:p>
    <w:p w:rsidR="00FD71A4" w:rsidRPr="00AD7066" w:rsidRDefault="00FD71A4" w:rsidP="00FD71A4">
      <w:pPr>
        <w:pStyle w:val="level1"/>
        <w:keepNext/>
        <w:keepLines/>
        <w:widowControl/>
        <w:tabs>
          <w:tab w:val="clear" w:pos="360"/>
          <w:tab w:val="clear" w:pos="360"/>
          <w:tab w:val="clear" w:pos="720"/>
          <w:tab w:val="clear" w:pos="2160"/>
          <w:tab w:val="left" w:pos="10080"/>
        </w:tabs>
        <w:ind w:right="-18"/>
        <w:rPr>
          <w:b/>
          <w:i/>
          <w:sz w:val="20"/>
        </w:rPr>
      </w:pPr>
      <w:r w:rsidRPr="00AD7066">
        <w:rPr>
          <w:b/>
          <w:i/>
          <w:sz w:val="20"/>
        </w:rPr>
        <w:t>Consultant</w:t>
      </w:r>
      <w:r w:rsidR="00625886">
        <w:rPr>
          <w:b/>
          <w:i/>
          <w:sz w:val="20"/>
        </w:rPr>
        <w:tab/>
      </w:r>
      <w:r w:rsidR="00625886">
        <w:rPr>
          <w:b/>
          <w:i/>
          <w:sz w:val="20"/>
        </w:rPr>
        <w:tab/>
      </w:r>
      <w:r w:rsidR="00625886">
        <w:rPr>
          <w:b/>
          <w:i/>
          <w:sz w:val="20"/>
        </w:rPr>
        <w:tab/>
      </w:r>
      <w:r w:rsidR="00625886">
        <w:rPr>
          <w:b/>
          <w:i/>
          <w:sz w:val="20"/>
        </w:rPr>
        <w:tab/>
      </w:r>
      <w:r w:rsidR="00625886">
        <w:rPr>
          <w:b/>
          <w:i/>
          <w:sz w:val="20"/>
        </w:rPr>
        <w:tab/>
      </w:r>
      <w:r w:rsidRPr="00AD7066">
        <w:rPr>
          <w:b/>
          <w:i/>
          <w:sz w:val="20"/>
        </w:rPr>
        <w:tab/>
      </w:r>
      <w:r w:rsidRPr="00AD7066">
        <w:rPr>
          <w:b/>
          <w:i/>
          <w:sz w:val="20"/>
        </w:rPr>
        <w:tab/>
      </w:r>
      <w:r w:rsidRPr="00AD7066">
        <w:rPr>
          <w:b/>
          <w:i/>
          <w:sz w:val="20"/>
        </w:rPr>
        <w:tab/>
        <w:t xml:space="preserve">      August 1998 – September 2000</w:t>
      </w:r>
    </w:p>
    <w:p w:rsidR="00FD71A4" w:rsidRPr="00A2646C" w:rsidRDefault="00FD71A4" w:rsidP="00FD71A4">
      <w:pPr>
        <w:pStyle w:val="level2"/>
        <w:widowControl/>
        <w:numPr>
          <w:ilvl w:val="1"/>
          <w:numId w:val="5"/>
        </w:numPr>
        <w:tabs>
          <w:tab w:val="clear" w:pos="720"/>
          <w:tab w:val="clear" w:pos="720"/>
          <w:tab w:val="left" w:pos="360"/>
          <w:tab w:val="left" w:pos="10080"/>
        </w:tabs>
        <w:ind w:left="1440" w:right="-18" w:hanging="1440"/>
        <w:rPr>
          <w:rFonts w:ascii="Symbol" w:hAnsi="Symbol"/>
          <w:sz w:val="20"/>
        </w:rPr>
      </w:pPr>
      <w:r>
        <w:rPr>
          <w:sz w:val="20"/>
        </w:rPr>
        <w:tab/>
      </w:r>
      <w:r w:rsidRPr="00A2646C">
        <w:rPr>
          <w:sz w:val="20"/>
        </w:rPr>
        <w:t>Developed financial data frameworks that supported all stages of</w:t>
      </w:r>
      <w:r w:rsidR="00121214">
        <w:rPr>
          <w:sz w:val="20"/>
        </w:rPr>
        <w:t xml:space="preserve"> </w:t>
      </w:r>
      <w:r w:rsidRPr="00A2646C">
        <w:rPr>
          <w:sz w:val="20"/>
        </w:rPr>
        <w:t>IB transactions using various financial databases such</w:t>
      </w:r>
    </w:p>
    <w:p w:rsidR="00FD71A4" w:rsidRDefault="00FD71A4" w:rsidP="00A535EB">
      <w:pPr>
        <w:pStyle w:val="level2"/>
        <w:widowControl/>
        <w:tabs>
          <w:tab w:val="clear" w:pos="720"/>
          <w:tab w:val="clear" w:pos="720"/>
          <w:tab w:val="left" w:pos="360"/>
          <w:tab w:val="left" w:pos="10080"/>
        </w:tabs>
        <w:ind w:left="0" w:right="-14" w:firstLine="0"/>
        <w:rPr>
          <w:sz w:val="20"/>
        </w:rPr>
      </w:pPr>
      <w:r w:rsidRPr="00A2646C">
        <w:rPr>
          <w:sz w:val="20"/>
        </w:rPr>
        <w:tab/>
      </w:r>
      <w:proofErr w:type="gramStart"/>
      <w:r w:rsidRPr="00A2646C">
        <w:rPr>
          <w:sz w:val="20"/>
        </w:rPr>
        <w:t>as</w:t>
      </w:r>
      <w:proofErr w:type="gramEnd"/>
      <w:r w:rsidRPr="00A2646C">
        <w:rPr>
          <w:sz w:val="20"/>
        </w:rPr>
        <w:t xml:space="preserve"> SDC, </w:t>
      </w:r>
      <w:r w:rsidR="008C560D">
        <w:rPr>
          <w:sz w:val="20"/>
        </w:rPr>
        <w:t>Thomson</w:t>
      </w:r>
      <w:r w:rsidR="00A017AE">
        <w:rPr>
          <w:sz w:val="20"/>
        </w:rPr>
        <w:t xml:space="preserve"> Reuters, </w:t>
      </w:r>
      <w:proofErr w:type="spellStart"/>
      <w:r w:rsidRPr="00A2646C">
        <w:rPr>
          <w:sz w:val="20"/>
        </w:rPr>
        <w:t>Factset</w:t>
      </w:r>
      <w:proofErr w:type="spellEnd"/>
      <w:r w:rsidRPr="00A2646C">
        <w:rPr>
          <w:sz w:val="20"/>
        </w:rPr>
        <w:t xml:space="preserve">, </w:t>
      </w:r>
      <w:proofErr w:type="spellStart"/>
      <w:r w:rsidRPr="00A2646C">
        <w:rPr>
          <w:sz w:val="20"/>
        </w:rPr>
        <w:t>Datastream</w:t>
      </w:r>
      <w:proofErr w:type="spellEnd"/>
      <w:r w:rsidRPr="00A2646C">
        <w:rPr>
          <w:sz w:val="20"/>
        </w:rPr>
        <w:t xml:space="preserve">, Prism, Carson, </w:t>
      </w:r>
      <w:proofErr w:type="spellStart"/>
      <w:r w:rsidRPr="00A2646C">
        <w:rPr>
          <w:sz w:val="20"/>
        </w:rPr>
        <w:t>Economatica</w:t>
      </w:r>
      <w:proofErr w:type="spellEnd"/>
      <w:r w:rsidRPr="00A2646C">
        <w:rPr>
          <w:sz w:val="20"/>
        </w:rPr>
        <w:t>, DRI, SNL, and Bloomberg.</w:t>
      </w:r>
    </w:p>
    <w:p w:rsidR="00800AE2" w:rsidRDefault="00800AE2" w:rsidP="00A535EB">
      <w:pPr>
        <w:pStyle w:val="level2"/>
        <w:widowControl/>
        <w:tabs>
          <w:tab w:val="clear" w:pos="720"/>
          <w:tab w:val="clear" w:pos="720"/>
          <w:tab w:val="left" w:pos="360"/>
          <w:tab w:val="left" w:pos="10080"/>
        </w:tabs>
        <w:ind w:left="0" w:right="-14" w:firstLine="0"/>
        <w:rPr>
          <w:sz w:val="20"/>
        </w:rPr>
      </w:pPr>
    </w:p>
    <w:p w:rsidR="009C1144" w:rsidRPr="00CD1DD7" w:rsidRDefault="00BD66FF" w:rsidP="00CD1DD7">
      <w:pPr>
        <w:pStyle w:val="WPHeading4"/>
        <w:keepNext/>
        <w:keepLines/>
        <w:widowControl/>
        <w:spacing w:before="120" w:line="0" w:lineRule="atLeast"/>
        <w:jc w:val="right"/>
        <w:rPr>
          <w:rFonts w:ascii="Arial Black" w:hAnsi="Arial Black"/>
        </w:rPr>
      </w:pPr>
      <w:r w:rsidRPr="00CD1DD7">
        <w:rPr>
          <w:rFonts w:ascii="Arial Black" w:hAnsi="Arial Black"/>
          <w:sz w:val="20"/>
        </w:rPr>
        <w:t>EDUCATION</w:t>
      </w:r>
      <w:r w:rsidRPr="00CD1DD7">
        <w:tab/>
      </w:r>
      <w:r w:rsidR="004C3730" w:rsidRPr="00CD1DD7">
        <w:rPr>
          <w:rFonts w:ascii="Arial Black" w:hAnsi="Arial Black"/>
        </w:rPr>
        <w:fldChar w:fldCharType="begin"/>
      </w:r>
      <w:r w:rsidRPr="00CD1DD7">
        <w:rPr>
          <w:rFonts w:ascii="Arial Black" w:hAnsi="Arial Black"/>
        </w:rPr>
        <w:instrText xml:space="preserve"> TC \l4 "</w:instrText>
      </w:r>
      <w:r w:rsidR="004C3730" w:rsidRPr="00CD1DD7">
        <w:rPr>
          <w:rFonts w:ascii="Arial Black" w:hAnsi="Arial Black"/>
        </w:rPr>
        <w:fldChar w:fldCharType="end"/>
      </w:r>
    </w:p>
    <w:p w:rsidR="00BD66FF" w:rsidRDefault="00BD66FF" w:rsidP="00AD7066">
      <w:pPr>
        <w:keepNext/>
        <w:keepLines/>
        <w:tabs>
          <w:tab w:val="left" w:pos="0"/>
          <w:tab w:val="right" w:pos="10080"/>
        </w:tabs>
        <w:spacing w:line="340" w:lineRule="exact"/>
        <w:rPr>
          <w:sz w:val="20"/>
        </w:rPr>
      </w:pPr>
      <w:r>
        <w:rPr>
          <w:b/>
          <w:sz w:val="20"/>
        </w:rPr>
        <w:t xml:space="preserve">UNIVERSITY OF CHICAGO, </w:t>
      </w:r>
      <w:r w:rsidR="00CA4609">
        <w:rPr>
          <w:b/>
          <w:sz w:val="20"/>
        </w:rPr>
        <w:t>BOOTH</w:t>
      </w:r>
      <w:r>
        <w:rPr>
          <w:b/>
          <w:sz w:val="20"/>
        </w:rPr>
        <w:t xml:space="preserve"> SCHOOL OF BUSINESS </w:t>
      </w:r>
      <w:r>
        <w:rPr>
          <w:b/>
          <w:sz w:val="20"/>
        </w:rPr>
        <w:tab/>
        <w:t>Chicago, IL</w:t>
      </w:r>
    </w:p>
    <w:p w:rsidR="00BD66FF" w:rsidRPr="00887F07" w:rsidRDefault="00BD66FF" w:rsidP="00887F07">
      <w:pPr>
        <w:pStyle w:val="WPHeading2"/>
        <w:keepNext/>
        <w:keepLines/>
        <w:widowControl/>
        <w:rPr>
          <w:b/>
          <w:sz w:val="20"/>
        </w:rPr>
      </w:pPr>
      <w:r w:rsidRPr="00887F07">
        <w:rPr>
          <w:b/>
          <w:sz w:val="20"/>
        </w:rPr>
        <w:t>MBA, Concentrations in Finance and Entrepreneurship</w:t>
      </w:r>
      <w:r w:rsidRPr="00887F07">
        <w:rPr>
          <w:b/>
          <w:sz w:val="20"/>
        </w:rPr>
        <w:tab/>
        <w:t>September 2002 - June 2004</w:t>
      </w:r>
      <w:r w:rsidR="004C3730" w:rsidRPr="00887F07">
        <w:rPr>
          <w:b/>
          <w:sz w:val="20"/>
        </w:rPr>
        <w:fldChar w:fldCharType="begin"/>
      </w:r>
      <w:r w:rsidRPr="00887F07">
        <w:rPr>
          <w:b/>
          <w:sz w:val="20"/>
        </w:rPr>
        <w:instrText xml:space="preserve"> TC \l2 "</w:instrText>
      </w:r>
      <w:r w:rsidR="004C3730" w:rsidRPr="00887F07">
        <w:rPr>
          <w:b/>
          <w:sz w:val="20"/>
        </w:rPr>
        <w:fldChar w:fldCharType="end"/>
      </w:r>
    </w:p>
    <w:p w:rsidR="001D403E" w:rsidRPr="00800AE2" w:rsidRDefault="00BD66FF" w:rsidP="00A83690">
      <w:pPr>
        <w:pStyle w:val="level1"/>
        <w:keepLines/>
        <w:widowControl/>
        <w:numPr>
          <w:ilvl w:val="0"/>
          <w:numId w:val="1"/>
        </w:numPr>
        <w:rPr>
          <w:rFonts w:ascii="Symbol" w:hAnsi="Symbol"/>
          <w:sz w:val="20"/>
        </w:rPr>
      </w:pPr>
      <w:r>
        <w:rPr>
          <w:sz w:val="20"/>
        </w:rPr>
        <w:tab/>
      </w:r>
      <w:r w:rsidR="00CA1ACD">
        <w:rPr>
          <w:sz w:val="20"/>
        </w:rPr>
        <w:t>Member of IB and Healthcare Group;</w:t>
      </w:r>
      <w:r w:rsidR="00A83690">
        <w:rPr>
          <w:sz w:val="20"/>
        </w:rPr>
        <w:t xml:space="preserve"> Dean’s Honor List </w:t>
      </w:r>
      <w:r w:rsidRPr="00A83690">
        <w:rPr>
          <w:sz w:val="20"/>
        </w:rPr>
        <w:t>2004</w:t>
      </w:r>
      <w:r w:rsidR="00DE0C95" w:rsidRPr="00A83690">
        <w:rPr>
          <w:sz w:val="20"/>
        </w:rPr>
        <w:t>.</w:t>
      </w:r>
    </w:p>
    <w:p w:rsidR="00800AE2" w:rsidRPr="00A83690" w:rsidRDefault="00800AE2" w:rsidP="00800AE2">
      <w:pPr>
        <w:pStyle w:val="level1"/>
        <w:keepLines/>
        <w:widowControl/>
        <w:ind w:firstLine="0"/>
        <w:rPr>
          <w:rFonts w:ascii="Symbol" w:hAnsi="Symbol"/>
          <w:sz w:val="20"/>
        </w:rPr>
      </w:pPr>
    </w:p>
    <w:p w:rsidR="00BD66FF" w:rsidRDefault="00BD66FF" w:rsidP="00AD7066">
      <w:pPr>
        <w:tabs>
          <w:tab w:val="left" w:pos="0"/>
          <w:tab w:val="right" w:pos="10080"/>
        </w:tabs>
        <w:spacing w:before="80"/>
        <w:rPr>
          <w:sz w:val="20"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  <w:sz w:val="20"/>
            </w:rPr>
            <w:t>EMORY</w:t>
          </w:r>
        </w:smartTag>
        <w:r>
          <w:rPr>
            <w:b/>
            <w:sz w:val="20"/>
          </w:rPr>
          <w:t xml:space="preserve"> </w:t>
        </w:r>
        <w:smartTag w:uri="urn:schemas-microsoft-com:office:smarttags" w:element="PlaceType">
          <w:r>
            <w:rPr>
              <w:b/>
              <w:sz w:val="20"/>
            </w:rPr>
            <w:t>UNIVERSITY</w:t>
          </w:r>
        </w:smartTag>
      </w:smartTag>
      <w:r>
        <w:rPr>
          <w:sz w:val="20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b/>
              <w:sz w:val="20"/>
            </w:rPr>
            <w:t>Atlanta</w:t>
          </w:r>
        </w:smartTag>
        <w:r>
          <w:rPr>
            <w:b/>
            <w:sz w:val="20"/>
          </w:rPr>
          <w:t xml:space="preserve">, </w:t>
        </w:r>
        <w:smartTag w:uri="urn:schemas-microsoft-com:office:smarttags" w:element="State">
          <w:r>
            <w:rPr>
              <w:b/>
              <w:sz w:val="20"/>
            </w:rPr>
            <w:t>GA</w:t>
          </w:r>
        </w:smartTag>
      </w:smartTag>
    </w:p>
    <w:p w:rsidR="00BD66FF" w:rsidRDefault="00BD66FF">
      <w:pPr>
        <w:pStyle w:val="WPHeading2"/>
        <w:keepNext/>
        <w:keepLines/>
        <w:widowControl/>
        <w:spacing w:line="0" w:lineRule="atLeast"/>
      </w:pPr>
      <w:r>
        <w:rPr>
          <w:b/>
          <w:sz w:val="20"/>
        </w:rPr>
        <w:t>Bachelor of Business Administration, Concentration in Finance</w:t>
      </w:r>
      <w:r>
        <w:rPr>
          <w:sz w:val="20"/>
        </w:rPr>
        <w:tab/>
      </w:r>
      <w:r>
        <w:rPr>
          <w:b/>
          <w:sz w:val="20"/>
        </w:rPr>
        <w:t>September 1996 - May 1998</w:t>
      </w:r>
      <w:r w:rsidR="004C3730">
        <w:fldChar w:fldCharType="begin"/>
      </w:r>
      <w:r>
        <w:rPr>
          <w:sz w:val="20"/>
        </w:rPr>
        <w:instrText xml:space="preserve"> TC \l2 "</w:instrText>
      </w:r>
      <w:r w:rsidR="004C3730">
        <w:fldChar w:fldCharType="end"/>
      </w:r>
    </w:p>
    <w:p w:rsidR="00503E67" w:rsidRPr="00800AE2" w:rsidRDefault="00BA7CC4" w:rsidP="00503E67">
      <w:pPr>
        <w:pStyle w:val="level1"/>
        <w:keepNext/>
        <w:keepLines/>
        <w:widowControl/>
        <w:numPr>
          <w:ilvl w:val="0"/>
          <w:numId w:val="2"/>
        </w:numPr>
        <w:tabs>
          <w:tab w:val="clear" w:pos="360"/>
          <w:tab w:val="clear" w:pos="360"/>
          <w:tab w:val="clear" w:pos="720"/>
          <w:tab w:val="left" w:pos="373"/>
          <w:tab w:val="left" w:pos="10080"/>
        </w:tabs>
        <w:spacing w:line="360" w:lineRule="auto"/>
        <w:ind w:left="1440" w:right="-576" w:hanging="1440"/>
        <w:rPr>
          <w:rFonts w:ascii="Symbol" w:hAnsi="Symbol"/>
          <w:sz w:val="20"/>
        </w:rPr>
      </w:pPr>
      <w:r w:rsidRPr="009967F4">
        <w:rPr>
          <w:sz w:val="20"/>
        </w:rPr>
        <w:tab/>
      </w:r>
      <w:r w:rsidR="009967F4" w:rsidRPr="009967F4">
        <w:rPr>
          <w:sz w:val="20"/>
        </w:rPr>
        <w:t xml:space="preserve">US </w:t>
      </w:r>
      <w:r w:rsidRPr="009967F4">
        <w:rPr>
          <w:sz w:val="20"/>
        </w:rPr>
        <w:t>Information Agency</w:t>
      </w:r>
      <w:r w:rsidR="00AD367B" w:rsidRPr="009967F4">
        <w:rPr>
          <w:sz w:val="20"/>
        </w:rPr>
        <w:t xml:space="preserve"> (USIA)</w:t>
      </w:r>
      <w:r w:rsidR="00BD66FF" w:rsidRPr="009967F4">
        <w:rPr>
          <w:sz w:val="20"/>
        </w:rPr>
        <w:t xml:space="preserve"> </w:t>
      </w:r>
      <w:r w:rsidR="000C1307" w:rsidRPr="009967F4">
        <w:rPr>
          <w:sz w:val="20"/>
        </w:rPr>
        <w:t>Fellow – top 5%</w:t>
      </w:r>
      <w:r w:rsidR="00A83690" w:rsidRPr="009967F4">
        <w:rPr>
          <w:sz w:val="20"/>
        </w:rPr>
        <w:t xml:space="preserve"> (</w:t>
      </w:r>
      <w:r w:rsidR="00AD367B" w:rsidRPr="009967F4">
        <w:rPr>
          <w:sz w:val="20"/>
        </w:rPr>
        <w:t>full tuition and stipend</w:t>
      </w:r>
      <w:r w:rsidR="009967F4" w:rsidRPr="009967F4">
        <w:rPr>
          <w:sz w:val="20"/>
        </w:rPr>
        <w:t xml:space="preserve">); </w:t>
      </w:r>
      <w:r w:rsidR="00BD66FF" w:rsidRPr="009967F4">
        <w:rPr>
          <w:sz w:val="20"/>
        </w:rPr>
        <w:t xml:space="preserve">Emory </w:t>
      </w:r>
      <w:r w:rsidR="009967F4">
        <w:rPr>
          <w:sz w:val="20"/>
        </w:rPr>
        <w:t>merit based s</w:t>
      </w:r>
      <w:r w:rsidR="00BD66FF" w:rsidRPr="009967F4">
        <w:rPr>
          <w:sz w:val="20"/>
        </w:rPr>
        <w:t>cholarship</w:t>
      </w:r>
      <w:r w:rsidR="00A83690" w:rsidRPr="009967F4">
        <w:rPr>
          <w:sz w:val="20"/>
        </w:rPr>
        <w:t xml:space="preserve"> (50% tuition.)</w:t>
      </w:r>
    </w:p>
    <w:p w:rsidR="00800AE2" w:rsidRPr="009967F4" w:rsidRDefault="00800AE2" w:rsidP="00800AE2">
      <w:pPr>
        <w:pStyle w:val="level1"/>
        <w:keepNext/>
        <w:keepLines/>
        <w:widowControl/>
        <w:tabs>
          <w:tab w:val="clear" w:pos="360"/>
          <w:tab w:val="clear" w:pos="360"/>
          <w:tab w:val="clear" w:pos="720"/>
          <w:tab w:val="left" w:pos="373"/>
          <w:tab w:val="left" w:pos="10080"/>
        </w:tabs>
        <w:spacing w:line="360" w:lineRule="auto"/>
        <w:ind w:left="1440" w:right="-576" w:firstLine="0"/>
        <w:rPr>
          <w:rFonts w:ascii="Symbol" w:hAnsi="Symbol"/>
          <w:sz w:val="20"/>
        </w:rPr>
      </w:pPr>
    </w:p>
    <w:p w:rsidR="00BD66FF" w:rsidRDefault="00BD66FF" w:rsidP="009528BA">
      <w:pPr>
        <w:keepNext/>
        <w:keepLines/>
        <w:tabs>
          <w:tab w:val="left" w:pos="0"/>
          <w:tab w:val="right" w:pos="10080"/>
        </w:tabs>
        <w:spacing w:line="220" w:lineRule="exact"/>
        <w:rPr>
          <w:sz w:val="20"/>
        </w:rPr>
      </w:pPr>
      <w:r>
        <w:rPr>
          <w:b/>
          <w:sz w:val="20"/>
        </w:rPr>
        <w:t>TASHKENT STATE MEDICAL INSTITUTE</w:t>
      </w:r>
      <w:r>
        <w:rPr>
          <w:sz w:val="20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b/>
              <w:sz w:val="20"/>
            </w:rPr>
            <w:t>Tashkent</w:t>
          </w:r>
        </w:smartTag>
        <w:r>
          <w:rPr>
            <w:b/>
            <w:sz w:val="20"/>
          </w:rPr>
          <w:t xml:space="preserve">, </w:t>
        </w:r>
        <w:smartTag w:uri="urn:schemas-microsoft-com:office:smarttags" w:element="country-region">
          <w:r>
            <w:rPr>
              <w:b/>
              <w:sz w:val="20"/>
            </w:rPr>
            <w:t>Uzbekistan</w:t>
          </w:r>
        </w:smartTag>
      </w:smartTag>
    </w:p>
    <w:p w:rsidR="00BD66FF" w:rsidRDefault="00BD66FF">
      <w:pPr>
        <w:pStyle w:val="WPHeading2"/>
        <w:keepNext/>
        <w:keepLines/>
        <w:widowControl/>
        <w:rPr>
          <w:sz w:val="20"/>
        </w:rPr>
      </w:pPr>
      <w:r>
        <w:rPr>
          <w:b/>
          <w:sz w:val="20"/>
        </w:rPr>
        <w:t>Medical Doctor</w:t>
      </w:r>
      <w:r>
        <w:rPr>
          <w:sz w:val="20"/>
        </w:rPr>
        <w:tab/>
      </w:r>
      <w:r>
        <w:rPr>
          <w:b/>
          <w:sz w:val="20"/>
        </w:rPr>
        <w:t>September 1989 - July 1996</w:t>
      </w:r>
      <w:r w:rsidR="004C3730">
        <w:fldChar w:fldCharType="begin"/>
      </w:r>
      <w:r>
        <w:rPr>
          <w:sz w:val="20"/>
        </w:rPr>
        <w:instrText xml:space="preserve"> TC \l2 "</w:instrText>
      </w:r>
      <w:r w:rsidR="004C3730">
        <w:fldChar w:fldCharType="end"/>
      </w:r>
    </w:p>
    <w:p w:rsidR="009C1144" w:rsidRPr="00800AE2" w:rsidRDefault="00BD66FF" w:rsidP="000013F4">
      <w:pPr>
        <w:pStyle w:val="level1"/>
        <w:keepNext/>
        <w:keepLines/>
        <w:widowControl/>
        <w:numPr>
          <w:ilvl w:val="0"/>
          <w:numId w:val="2"/>
        </w:numPr>
        <w:tabs>
          <w:tab w:val="clear" w:pos="360"/>
          <w:tab w:val="clear" w:pos="360"/>
          <w:tab w:val="clear" w:pos="720"/>
          <w:tab w:val="left" w:pos="373"/>
          <w:tab w:val="left" w:pos="10080"/>
        </w:tabs>
        <w:ind w:left="1440" w:right="-576" w:hanging="1440"/>
        <w:rPr>
          <w:rFonts w:ascii="Symbol" w:hAnsi="Symbol"/>
          <w:sz w:val="20"/>
        </w:rPr>
      </w:pPr>
      <w:r w:rsidRPr="00C80819">
        <w:rPr>
          <w:sz w:val="20"/>
        </w:rPr>
        <w:tab/>
        <w:t>Dean’s Honor List all years</w:t>
      </w:r>
      <w:r w:rsidRPr="00C80819">
        <w:rPr>
          <w:b/>
          <w:sz w:val="20"/>
        </w:rPr>
        <w:t xml:space="preserve">, </w:t>
      </w:r>
      <w:r w:rsidRPr="00C80819">
        <w:rPr>
          <w:sz w:val="20"/>
        </w:rPr>
        <w:t xml:space="preserve">Honor Speaker at </w:t>
      </w:r>
      <w:r w:rsidRPr="00C80819">
        <w:rPr>
          <w:i/>
          <w:sz w:val="20"/>
        </w:rPr>
        <w:t>Hypocrites Oath</w:t>
      </w:r>
      <w:r w:rsidRPr="00C80819">
        <w:rPr>
          <w:sz w:val="20"/>
        </w:rPr>
        <w:t xml:space="preserve"> ceremony</w:t>
      </w:r>
      <w:r w:rsidR="00C80819" w:rsidRPr="00C80819">
        <w:rPr>
          <w:sz w:val="20"/>
        </w:rPr>
        <w:t>; President of Pharmacology club</w:t>
      </w:r>
      <w:r w:rsidRPr="00C80819">
        <w:rPr>
          <w:sz w:val="20"/>
        </w:rPr>
        <w:t>.</w:t>
      </w:r>
    </w:p>
    <w:p w:rsidR="00800AE2" w:rsidRPr="00C80819" w:rsidRDefault="00800AE2" w:rsidP="00800AE2">
      <w:pPr>
        <w:pStyle w:val="level1"/>
        <w:keepNext/>
        <w:keepLines/>
        <w:widowControl/>
        <w:tabs>
          <w:tab w:val="clear" w:pos="360"/>
          <w:tab w:val="clear" w:pos="360"/>
          <w:tab w:val="clear" w:pos="720"/>
          <w:tab w:val="left" w:pos="373"/>
          <w:tab w:val="left" w:pos="10080"/>
        </w:tabs>
        <w:ind w:left="1440" w:right="-576" w:firstLine="0"/>
        <w:rPr>
          <w:rFonts w:ascii="Symbol" w:hAnsi="Symbol"/>
          <w:sz w:val="20"/>
        </w:rPr>
      </w:pPr>
    </w:p>
    <w:p w:rsidR="00AD7066" w:rsidRPr="00AD7066" w:rsidRDefault="00D32B48" w:rsidP="00CD1DD7">
      <w:pPr>
        <w:pStyle w:val="WPHeading4"/>
        <w:keepNext/>
        <w:keepLines/>
        <w:widowControl/>
        <w:spacing w:before="120" w:line="0" w:lineRule="atLeast"/>
        <w:jc w:val="right"/>
        <w:rPr>
          <w:b w:val="0"/>
        </w:rPr>
      </w:pPr>
      <w:r w:rsidRPr="00CD1DD7">
        <w:rPr>
          <w:rFonts w:ascii="Arial Black" w:hAnsi="Arial Black"/>
          <w:sz w:val="20"/>
        </w:rPr>
        <w:t>ADDITIONAL</w:t>
      </w:r>
      <w:r>
        <w:tab/>
      </w:r>
      <w:r w:rsidR="004C3730">
        <w:fldChar w:fldCharType="begin"/>
      </w:r>
      <w:r>
        <w:instrText xml:space="preserve"> TC \l4 "</w:instrText>
      </w:r>
      <w:r w:rsidR="004C3730">
        <w:fldChar w:fldCharType="end"/>
      </w:r>
    </w:p>
    <w:p w:rsidR="00C41C44" w:rsidRDefault="00AD7066" w:rsidP="00C41C44">
      <w:pPr>
        <w:pStyle w:val="level3"/>
        <w:keepLines/>
        <w:widowControl/>
        <w:numPr>
          <w:ilvl w:val="6"/>
          <w:numId w:val="7"/>
        </w:numPr>
        <w:tabs>
          <w:tab w:val="clear" w:pos="1080"/>
          <w:tab w:val="clear" w:pos="1080"/>
          <w:tab w:val="clear" w:pos="1440"/>
          <w:tab w:val="clear" w:pos="2160"/>
          <w:tab w:val="clear" w:pos="2880"/>
          <w:tab w:val="left" w:pos="373"/>
          <w:tab w:val="left" w:pos="3240"/>
          <w:tab w:val="left" w:pos="10080"/>
          <w:tab w:val="right" w:pos="10800"/>
        </w:tabs>
        <w:spacing w:before="120" w:line="240" w:lineRule="exact"/>
        <w:ind w:left="3240" w:hanging="3240"/>
        <w:rPr>
          <w:rFonts w:ascii="Symbol" w:hAnsi="Symbol"/>
          <w:sz w:val="20"/>
        </w:rPr>
      </w:pPr>
      <w:r>
        <w:rPr>
          <w:sz w:val="20"/>
        </w:rPr>
        <w:t xml:space="preserve">      </w:t>
      </w:r>
      <w:r w:rsidR="00D32B48">
        <w:rPr>
          <w:sz w:val="20"/>
        </w:rPr>
        <w:t xml:space="preserve">Database Proficiency: </w:t>
      </w:r>
      <w:r w:rsidR="00D32B48">
        <w:rPr>
          <w:i/>
          <w:sz w:val="20"/>
        </w:rPr>
        <w:t xml:space="preserve">Venture </w:t>
      </w:r>
      <w:proofErr w:type="spellStart"/>
      <w:r w:rsidR="00D32B48">
        <w:rPr>
          <w:i/>
          <w:sz w:val="20"/>
        </w:rPr>
        <w:t>Xpert</w:t>
      </w:r>
      <w:proofErr w:type="spellEnd"/>
      <w:r w:rsidR="00D32B48">
        <w:rPr>
          <w:i/>
          <w:sz w:val="20"/>
        </w:rPr>
        <w:t>/Econo</w:t>
      </w:r>
      <w:r w:rsidR="00AC4D36">
        <w:rPr>
          <w:i/>
          <w:sz w:val="20"/>
        </w:rPr>
        <w:t xml:space="preserve">mics/One, SDC Platinum, </w:t>
      </w:r>
      <w:proofErr w:type="spellStart"/>
      <w:r w:rsidR="00AC4D36">
        <w:rPr>
          <w:i/>
          <w:sz w:val="20"/>
        </w:rPr>
        <w:t>OneBanker</w:t>
      </w:r>
      <w:proofErr w:type="spellEnd"/>
      <w:r w:rsidR="00AC4D36">
        <w:rPr>
          <w:i/>
          <w:sz w:val="20"/>
        </w:rPr>
        <w:t xml:space="preserve">, </w:t>
      </w:r>
      <w:r w:rsidR="000A789C">
        <w:rPr>
          <w:i/>
          <w:sz w:val="20"/>
        </w:rPr>
        <w:t>Capital IQ, Factiva, Bloomberg</w:t>
      </w:r>
      <w:r w:rsidR="003A79CC">
        <w:rPr>
          <w:i/>
          <w:sz w:val="20"/>
        </w:rPr>
        <w:t>.</w:t>
      </w:r>
    </w:p>
    <w:p w:rsidR="001A7EA0" w:rsidRPr="00C41C44" w:rsidRDefault="00C41C44" w:rsidP="00C41C44">
      <w:pPr>
        <w:pStyle w:val="level3"/>
        <w:keepLines/>
        <w:widowControl/>
        <w:numPr>
          <w:ilvl w:val="6"/>
          <w:numId w:val="7"/>
        </w:numPr>
        <w:tabs>
          <w:tab w:val="clear" w:pos="1080"/>
          <w:tab w:val="clear" w:pos="1080"/>
          <w:tab w:val="clear" w:pos="1440"/>
          <w:tab w:val="clear" w:pos="2160"/>
          <w:tab w:val="clear" w:pos="2880"/>
          <w:tab w:val="left" w:pos="373"/>
          <w:tab w:val="left" w:pos="3240"/>
          <w:tab w:val="left" w:pos="10080"/>
          <w:tab w:val="right" w:pos="10800"/>
        </w:tabs>
        <w:ind w:left="3240" w:hanging="3240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</w:t>
      </w:r>
      <w:r>
        <w:rPr>
          <w:rFonts w:ascii="Symbol" w:hAnsi="Symbol"/>
          <w:sz w:val="20"/>
        </w:rPr>
        <w:t></w:t>
      </w:r>
      <w:r>
        <w:rPr>
          <w:rFonts w:ascii="Symbol" w:hAnsi="Symbol"/>
          <w:sz w:val="20"/>
        </w:rPr>
        <w:t></w:t>
      </w:r>
      <w:r>
        <w:rPr>
          <w:rFonts w:ascii="Symbol" w:hAnsi="Symbol"/>
          <w:sz w:val="20"/>
        </w:rPr>
        <w:t></w:t>
      </w:r>
      <w:r>
        <w:rPr>
          <w:rFonts w:ascii="Symbol" w:hAnsi="Symbol"/>
          <w:sz w:val="20"/>
        </w:rPr>
        <w:t></w:t>
      </w:r>
      <w:r>
        <w:rPr>
          <w:rFonts w:ascii="Symbol" w:hAnsi="Symbol"/>
          <w:sz w:val="20"/>
        </w:rPr>
        <w:t></w:t>
      </w:r>
      <w:r w:rsidR="00A5455E" w:rsidRPr="00C41C44">
        <w:rPr>
          <w:sz w:val="20"/>
        </w:rPr>
        <w:t>Enjoy playing tennis, soccer,</w:t>
      </w:r>
      <w:r w:rsidR="005A2D30" w:rsidRPr="00C41C44">
        <w:rPr>
          <w:sz w:val="20"/>
        </w:rPr>
        <w:t xml:space="preserve"> and The Beatles; flu</w:t>
      </w:r>
      <w:r w:rsidR="004E4996" w:rsidRPr="00C41C44">
        <w:rPr>
          <w:sz w:val="20"/>
        </w:rPr>
        <w:t>ent in Russian,</w:t>
      </w:r>
      <w:r w:rsidR="00DD5382" w:rsidRPr="00C41C44">
        <w:rPr>
          <w:sz w:val="20"/>
        </w:rPr>
        <w:t xml:space="preserve"> Uzbek,</w:t>
      </w:r>
      <w:r w:rsidR="004E4996" w:rsidRPr="00C41C44">
        <w:rPr>
          <w:sz w:val="20"/>
        </w:rPr>
        <w:t xml:space="preserve"> beginner French, </w:t>
      </w:r>
      <w:r w:rsidR="003D59F4" w:rsidRPr="00C41C44">
        <w:rPr>
          <w:sz w:val="20"/>
        </w:rPr>
        <w:t>U.S. R</w:t>
      </w:r>
      <w:r w:rsidR="001A7EA0" w:rsidRPr="00C41C44">
        <w:rPr>
          <w:sz w:val="20"/>
        </w:rPr>
        <w:t xml:space="preserve">esident </w:t>
      </w:r>
      <w:r w:rsidR="005D3CD2" w:rsidRPr="00C41C44">
        <w:rPr>
          <w:sz w:val="20"/>
        </w:rPr>
        <w:t>(green card)</w:t>
      </w:r>
      <w:r w:rsidR="0066274B" w:rsidRPr="00C41C44">
        <w:rPr>
          <w:sz w:val="20"/>
        </w:rPr>
        <w:t>.</w:t>
      </w:r>
    </w:p>
    <w:sectPr w:rsidR="001A7EA0" w:rsidRPr="00C41C44" w:rsidSect="00386909">
      <w:headerReference w:type="default" r:id="rId10"/>
      <w:footerReference w:type="default" r:id="rId11"/>
      <w:pgSz w:w="12240" w:h="15840"/>
      <w:pgMar w:top="576" w:right="1080" w:bottom="576" w:left="1080" w:header="274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75A" w:rsidRDefault="00F6775A" w:rsidP="00516C40">
      <w:r>
        <w:separator/>
      </w:r>
    </w:p>
  </w:endnote>
  <w:endnote w:type="continuationSeparator" w:id="0">
    <w:p w:rsidR="00F6775A" w:rsidRDefault="00F6775A" w:rsidP="00516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2AD" w:rsidRPr="002302AD" w:rsidRDefault="002302AD">
    <w:pPr>
      <w:pStyle w:val="Footer"/>
      <w:rPr>
        <w:b/>
        <w:color w:val="7F7F7F" w:themeColor="text1" w:themeTint="80"/>
        <w:sz w:val="16"/>
        <w:szCs w:val="16"/>
      </w:rPr>
    </w:pPr>
    <w:r w:rsidRPr="00E0105A">
      <w:rPr>
        <w:b/>
        <w:color w:val="7F7F7F" w:themeColor="text1" w:themeTint="80"/>
        <w:sz w:val="16"/>
        <w:szCs w:val="16"/>
      </w:rPr>
      <w:t>TRANSACTI</w:t>
    </w:r>
    <w:r w:rsidR="00637467">
      <w:rPr>
        <w:b/>
        <w:color w:val="7F7F7F" w:themeColor="text1" w:themeTint="80"/>
        <w:sz w:val="16"/>
        <w:szCs w:val="16"/>
      </w:rPr>
      <w:t>ON SHEET IS AVALABLE PER FURTHER</w:t>
    </w:r>
    <w:r>
      <w:rPr>
        <w:b/>
        <w:color w:val="7F7F7F" w:themeColor="text1" w:themeTint="80"/>
        <w:sz w:val="16"/>
        <w:szCs w:val="16"/>
      </w:rPr>
      <w:t xml:space="preserve"> </w:t>
    </w:r>
    <w:r w:rsidRPr="00E0105A">
      <w:rPr>
        <w:b/>
        <w:color w:val="7F7F7F" w:themeColor="text1" w:themeTint="80"/>
        <w:sz w:val="16"/>
        <w:szCs w:val="16"/>
      </w:rPr>
      <w:t xml:space="preserve">DIALOGUE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75A" w:rsidRDefault="00F6775A" w:rsidP="00516C40">
      <w:r>
        <w:separator/>
      </w:r>
    </w:p>
  </w:footnote>
  <w:footnote w:type="continuationSeparator" w:id="0">
    <w:p w:rsidR="00F6775A" w:rsidRDefault="00F6775A" w:rsidP="00516C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AE2" w:rsidRDefault="00800AE2">
    <w:pPr>
      <w:pStyle w:val="Header"/>
      <w:rPr>
        <w:b/>
        <w:color w:val="808080" w:themeColor="background1" w:themeShade="80"/>
        <w:sz w:val="16"/>
      </w:rPr>
    </w:pPr>
  </w:p>
  <w:p w:rsidR="00516C40" w:rsidRPr="00896CC8" w:rsidRDefault="00516C40">
    <w:pPr>
      <w:pStyle w:val="Header"/>
      <w:rPr>
        <w:b/>
        <w:color w:val="808080" w:themeColor="background1" w:themeShade="80"/>
        <w:sz w:val="16"/>
      </w:rPr>
    </w:pPr>
    <w:r w:rsidRPr="00896CC8">
      <w:rPr>
        <w:b/>
        <w:color w:val="808080" w:themeColor="background1" w:themeShade="80"/>
        <w:sz w:val="16"/>
      </w:rPr>
      <w:t>CONFIDENTIAL</w:t>
    </w:r>
  </w:p>
  <w:p w:rsidR="00516C40" w:rsidRPr="00896CC8" w:rsidRDefault="00516C40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·"/>
      <w:lvlJc w:val="left"/>
    </w:lvl>
    <w:lvl w:ilvl="1">
      <w:start w:val="1"/>
      <w:numFmt w:val="none"/>
      <w:suff w:val="nothing"/>
      <w:lvlText w:val="o"/>
      <w:lvlJc w:val="left"/>
    </w:lvl>
    <w:lvl w:ilvl="2">
      <w:start w:val="1"/>
      <w:numFmt w:val="none"/>
      <w:suff w:val="nothing"/>
      <w:lvlText w:val="§"/>
      <w:lvlJc w:val="left"/>
    </w:lvl>
    <w:lvl w:ilvl="3">
      <w:start w:val="1"/>
      <w:numFmt w:val="none"/>
      <w:suff w:val="nothing"/>
      <w:lvlText w:val="·"/>
      <w:lvlJc w:val="left"/>
    </w:lvl>
    <w:lvl w:ilvl="4">
      <w:start w:val="1"/>
      <w:numFmt w:val="none"/>
      <w:suff w:val="nothing"/>
      <w:lvlText w:val="o"/>
      <w:lvlJc w:val="left"/>
    </w:lvl>
    <w:lvl w:ilvl="5">
      <w:start w:val="1"/>
      <w:numFmt w:val="none"/>
      <w:suff w:val="nothing"/>
      <w:lvlText w:val="§"/>
      <w:lvlJc w:val="left"/>
    </w:lvl>
    <w:lvl w:ilvl="6">
      <w:start w:val="1"/>
      <w:numFmt w:val="none"/>
      <w:suff w:val="nothing"/>
      <w:lvlText w:val="·"/>
      <w:lvlJc w:val="left"/>
    </w:lvl>
    <w:lvl w:ilvl="7">
      <w:start w:val="1"/>
      <w:numFmt w:val="none"/>
      <w:suff w:val="nothing"/>
      <w:lvlText w:val="o"/>
      <w:lvlJc w:val="left"/>
    </w:lvl>
    <w:lvl w:ilvl="8">
      <w:start w:val="1"/>
      <w:numFmt w:val="none"/>
      <w:suff w:val="nothing"/>
      <w:lvlText w:val="§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·"/>
      <w:lvlJc w:val="left"/>
    </w:lvl>
    <w:lvl w:ilvl="1">
      <w:start w:val="1"/>
      <w:numFmt w:val="none"/>
      <w:suff w:val="nothing"/>
      <w:lvlText w:val="o"/>
      <w:lvlJc w:val="left"/>
    </w:lvl>
    <w:lvl w:ilvl="2">
      <w:start w:val="1"/>
      <w:numFmt w:val="none"/>
      <w:suff w:val="nothing"/>
      <w:lvlText w:val="§"/>
      <w:lvlJc w:val="left"/>
    </w:lvl>
    <w:lvl w:ilvl="3">
      <w:start w:val="1"/>
      <w:numFmt w:val="none"/>
      <w:suff w:val="nothing"/>
      <w:lvlText w:val="·"/>
      <w:lvlJc w:val="left"/>
    </w:lvl>
    <w:lvl w:ilvl="4">
      <w:start w:val="1"/>
      <w:numFmt w:val="none"/>
      <w:suff w:val="nothing"/>
      <w:lvlText w:val="o"/>
      <w:lvlJc w:val="left"/>
    </w:lvl>
    <w:lvl w:ilvl="5">
      <w:start w:val="1"/>
      <w:numFmt w:val="none"/>
      <w:suff w:val="nothing"/>
      <w:lvlText w:val="§"/>
      <w:lvlJc w:val="left"/>
    </w:lvl>
    <w:lvl w:ilvl="6">
      <w:start w:val="1"/>
      <w:numFmt w:val="none"/>
      <w:suff w:val="nothing"/>
      <w:lvlText w:val="·"/>
      <w:lvlJc w:val="left"/>
    </w:lvl>
    <w:lvl w:ilvl="7">
      <w:start w:val="1"/>
      <w:numFmt w:val="none"/>
      <w:suff w:val="nothing"/>
      <w:lvlText w:val="o"/>
      <w:lvlJc w:val="left"/>
    </w:lvl>
    <w:lvl w:ilvl="8">
      <w:start w:val="1"/>
      <w:numFmt w:val="none"/>
      <w:suff w:val="nothing"/>
      <w:lvlText w:val="§"/>
      <w:lvlJc w:val="left"/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·"/>
      <w:lvlJc w:val="left"/>
    </w:lvl>
    <w:lvl w:ilvl="1">
      <w:start w:val="1"/>
      <w:numFmt w:val="none"/>
      <w:suff w:val="nothing"/>
      <w:lvlText w:val="o"/>
      <w:lvlJc w:val="left"/>
    </w:lvl>
    <w:lvl w:ilvl="2">
      <w:start w:val="1"/>
      <w:numFmt w:val="none"/>
      <w:suff w:val="nothing"/>
      <w:lvlText w:val="§"/>
      <w:lvlJc w:val="left"/>
    </w:lvl>
    <w:lvl w:ilvl="3">
      <w:start w:val="1"/>
      <w:numFmt w:val="none"/>
      <w:suff w:val="nothing"/>
      <w:lvlText w:val="·"/>
      <w:lvlJc w:val="left"/>
    </w:lvl>
    <w:lvl w:ilvl="4">
      <w:start w:val="1"/>
      <w:numFmt w:val="none"/>
      <w:suff w:val="nothing"/>
      <w:lvlText w:val="o"/>
      <w:lvlJc w:val="left"/>
    </w:lvl>
    <w:lvl w:ilvl="5">
      <w:start w:val="1"/>
      <w:numFmt w:val="none"/>
      <w:suff w:val="nothing"/>
      <w:lvlText w:val="§"/>
      <w:lvlJc w:val="left"/>
    </w:lvl>
    <w:lvl w:ilvl="6">
      <w:start w:val="1"/>
      <w:numFmt w:val="none"/>
      <w:suff w:val="nothing"/>
      <w:lvlText w:val="·"/>
      <w:lvlJc w:val="left"/>
    </w:lvl>
    <w:lvl w:ilvl="7">
      <w:start w:val="1"/>
      <w:numFmt w:val="none"/>
      <w:suff w:val="nothing"/>
      <w:lvlText w:val="o"/>
      <w:lvlJc w:val="left"/>
    </w:lvl>
    <w:lvl w:ilvl="8">
      <w:start w:val="1"/>
      <w:numFmt w:val="none"/>
      <w:suff w:val="nothing"/>
      <w:lvlText w:val="§"/>
      <w:lvlJc w:val="left"/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·"/>
      <w:lvlJc w:val="left"/>
    </w:lvl>
    <w:lvl w:ilvl="1">
      <w:start w:val="1"/>
      <w:numFmt w:val="none"/>
      <w:suff w:val="nothing"/>
      <w:lvlText w:val="o"/>
      <w:lvlJc w:val="left"/>
    </w:lvl>
    <w:lvl w:ilvl="2">
      <w:start w:val="1"/>
      <w:numFmt w:val="none"/>
      <w:suff w:val="nothing"/>
      <w:lvlText w:val="§"/>
      <w:lvlJc w:val="left"/>
    </w:lvl>
    <w:lvl w:ilvl="3">
      <w:start w:val="1"/>
      <w:numFmt w:val="none"/>
      <w:suff w:val="nothing"/>
      <w:lvlText w:val="·"/>
      <w:lvlJc w:val="left"/>
    </w:lvl>
    <w:lvl w:ilvl="4">
      <w:start w:val="1"/>
      <w:numFmt w:val="none"/>
      <w:suff w:val="nothing"/>
      <w:lvlText w:val="o"/>
      <w:lvlJc w:val="left"/>
    </w:lvl>
    <w:lvl w:ilvl="5">
      <w:start w:val="1"/>
      <w:numFmt w:val="none"/>
      <w:suff w:val="nothing"/>
      <w:lvlText w:val="§"/>
      <w:lvlJc w:val="left"/>
    </w:lvl>
    <w:lvl w:ilvl="6">
      <w:start w:val="1"/>
      <w:numFmt w:val="none"/>
      <w:suff w:val="nothing"/>
      <w:lvlText w:val="·"/>
      <w:lvlJc w:val="left"/>
    </w:lvl>
    <w:lvl w:ilvl="7">
      <w:start w:val="1"/>
      <w:numFmt w:val="none"/>
      <w:suff w:val="nothing"/>
      <w:lvlText w:val="o"/>
      <w:lvlJc w:val="left"/>
    </w:lvl>
    <w:lvl w:ilvl="8">
      <w:start w:val="1"/>
      <w:numFmt w:val="none"/>
      <w:suff w:val="nothing"/>
      <w:lvlText w:val="§"/>
      <w:lvlJc w:val="left"/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·"/>
      <w:lvlJc w:val="left"/>
    </w:lvl>
    <w:lvl w:ilvl="1">
      <w:start w:val="1"/>
      <w:numFmt w:val="none"/>
      <w:suff w:val="nothing"/>
      <w:lvlText w:val="·"/>
      <w:lvlJc w:val="left"/>
    </w:lvl>
    <w:lvl w:ilvl="2">
      <w:start w:val="1"/>
      <w:numFmt w:val="none"/>
      <w:suff w:val="nothing"/>
      <w:lvlText w:val="§"/>
      <w:lvlJc w:val="left"/>
    </w:lvl>
    <w:lvl w:ilvl="3">
      <w:start w:val="1"/>
      <w:numFmt w:val="none"/>
      <w:suff w:val="nothing"/>
      <w:lvlText w:val="·"/>
      <w:lvlJc w:val="left"/>
    </w:lvl>
    <w:lvl w:ilvl="4">
      <w:start w:val="1"/>
      <w:numFmt w:val="none"/>
      <w:suff w:val="nothing"/>
      <w:lvlText w:val="o"/>
      <w:lvlJc w:val="left"/>
    </w:lvl>
    <w:lvl w:ilvl="5">
      <w:start w:val="1"/>
      <w:numFmt w:val="none"/>
      <w:suff w:val="nothing"/>
      <w:lvlText w:val="§"/>
      <w:lvlJc w:val="left"/>
    </w:lvl>
    <w:lvl w:ilvl="6">
      <w:start w:val="1"/>
      <w:numFmt w:val="none"/>
      <w:suff w:val="nothing"/>
      <w:lvlText w:val="·"/>
      <w:lvlJc w:val="left"/>
    </w:lvl>
    <w:lvl w:ilvl="7">
      <w:start w:val="1"/>
      <w:numFmt w:val="none"/>
      <w:suff w:val="nothing"/>
      <w:lvlText w:val="o"/>
      <w:lvlJc w:val="left"/>
    </w:lvl>
    <w:lvl w:ilvl="8">
      <w:start w:val="1"/>
      <w:numFmt w:val="none"/>
      <w:suff w:val="nothing"/>
      <w:lvlText w:val="§"/>
      <w:lvlJc w:val="left"/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·"/>
      <w:lvlJc w:val="left"/>
    </w:lvl>
    <w:lvl w:ilvl="1">
      <w:start w:val="1"/>
      <w:numFmt w:val="none"/>
      <w:suff w:val="nothing"/>
      <w:lvlText w:val="o"/>
      <w:lvlJc w:val="left"/>
    </w:lvl>
    <w:lvl w:ilvl="2">
      <w:start w:val="1"/>
      <w:numFmt w:val="none"/>
      <w:suff w:val="nothing"/>
      <w:lvlText w:val="§"/>
      <w:lvlJc w:val="left"/>
    </w:lvl>
    <w:lvl w:ilvl="3">
      <w:start w:val="1"/>
      <w:numFmt w:val="none"/>
      <w:suff w:val="nothing"/>
      <w:lvlText w:val="·"/>
      <w:lvlJc w:val="left"/>
    </w:lvl>
    <w:lvl w:ilvl="4">
      <w:start w:val="1"/>
      <w:numFmt w:val="none"/>
      <w:suff w:val="nothing"/>
      <w:lvlText w:val="o"/>
      <w:lvlJc w:val="left"/>
    </w:lvl>
    <w:lvl w:ilvl="5">
      <w:start w:val="1"/>
      <w:numFmt w:val="none"/>
      <w:suff w:val="nothing"/>
      <w:lvlText w:val="§"/>
      <w:lvlJc w:val="left"/>
    </w:lvl>
    <w:lvl w:ilvl="6">
      <w:start w:val="1"/>
      <w:numFmt w:val="none"/>
      <w:suff w:val="nothing"/>
      <w:lvlText w:val="·"/>
      <w:lvlJc w:val="left"/>
    </w:lvl>
    <w:lvl w:ilvl="7">
      <w:start w:val="1"/>
      <w:numFmt w:val="none"/>
      <w:suff w:val="nothing"/>
      <w:lvlText w:val="o"/>
      <w:lvlJc w:val="left"/>
    </w:lvl>
    <w:lvl w:ilvl="8">
      <w:start w:val="1"/>
      <w:numFmt w:val="none"/>
      <w:suff w:val="nothing"/>
      <w:lvlText w:val="§"/>
      <w:lvlJc w:val="left"/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·"/>
      <w:lvlJc w:val="left"/>
    </w:lvl>
    <w:lvl w:ilvl="1">
      <w:start w:val="1"/>
      <w:numFmt w:val="none"/>
      <w:suff w:val="nothing"/>
      <w:lvlText w:val="·"/>
      <w:lvlJc w:val="left"/>
    </w:lvl>
    <w:lvl w:ilvl="2">
      <w:start w:val="1"/>
      <w:numFmt w:val="none"/>
      <w:suff w:val="nothing"/>
      <w:lvlText w:val="·"/>
      <w:lvlJc w:val="left"/>
    </w:lvl>
    <w:lvl w:ilvl="3">
      <w:start w:val="1"/>
      <w:numFmt w:val="none"/>
      <w:suff w:val="nothing"/>
      <w:lvlText w:val="·"/>
      <w:lvlJc w:val="left"/>
    </w:lvl>
    <w:lvl w:ilvl="4">
      <w:start w:val="1"/>
      <w:numFmt w:val="none"/>
      <w:suff w:val="nothing"/>
      <w:lvlText w:val="o"/>
      <w:lvlJc w:val="left"/>
    </w:lvl>
    <w:lvl w:ilvl="5">
      <w:start w:val="1"/>
      <w:numFmt w:val="none"/>
      <w:suff w:val="nothing"/>
      <w:lvlText w:val="§"/>
      <w:lvlJc w:val="left"/>
    </w:lvl>
    <w:lvl w:ilvl="6">
      <w:start w:val="1"/>
      <w:numFmt w:val="none"/>
      <w:suff w:val="nothing"/>
      <w:lvlText w:val="·"/>
      <w:lvlJc w:val="left"/>
    </w:lvl>
    <w:lvl w:ilvl="7">
      <w:start w:val="1"/>
      <w:numFmt w:val="none"/>
      <w:suff w:val="nothing"/>
      <w:lvlText w:val="o"/>
      <w:lvlJc w:val="left"/>
    </w:lvl>
    <w:lvl w:ilvl="8">
      <w:start w:val="1"/>
      <w:numFmt w:val="none"/>
      <w:suff w:val="nothing"/>
      <w:lvlText w:val="§"/>
      <w:lvlJc w:val="left"/>
    </w:lvl>
  </w:abstractNum>
  <w:abstractNum w:abstractNumId="7">
    <w:nsid w:val="084A348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08FF4584"/>
    <w:multiLevelType w:val="hybridMultilevel"/>
    <w:tmpl w:val="8932E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873B2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194101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D92256B"/>
    <w:multiLevelType w:val="multilevel"/>
    <w:tmpl w:val="891A37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o"/>
      <w:lvlJc w:val="left"/>
    </w:lvl>
    <w:lvl w:ilvl="2">
      <w:start w:val="1"/>
      <w:numFmt w:val="none"/>
      <w:suff w:val="nothing"/>
      <w:lvlText w:val="§"/>
      <w:lvlJc w:val="left"/>
    </w:lvl>
    <w:lvl w:ilvl="3">
      <w:start w:val="1"/>
      <w:numFmt w:val="none"/>
      <w:suff w:val="nothing"/>
      <w:lvlText w:val="·"/>
      <w:lvlJc w:val="left"/>
    </w:lvl>
    <w:lvl w:ilvl="4">
      <w:start w:val="1"/>
      <w:numFmt w:val="none"/>
      <w:suff w:val="nothing"/>
      <w:lvlText w:val="o"/>
      <w:lvlJc w:val="left"/>
    </w:lvl>
    <w:lvl w:ilvl="5">
      <w:start w:val="1"/>
      <w:numFmt w:val="none"/>
      <w:suff w:val="nothing"/>
      <w:lvlText w:val="§"/>
      <w:lvlJc w:val="left"/>
    </w:lvl>
    <w:lvl w:ilvl="6">
      <w:start w:val="1"/>
      <w:numFmt w:val="none"/>
      <w:suff w:val="nothing"/>
      <w:lvlText w:val="·"/>
      <w:lvlJc w:val="left"/>
    </w:lvl>
    <w:lvl w:ilvl="7">
      <w:start w:val="1"/>
      <w:numFmt w:val="none"/>
      <w:suff w:val="nothing"/>
      <w:lvlText w:val="o"/>
      <w:lvlJc w:val="left"/>
    </w:lvl>
    <w:lvl w:ilvl="8">
      <w:start w:val="1"/>
      <w:numFmt w:val="none"/>
      <w:suff w:val="nothing"/>
      <w:lvlText w:val="§"/>
      <w:lvlJc w:val="left"/>
    </w:lvl>
  </w:abstractNum>
  <w:abstractNum w:abstractNumId="12">
    <w:nsid w:val="1E876099"/>
    <w:multiLevelType w:val="hybridMultilevel"/>
    <w:tmpl w:val="35E6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8A3993"/>
    <w:multiLevelType w:val="hybridMultilevel"/>
    <w:tmpl w:val="F3EE9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32D59"/>
    <w:multiLevelType w:val="hybridMultilevel"/>
    <w:tmpl w:val="BDBC813C"/>
    <w:lvl w:ilvl="0" w:tplc="A9D27446">
      <w:start w:val="10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C6325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486476CF"/>
    <w:multiLevelType w:val="hybridMultilevel"/>
    <w:tmpl w:val="922E8122"/>
    <w:lvl w:ilvl="0" w:tplc="D3D4EC3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F05468B"/>
    <w:multiLevelType w:val="hybridMultilevel"/>
    <w:tmpl w:val="2DAC6E14"/>
    <w:lvl w:ilvl="0" w:tplc="A9D27446">
      <w:start w:val="10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5C74D2"/>
    <w:multiLevelType w:val="hybridMultilevel"/>
    <w:tmpl w:val="E36C2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E6602C"/>
    <w:multiLevelType w:val="hybridMultilevel"/>
    <w:tmpl w:val="8834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22503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>
    <w:nsid w:val="60A27EAC"/>
    <w:multiLevelType w:val="hybridMultilevel"/>
    <w:tmpl w:val="D7B60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821306"/>
    <w:multiLevelType w:val="hybridMultilevel"/>
    <w:tmpl w:val="89F8576E"/>
    <w:lvl w:ilvl="0" w:tplc="39E692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6B047A"/>
    <w:multiLevelType w:val="hybridMultilevel"/>
    <w:tmpl w:val="DA80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3B0E6C"/>
    <w:multiLevelType w:val="hybridMultilevel"/>
    <w:tmpl w:val="FA70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B90926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>
    <w:nsid w:val="71A467E1"/>
    <w:multiLevelType w:val="hybridMultilevel"/>
    <w:tmpl w:val="A0E63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9D27446">
      <w:start w:val="10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13620A"/>
    <w:multiLevelType w:val="hybridMultilevel"/>
    <w:tmpl w:val="AC92CEEC"/>
    <w:lvl w:ilvl="0" w:tplc="B9A2086E"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8">
    <w:nsid w:val="741C1797"/>
    <w:multiLevelType w:val="hybridMultilevel"/>
    <w:tmpl w:val="63144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8233041"/>
    <w:multiLevelType w:val="multilevel"/>
    <w:tmpl w:val="9458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6"/>
  </w:num>
  <w:num w:numId="9">
    <w:abstractNumId w:val="29"/>
  </w:num>
  <w:num w:numId="10">
    <w:abstractNumId w:val="20"/>
  </w:num>
  <w:num w:numId="11">
    <w:abstractNumId w:val="10"/>
  </w:num>
  <w:num w:numId="12">
    <w:abstractNumId w:val="25"/>
  </w:num>
  <w:num w:numId="13">
    <w:abstractNumId w:val="7"/>
  </w:num>
  <w:num w:numId="14">
    <w:abstractNumId w:val="9"/>
  </w:num>
  <w:num w:numId="15">
    <w:abstractNumId w:val="15"/>
  </w:num>
  <w:num w:numId="16">
    <w:abstractNumId w:val="8"/>
  </w:num>
  <w:num w:numId="17">
    <w:abstractNumId w:val="11"/>
  </w:num>
  <w:num w:numId="18">
    <w:abstractNumId w:val="1"/>
  </w:num>
  <w:num w:numId="1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22"/>
  </w:num>
  <w:num w:numId="23">
    <w:abstractNumId w:val="24"/>
  </w:num>
  <w:num w:numId="24">
    <w:abstractNumId w:val="28"/>
  </w:num>
  <w:num w:numId="25">
    <w:abstractNumId w:val="19"/>
  </w:num>
  <w:num w:numId="26">
    <w:abstractNumId w:val="23"/>
  </w:num>
  <w:num w:numId="27">
    <w:abstractNumId w:val="18"/>
  </w:num>
  <w:num w:numId="28">
    <w:abstractNumId w:val="17"/>
  </w:num>
  <w:num w:numId="29">
    <w:abstractNumId w:val="14"/>
  </w:num>
  <w:num w:numId="30">
    <w:abstractNumId w:val="12"/>
  </w:num>
  <w:num w:numId="31">
    <w:abstractNumId w:val="13"/>
  </w:num>
  <w:num w:numId="32">
    <w:abstractNumId w:val="2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C85"/>
    <w:rsid w:val="000013F4"/>
    <w:rsid w:val="0000374D"/>
    <w:rsid w:val="0000693E"/>
    <w:rsid w:val="00020B43"/>
    <w:rsid w:val="0003277D"/>
    <w:rsid w:val="000346CA"/>
    <w:rsid w:val="00034BA1"/>
    <w:rsid w:val="0005791E"/>
    <w:rsid w:val="000653C3"/>
    <w:rsid w:val="00065934"/>
    <w:rsid w:val="00076DDF"/>
    <w:rsid w:val="00077548"/>
    <w:rsid w:val="000804A3"/>
    <w:rsid w:val="000853A9"/>
    <w:rsid w:val="000922D0"/>
    <w:rsid w:val="00092E11"/>
    <w:rsid w:val="00093AA3"/>
    <w:rsid w:val="00097DFC"/>
    <w:rsid w:val="000A500A"/>
    <w:rsid w:val="000A789C"/>
    <w:rsid w:val="000B086B"/>
    <w:rsid w:val="000B0A92"/>
    <w:rsid w:val="000B24AB"/>
    <w:rsid w:val="000B4C9A"/>
    <w:rsid w:val="000C1307"/>
    <w:rsid w:val="000C787E"/>
    <w:rsid w:val="000E4505"/>
    <w:rsid w:val="00121214"/>
    <w:rsid w:val="001268DB"/>
    <w:rsid w:val="00127892"/>
    <w:rsid w:val="001333B4"/>
    <w:rsid w:val="0013558E"/>
    <w:rsid w:val="0016131B"/>
    <w:rsid w:val="00170657"/>
    <w:rsid w:val="00176C42"/>
    <w:rsid w:val="00182C6F"/>
    <w:rsid w:val="00186F28"/>
    <w:rsid w:val="00190ACF"/>
    <w:rsid w:val="00197F82"/>
    <w:rsid w:val="001A7EA0"/>
    <w:rsid w:val="001D403E"/>
    <w:rsid w:val="001D5517"/>
    <w:rsid w:val="001E2791"/>
    <w:rsid w:val="001E2871"/>
    <w:rsid w:val="001F6873"/>
    <w:rsid w:val="00215EF2"/>
    <w:rsid w:val="00224D97"/>
    <w:rsid w:val="002253EE"/>
    <w:rsid w:val="002302AD"/>
    <w:rsid w:val="002604C9"/>
    <w:rsid w:val="0026218C"/>
    <w:rsid w:val="0026429B"/>
    <w:rsid w:val="00265885"/>
    <w:rsid w:val="00266914"/>
    <w:rsid w:val="00271E49"/>
    <w:rsid w:val="00276129"/>
    <w:rsid w:val="0028063C"/>
    <w:rsid w:val="00285052"/>
    <w:rsid w:val="00295B97"/>
    <w:rsid w:val="002A37BE"/>
    <w:rsid w:val="002A61D0"/>
    <w:rsid w:val="002A6D38"/>
    <w:rsid w:val="002B0096"/>
    <w:rsid w:val="002D4CE1"/>
    <w:rsid w:val="00300F25"/>
    <w:rsid w:val="003011F2"/>
    <w:rsid w:val="00332DAB"/>
    <w:rsid w:val="00334BFE"/>
    <w:rsid w:val="0034101F"/>
    <w:rsid w:val="003413A8"/>
    <w:rsid w:val="00347D67"/>
    <w:rsid w:val="00355B4D"/>
    <w:rsid w:val="00357A6F"/>
    <w:rsid w:val="0036512A"/>
    <w:rsid w:val="00366C1C"/>
    <w:rsid w:val="00367FFE"/>
    <w:rsid w:val="00376C5A"/>
    <w:rsid w:val="00377324"/>
    <w:rsid w:val="00386909"/>
    <w:rsid w:val="00392615"/>
    <w:rsid w:val="00392C85"/>
    <w:rsid w:val="00393F00"/>
    <w:rsid w:val="003A26F8"/>
    <w:rsid w:val="003A79CC"/>
    <w:rsid w:val="003B1A3E"/>
    <w:rsid w:val="003B3D19"/>
    <w:rsid w:val="003C3C85"/>
    <w:rsid w:val="003D59F4"/>
    <w:rsid w:val="003F7AF1"/>
    <w:rsid w:val="00402871"/>
    <w:rsid w:val="00406067"/>
    <w:rsid w:val="00420398"/>
    <w:rsid w:val="00423167"/>
    <w:rsid w:val="00425809"/>
    <w:rsid w:val="00443136"/>
    <w:rsid w:val="00443807"/>
    <w:rsid w:val="004466FF"/>
    <w:rsid w:val="00462338"/>
    <w:rsid w:val="00474E11"/>
    <w:rsid w:val="00480AB6"/>
    <w:rsid w:val="004960FE"/>
    <w:rsid w:val="00496FA1"/>
    <w:rsid w:val="004A24F0"/>
    <w:rsid w:val="004B5932"/>
    <w:rsid w:val="004B68DB"/>
    <w:rsid w:val="004C270C"/>
    <w:rsid w:val="004C3730"/>
    <w:rsid w:val="004E4996"/>
    <w:rsid w:val="004F48D0"/>
    <w:rsid w:val="00502A78"/>
    <w:rsid w:val="00503E67"/>
    <w:rsid w:val="00516C40"/>
    <w:rsid w:val="00522BD8"/>
    <w:rsid w:val="00530F46"/>
    <w:rsid w:val="005355BB"/>
    <w:rsid w:val="00541211"/>
    <w:rsid w:val="00542632"/>
    <w:rsid w:val="00553EA2"/>
    <w:rsid w:val="00560FB1"/>
    <w:rsid w:val="00574539"/>
    <w:rsid w:val="005755F1"/>
    <w:rsid w:val="00576BE7"/>
    <w:rsid w:val="00596524"/>
    <w:rsid w:val="0059716C"/>
    <w:rsid w:val="0059722E"/>
    <w:rsid w:val="00597D79"/>
    <w:rsid w:val="005A2D30"/>
    <w:rsid w:val="005A6B25"/>
    <w:rsid w:val="005B43B9"/>
    <w:rsid w:val="005D3CD2"/>
    <w:rsid w:val="005E1DAC"/>
    <w:rsid w:val="005E3256"/>
    <w:rsid w:val="005E5877"/>
    <w:rsid w:val="00606F07"/>
    <w:rsid w:val="0061286F"/>
    <w:rsid w:val="00612F9D"/>
    <w:rsid w:val="00614832"/>
    <w:rsid w:val="00616119"/>
    <w:rsid w:val="00620199"/>
    <w:rsid w:val="00624274"/>
    <w:rsid w:val="00625886"/>
    <w:rsid w:val="00634475"/>
    <w:rsid w:val="00636801"/>
    <w:rsid w:val="00637467"/>
    <w:rsid w:val="00640FA0"/>
    <w:rsid w:val="0066274B"/>
    <w:rsid w:val="00665FAC"/>
    <w:rsid w:val="0067127C"/>
    <w:rsid w:val="00684F27"/>
    <w:rsid w:val="006862F0"/>
    <w:rsid w:val="006864E6"/>
    <w:rsid w:val="006911E4"/>
    <w:rsid w:val="006B3DC9"/>
    <w:rsid w:val="006B4B0E"/>
    <w:rsid w:val="006C4FD2"/>
    <w:rsid w:val="006D306C"/>
    <w:rsid w:val="006D4F8D"/>
    <w:rsid w:val="006D7351"/>
    <w:rsid w:val="006E3F32"/>
    <w:rsid w:val="006F6920"/>
    <w:rsid w:val="00700EB8"/>
    <w:rsid w:val="00701C29"/>
    <w:rsid w:val="00704961"/>
    <w:rsid w:val="007172E7"/>
    <w:rsid w:val="007217D0"/>
    <w:rsid w:val="00723E10"/>
    <w:rsid w:val="007269C4"/>
    <w:rsid w:val="0072730E"/>
    <w:rsid w:val="00733DB1"/>
    <w:rsid w:val="0075180E"/>
    <w:rsid w:val="0075572E"/>
    <w:rsid w:val="0076251F"/>
    <w:rsid w:val="0077716D"/>
    <w:rsid w:val="00782E32"/>
    <w:rsid w:val="007901E9"/>
    <w:rsid w:val="00790776"/>
    <w:rsid w:val="007A150D"/>
    <w:rsid w:val="007B7D15"/>
    <w:rsid w:val="007D0F30"/>
    <w:rsid w:val="007E3B73"/>
    <w:rsid w:val="00800AE2"/>
    <w:rsid w:val="00846F04"/>
    <w:rsid w:val="00860DA6"/>
    <w:rsid w:val="008676A8"/>
    <w:rsid w:val="00867E58"/>
    <w:rsid w:val="008749E7"/>
    <w:rsid w:val="0087580C"/>
    <w:rsid w:val="00887F07"/>
    <w:rsid w:val="00893F7A"/>
    <w:rsid w:val="00896CC8"/>
    <w:rsid w:val="008C518A"/>
    <w:rsid w:val="008C560D"/>
    <w:rsid w:val="008D03DD"/>
    <w:rsid w:val="008D0B06"/>
    <w:rsid w:val="008D3287"/>
    <w:rsid w:val="008E6770"/>
    <w:rsid w:val="008E6F03"/>
    <w:rsid w:val="00901AF2"/>
    <w:rsid w:val="00902113"/>
    <w:rsid w:val="0090346C"/>
    <w:rsid w:val="009143A2"/>
    <w:rsid w:val="00915029"/>
    <w:rsid w:val="00916146"/>
    <w:rsid w:val="00917456"/>
    <w:rsid w:val="00921ADE"/>
    <w:rsid w:val="00921C01"/>
    <w:rsid w:val="00937ABA"/>
    <w:rsid w:val="00937F61"/>
    <w:rsid w:val="00940BC8"/>
    <w:rsid w:val="00941659"/>
    <w:rsid w:val="0094794B"/>
    <w:rsid w:val="009528BA"/>
    <w:rsid w:val="00957E30"/>
    <w:rsid w:val="00966658"/>
    <w:rsid w:val="009673B8"/>
    <w:rsid w:val="009675C4"/>
    <w:rsid w:val="0097257B"/>
    <w:rsid w:val="0098522D"/>
    <w:rsid w:val="00986B18"/>
    <w:rsid w:val="0099171A"/>
    <w:rsid w:val="009947B6"/>
    <w:rsid w:val="009967F4"/>
    <w:rsid w:val="009C1144"/>
    <w:rsid w:val="009C3AAF"/>
    <w:rsid w:val="009D386E"/>
    <w:rsid w:val="009E35DB"/>
    <w:rsid w:val="009E42B7"/>
    <w:rsid w:val="009F6E06"/>
    <w:rsid w:val="00A012A6"/>
    <w:rsid w:val="00A017AE"/>
    <w:rsid w:val="00A05E19"/>
    <w:rsid w:val="00A07B0E"/>
    <w:rsid w:val="00A163ED"/>
    <w:rsid w:val="00A20EEA"/>
    <w:rsid w:val="00A2646C"/>
    <w:rsid w:val="00A2712C"/>
    <w:rsid w:val="00A37284"/>
    <w:rsid w:val="00A535EB"/>
    <w:rsid w:val="00A5455E"/>
    <w:rsid w:val="00A54EBF"/>
    <w:rsid w:val="00A56A37"/>
    <w:rsid w:val="00A60E7F"/>
    <w:rsid w:val="00A6663F"/>
    <w:rsid w:val="00A83690"/>
    <w:rsid w:val="00A84CC3"/>
    <w:rsid w:val="00A948BF"/>
    <w:rsid w:val="00A97FD0"/>
    <w:rsid w:val="00AC0280"/>
    <w:rsid w:val="00AC2051"/>
    <w:rsid w:val="00AC4D36"/>
    <w:rsid w:val="00AC56EA"/>
    <w:rsid w:val="00AD30CA"/>
    <w:rsid w:val="00AD367B"/>
    <w:rsid w:val="00AD4AE0"/>
    <w:rsid w:val="00AD7066"/>
    <w:rsid w:val="00AE2C4A"/>
    <w:rsid w:val="00AE3882"/>
    <w:rsid w:val="00AE534F"/>
    <w:rsid w:val="00B00350"/>
    <w:rsid w:val="00B05246"/>
    <w:rsid w:val="00B35A6A"/>
    <w:rsid w:val="00B43593"/>
    <w:rsid w:val="00B50DFC"/>
    <w:rsid w:val="00B71F9E"/>
    <w:rsid w:val="00B742AA"/>
    <w:rsid w:val="00B807A3"/>
    <w:rsid w:val="00B87785"/>
    <w:rsid w:val="00B9461A"/>
    <w:rsid w:val="00BA01D5"/>
    <w:rsid w:val="00BA7CC4"/>
    <w:rsid w:val="00BB2E70"/>
    <w:rsid w:val="00BB31C1"/>
    <w:rsid w:val="00BB6AE7"/>
    <w:rsid w:val="00BD66FF"/>
    <w:rsid w:val="00BE309F"/>
    <w:rsid w:val="00C22EE5"/>
    <w:rsid w:val="00C35245"/>
    <w:rsid w:val="00C41B0C"/>
    <w:rsid w:val="00C41C44"/>
    <w:rsid w:val="00C434F1"/>
    <w:rsid w:val="00C67987"/>
    <w:rsid w:val="00C715EB"/>
    <w:rsid w:val="00C7287C"/>
    <w:rsid w:val="00C7369D"/>
    <w:rsid w:val="00C80819"/>
    <w:rsid w:val="00C81CB1"/>
    <w:rsid w:val="00CA1ACD"/>
    <w:rsid w:val="00CA24CB"/>
    <w:rsid w:val="00CA3896"/>
    <w:rsid w:val="00CA4609"/>
    <w:rsid w:val="00CC1186"/>
    <w:rsid w:val="00CC1AC7"/>
    <w:rsid w:val="00CC3134"/>
    <w:rsid w:val="00CC3C3D"/>
    <w:rsid w:val="00CD1DD7"/>
    <w:rsid w:val="00CF7AE1"/>
    <w:rsid w:val="00D24E75"/>
    <w:rsid w:val="00D2775D"/>
    <w:rsid w:val="00D32B48"/>
    <w:rsid w:val="00D43522"/>
    <w:rsid w:val="00D51FB3"/>
    <w:rsid w:val="00D72A98"/>
    <w:rsid w:val="00D95FAA"/>
    <w:rsid w:val="00D96BA9"/>
    <w:rsid w:val="00DB1A4B"/>
    <w:rsid w:val="00DB36CB"/>
    <w:rsid w:val="00DC2C00"/>
    <w:rsid w:val="00DD5382"/>
    <w:rsid w:val="00DD5F22"/>
    <w:rsid w:val="00DE0C95"/>
    <w:rsid w:val="00E00AFE"/>
    <w:rsid w:val="00E02F84"/>
    <w:rsid w:val="00E06438"/>
    <w:rsid w:val="00E126C9"/>
    <w:rsid w:val="00E15331"/>
    <w:rsid w:val="00E33A5F"/>
    <w:rsid w:val="00E374F1"/>
    <w:rsid w:val="00E44708"/>
    <w:rsid w:val="00E5595F"/>
    <w:rsid w:val="00E700A1"/>
    <w:rsid w:val="00E74504"/>
    <w:rsid w:val="00E80673"/>
    <w:rsid w:val="00E83F77"/>
    <w:rsid w:val="00E84047"/>
    <w:rsid w:val="00E869FB"/>
    <w:rsid w:val="00EB45D9"/>
    <w:rsid w:val="00EB713A"/>
    <w:rsid w:val="00EC618E"/>
    <w:rsid w:val="00ED5F9B"/>
    <w:rsid w:val="00EE4175"/>
    <w:rsid w:val="00EE6388"/>
    <w:rsid w:val="00F04DFA"/>
    <w:rsid w:val="00F25062"/>
    <w:rsid w:val="00F350BA"/>
    <w:rsid w:val="00F35787"/>
    <w:rsid w:val="00F42535"/>
    <w:rsid w:val="00F532E7"/>
    <w:rsid w:val="00F6775A"/>
    <w:rsid w:val="00F71AFD"/>
    <w:rsid w:val="00F8004E"/>
    <w:rsid w:val="00FA1213"/>
    <w:rsid w:val="00FA1544"/>
    <w:rsid w:val="00FD33DA"/>
    <w:rsid w:val="00FD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C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_level1"/>
    <w:basedOn w:val="Normal"/>
    <w:rsid w:val="007269C4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360" w:hanging="360"/>
    </w:pPr>
  </w:style>
  <w:style w:type="paragraph" w:customStyle="1" w:styleId="level2">
    <w:name w:val="_level2"/>
    <w:basedOn w:val="Normal"/>
    <w:rsid w:val="007269C4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720" w:hanging="360"/>
    </w:pPr>
  </w:style>
  <w:style w:type="paragraph" w:customStyle="1" w:styleId="level3">
    <w:name w:val="_level3"/>
    <w:basedOn w:val="Normal"/>
    <w:rsid w:val="007269C4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080" w:hanging="360"/>
    </w:pPr>
  </w:style>
  <w:style w:type="paragraph" w:customStyle="1" w:styleId="level4">
    <w:name w:val="_level4"/>
    <w:basedOn w:val="Normal"/>
    <w:rsid w:val="007269C4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440" w:hanging="360"/>
    </w:pPr>
  </w:style>
  <w:style w:type="paragraph" w:customStyle="1" w:styleId="level5">
    <w:name w:val="_level5"/>
    <w:basedOn w:val="Normal"/>
    <w:rsid w:val="007269C4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800" w:hanging="360"/>
    </w:pPr>
  </w:style>
  <w:style w:type="paragraph" w:customStyle="1" w:styleId="level6">
    <w:name w:val="_level6"/>
    <w:basedOn w:val="Normal"/>
    <w:rsid w:val="007269C4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160" w:hanging="360"/>
    </w:pPr>
  </w:style>
  <w:style w:type="paragraph" w:customStyle="1" w:styleId="level7">
    <w:name w:val="_level7"/>
    <w:basedOn w:val="Normal"/>
    <w:rsid w:val="007269C4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520" w:hanging="360"/>
    </w:pPr>
  </w:style>
  <w:style w:type="paragraph" w:customStyle="1" w:styleId="level8">
    <w:name w:val="_level8"/>
    <w:basedOn w:val="Normal"/>
    <w:rsid w:val="007269C4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880" w:hanging="360"/>
    </w:pPr>
  </w:style>
  <w:style w:type="paragraph" w:customStyle="1" w:styleId="level9">
    <w:name w:val="_level9"/>
    <w:basedOn w:val="Normal"/>
    <w:rsid w:val="007269C4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3240" w:hanging="360"/>
    </w:pPr>
  </w:style>
  <w:style w:type="paragraph" w:customStyle="1" w:styleId="levsl1">
    <w:name w:val="_levsl1"/>
    <w:basedOn w:val="Normal"/>
    <w:rsid w:val="007269C4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360" w:hanging="360"/>
    </w:pPr>
  </w:style>
  <w:style w:type="paragraph" w:customStyle="1" w:styleId="levsl2">
    <w:name w:val="_levsl2"/>
    <w:basedOn w:val="Normal"/>
    <w:rsid w:val="007269C4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720" w:hanging="360"/>
    </w:pPr>
  </w:style>
  <w:style w:type="paragraph" w:customStyle="1" w:styleId="levsl3">
    <w:name w:val="_levsl3"/>
    <w:basedOn w:val="Normal"/>
    <w:rsid w:val="007269C4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080" w:hanging="360"/>
    </w:pPr>
  </w:style>
  <w:style w:type="paragraph" w:customStyle="1" w:styleId="levsl4">
    <w:name w:val="_levsl4"/>
    <w:basedOn w:val="Normal"/>
    <w:rsid w:val="007269C4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440" w:hanging="360"/>
    </w:pPr>
  </w:style>
  <w:style w:type="paragraph" w:customStyle="1" w:styleId="levsl5">
    <w:name w:val="_levsl5"/>
    <w:basedOn w:val="Normal"/>
    <w:rsid w:val="007269C4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800" w:hanging="360"/>
    </w:pPr>
  </w:style>
  <w:style w:type="paragraph" w:customStyle="1" w:styleId="levsl6">
    <w:name w:val="_levsl6"/>
    <w:basedOn w:val="Normal"/>
    <w:rsid w:val="007269C4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160" w:hanging="360"/>
    </w:pPr>
  </w:style>
  <w:style w:type="paragraph" w:customStyle="1" w:styleId="levsl7">
    <w:name w:val="_levsl7"/>
    <w:basedOn w:val="Normal"/>
    <w:rsid w:val="007269C4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520" w:hanging="360"/>
    </w:pPr>
  </w:style>
  <w:style w:type="paragraph" w:customStyle="1" w:styleId="levsl8">
    <w:name w:val="_levsl8"/>
    <w:basedOn w:val="Normal"/>
    <w:rsid w:val="007269C4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880" w:hanging="360"/>
    </w:pPr>
  </w:style>
  <w:style w:type="paragraph" w:customStyle="1" w:styleId="levsl9">
    <w:name w:val="_levsl9"/>
    <w:basedOn w:val="Normal"/>
    <w:rsid w:val="007269C4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3240" w:hanging="360"/>
    </w:pPr>
  </w:style>
  <w:style w:type="paragraph" w:customStyle="1" w:styleId="levnl1">
    <w:name w:val="_levnl1"/>
    <w:basedOn w:val="Normal"/>
    <w:rsid w:val="007269C4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360" w:hanging="360"/>
    </w:pPr>
  </w:style>
  <w:style w:type="paragraph" w:customStyle="1" w:styleId="levnl2">
    <w:name w:val="_levnl2"/>
    <w:basedOn w:val="Normal"/>
    <w:rsid w:val="007269C4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720" w:hanging="360"/>
    </w:pPr>
  </w:style>
  <w:style w:type="paragraph" w:customStyle="1" w:styleId="levnl3">
    <w:name w:val="_levnl3"/>
    <w:basedOn w:val="Normal"/>
    <w:rsid w:val="007269C4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080" w:hanging="360"/>
    </w:pPr>
  </w:style>
  <w:style w:type="paragraph" w:customStyle="1" w:styleId="levnl4">
    <w:name w:val="_levnl4"/>
    <w:basedOn w:val="Normal"/>
    <w:rsid w:val="007269C4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440" w:hanging="360"/>
    </w:pPr>
  </w:style>
  <w:style w:type="paragraph" w:customStyle="1" w:styleId="levnl5">
    <w:name w:val="_levnl5"/>
    <w:basedOn w:val="Normal"/>
    <w:rsid w:val="007269C4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800" w:hanging="360"/>
    </w:pPr>
  </w:style>
  <w:style w:type="paragraph" w:customStyle="1" w:styleId="levnl6">
    <w:name w:val="_levnl6"/>
    <w:basedOn w:val="Normal"/>
    <w:rsid w:val="007269C4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160" w:hanging="360"/>
    </w:pPr>
  </w:style>
  <w:style w:type="paragraph" w:customStyle="1" w:styleId="levnl7">
    <w:name w:val="_levnl7"/>
    <w:basedOn w:val="Normal"/>
    <w:rsid w:val="007269C4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520" w:hanging="360"/>
    </w:pPr>
  </w:style>
  <w:style w:type="paragraph" w:customStyle="1" w:styleId="levnl8">
    <w:name w:val="_levnl8"/>
    <w:basedOn w:val="Normal"/>
    <w:rsid w:val="007269C4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880" w:hanging="360"/>
    </w:pPr>
  </w:style>
  <w:style w:type="paragraph" w:customStyle="1" w:styleId="levnl9">
    <w:name w:val="_levnl9"/>
    <w:basedOn w:val="Normal"/>
    <w:rsid w:val="007269C4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3240" w:hanging="360"/>
    </w:pPr>
  </w:style>
  <w:style w:type="paragraph" w:customStyle="1" w:styleId="WPHeading1">
    <w:name w:val="WP_Heading 1"/>
    <w:basedOn w:val="Normal"/>
    <w:rsid w:val="007269C4"/>
    <w:pPr>
      <w:widowControl w:val="0"/>
      <w:spacing w:line="220" w:lineRule="exact"/>
      <w:ind w:right="-18"/>
    </w:pPr>
    <w:rPr>
      <w:b/>
      <w:sz w:val="22"/>
    </w:rPr>
  </w:style>
  <w:style w:type="paragraph" w:customStyle="1" w:styleId="WPHeading2">
    <w:name w:val="WP_Heading 2"/>
    <w:basedOn w:val="Normal"/>
    <w:rsid w:val="007269C4"/>
    <w:pPr>
      <w:widowControl w:val="0"/>
      <w:tabs>
        <w:tab w:val="left" w:pos="0"/>
        <w:tab w:val="right" w:pos="10080"/>
      </w:tabs>
      <w:spacing w:line="220" w:lineRule="exact"/>
    </w:pPr>
    <w:rPr>
      <w:i/>
      <w:sz w:val="22"/>
    </w:rPr>
  </w:style>
  <w:style w:type="paragraph" w:customStyle="1" w:styleId="WPHeading3">
    <w:name w:val="WP_Heading 3"/>
    <w:basedOn w:val="Normal"/>
    <w:rsid w:val="007269C4"/>
    <w:pPr>
      <w:widowControl w:val="0"/>
      <w:tabs>
        <w:tab w:val="left" w:pos="0"/>
        <w:tab w:val="right" w:pos="10080"/>
      </w:tabs>
      <w:spacing w:line="220" w:lineRule="exact"/>
    </w:pPr>
    <w:rPr>
      <w:b/>
      <w:i/>
      <w:sz w:val="22"/>
      <w:u w:val="single"/>
    </w:rPr>
  </w:style>
  <w:style w:type="paragraph" w:customStyle="1" w:styleId="WPHeading4">
    <w:name w:val="WP_Heading 4"/>
    <w:basedOn w:val="Normal"/>
    <w:rsid w:val="007269C4"/>
    <w:pPr>
      <w:widowControl w:val="0"/>
      <w:tabs>
        <w:tab w:val="left" w:pos="0"/>
        <w:tab w:val="right" w:pos="10080"/>
      </w:tabs>
      <w:spacing w:line="220" w:lineRule="exact"/>
    </w:pPr>
    <w:rPr>
      <w:b/>
      <w:sz w:val="22"/>
      <w:u w:val="single"/>
    </w:rPr>
  </w:style>
  <w:style w:type="paragraph" w:customStyle="1" w:styleId="WPHeading5">
    <w:name w:val="WP_Heading 5"/>
    <w:basedOn w:val="Normal"/>
    <w:rsid w:val="007269C4"/>
    <w:pPr>
      <w:widowControl w:val="0"/>
      <w:ind w:right="-18"/>
      <w:jc w:val="right"/>
    </w:pPr>
    <w:rPr>
      <w:b/>
      <w:i/>
      <w:sz w:val="20"/>
    </w:rPr>
  </w:style>
  <w:style w:type="paragraph" w:customStyle="1" w:styleId="WPHeading6">
    <w:name w:val="WP_Heading 6"/>
    <w:basedOn w:val="Normal"/>
    <w:rsid w:val="007269C4"/>
    <w:pPr>
      <w:widowControl w:val="0"/>
      <w:tabs>
        <w:tab w:val="left" w:pos="0"/>
        <w:tab w:val="right" w:pos="10080"/>
      </w:tabs>
      <w:spacing w:line="220" w:lineRule="exact"/>
    </w:pPr>
    <w:rPr>
      <w:b/>
      <w:sz w:val="20"/>
    </w:rPr>
  </w:style>
  <w:style w:type="paragraph" w:customStyle="1" w:styleId="WPHeading7">
    <w:name w:val="WP_Heading 7"/>
    <w:basedOn w:val="Normal"/>
    <w:rsid w:val="007269C4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720" w:right="-576" w:hanging="1440"/>
      <w:jc w:val="both"/>
    </w:pPr>
    <w:rPr>
      <w:b/>
      <w:sz w:val="20"/>
    </w:rPr>
  </w:style>
  <w:style w:type="paragraph" w:customStyle="1" w:styleId="WPHeading8">
    <w:name w:val="WP_Heading 8"/>
    <w:basedOn w:val="Normal"/>
    <w:rsid w:val="007269C4"/>
    <w:pPr>
      <w:widowControl w:val="0"/>
      <w:tabs>
        <w:tab w:val="left" w:pos="0"/>
        <w:tab w:val="right" w:pos="10080"/>
      </w:tabs>
      <w:spacing w:line="220" w:lineRule="exact"/>
    </w:pPr>
    <w:rPr>
      <w:b/>
      <w:i/>
      <w:sz w:val="20"/>
    </w:rPr>
  </w:style>
  <w:style w:type="paragraph" w:customStyle="1" w:styleId="WPHeading9">
    <w:name w:val="WP_Heading 9"/>
    <w:basedOn w:val="Normal"/>
    <w:rsid w:val="007269C4"/>
    <w:pPr>
      <w:widowControl w:val="0"/>
    </w:pPr>
    <w:rPr>
      <w:i/>
      <w:sz w:val="20"/>
    </w:rPr>
  </w:style>
  <w:style w:type="character" w:customStyle="1" w:styleId="DefaultPara">
    <w:name w:val="Default Para"/>
    <w:basedOn w:val="DefaultParagraphFont"/>
    <w:rsid w:val="007269C4"/>
  </w:style>
  <w:style w:type="paragraph" w:customStyle="1" w:styleId="WPBlockText">
    <w:name w:val="WP_Block Text"/>
    <w:basedOn w:val="Normal"/>
    <w:rsid w:val="007269C4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1440" w:right="-720"/>
    </w:pPr>
    <w:rPr>
      <w:sz w:val="20"/>
    </w:rPr>
  </w:style>
  <w:style w:type="paragraph" w:customStyle="1" w:styleId="WPBodyText">
    <w:name w:val="WP_Body Text"/>
    <w:basedOn w:val="Normal"/>
    <w:rsid w:val="007269C4"/>
    <w:pPr>
      <w:widowControl w:val="0"/>
      <w:spacing w:line="220" w:lineRule="exact"/>
      <w:ind w:right="-18"/>
    </w:pPr>
    <w:rPr>
      <w:b/>
      <w:i/>
      <w:sz w:val="22"/>
    </w:rPr>
  </w:style>
  <w:style w:type="numbering" w:styleId="ArticleSection">
    <w:name w:val="Outline List 3"/>
    <w:basedOn w:val="NoList"/>
    <w:rsid w:val="00860DA6"/>
    <w:pPr>
      <w:numPr>
        <w:numId w:val="15"/>
      </w:numPr>
    </w:pPr>
  </w:style>
  <w:style w:type="character" w:styleId="Hyperlink">
    <w:name w:val="Hyperlink"/>
    <w:basedOn w:val="DefaultParagraphFont"/>
    <w:uiPriority w:val="99"/>
    <w:unhideWhenUsed/>
    <w:rsid w:val="004B68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6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C4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16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C40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4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E53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C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_level1"/>
    <w:basedOn w:val="Normal"/>
    <w:rsid w:val="007269C4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360" w:hanging="360"/>
    </w:pPr>
  </w:style>
  <w:style w:type="paragraph" w:customStyle="1" w:styleId="level2">
    <w:name w:val="_level2"/>
    <w:basedOn w:val="Normal"/>
    <w:rsid w:val="007269C4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720" w:hanging="360"/>
    </w:pPr>
  </w:style>
  <w:style w:type="paragraph" w:customStyle="1" w:styleId="level3">
    <w:name w:val="_level3"/>
    <w:basedOn w:val="Normal"/>
    <w:rsid w:val="007269C4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080" w:hanging="360"/>
    </w:pPr>
  </w:style>
  <w:style w:type="paragraph" w:customStyle="1" w:styleId="level4">
    <w:name w:val="_level4"/>
    <w:basedOn w:val="Normal"/>
    <w:rsid w:val="007269C4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440" w:hanging="360"/>
    </w:pPr>
  </w:style>
  <w:style w:type="paragraph" w:customStyle="1" w:styleId="level5">
    <w:name w:val="_level5"/>
    <w:basedOn w:val="Normal"/>
    <w:rsid w:val="007269C4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800" w:hanging="360"/>
    </w:pPr>
  </w:style>
  <w:style w:type="paragraph" w:customStyle="1" w:styleId="level6">
    <w:name w:val="_level6"/>
    <w:basedOn w:val="Normal"/>
    <w:rsid w:val="007269C4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160" w:hanging="360"/>
    </w:pPr>
  </w:style>
  <w:style w:type="paragraph" w:customStyle="1" w:styleId="level7">
    <w:name w:val="_level7"/>
    <w:basedOn w:val="Normal"/>
    <w:rsid w:val="007269C4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520" w:hanging="360"/>
    </w:pPr>
  </w:style>
  <w:style w:type="paragraph" w:customStyle="1" w:styleId="level8">
    <w:name w:val="_level8"/>
    <w:basedOn w:val="Normal"/>
    <w:rsid w:val="007269C4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880" w:hanging="360"/>
    </w:pPr>
  </w:style>
  <w:style w:type="paragraph" w:customStyle="1" w:styleId="level9">
    <w:name w:val="_level9"/>
    <w:basedOn w:val="Normal"/>
    <w:rsid w:val="007269C4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3240" w:hanging="360"/>
    </w:pPr>
  </w:style>
  <w:style w:type="paragraph" w:customStyle="1" w:styleId="levsl1">
    <w:name w:val="_levsl1"/>
    <w:basedOn w:val="Normal"/>
    <w:rsid w:val="007269C4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360" w:hanging="360"/>
    </w:pPr>
  </w:style>
  <w:style w:type="paragraph" w:customStyle="1" w:styleId="levsl2">
    <w:name w:val="_levsl2"/>
    <w:basedOn w:val="Normal"/>
    <w:rsid w:val="007269C4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720" w:hanging="360"/>
    </w:pPr>
  </w:style>
  <w:style w:type="paragraph" w:customStyle="1" w:styleId="levsl3">
    <w:name w:val="_levsl3"/>
    <w:basedOn w:val="Normal"/>
    <w:rsid w:val="007269C4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080" w:hanging="360"/>
    </w:pPr>
  </w:style>
  <w:style w:type="paragraph" w:customStyle="1" w:styleId="levsl4">
    <w:name w:val="_levsl4"/>
    <w:basedOn w:val="Normal"/>
    <w:rsid w:val="007269C4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440" w:hanging="360"/>
    </w:pPr>
  </w:style>
  <w:style w:type="paragraph" w:customStyle="1" w:styleId="levsl5">
    <w:name w:val="_levsl5"/>
    <w:basedOn w:val="Normal"/>
    <w:rsid w:val="007269C4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800" w:hanging="360"/>
    </w:pPr>
  </w:style>
  <w:style w:type="paragraph" w:customStyle="1" w:styleId="levsl6">
    <w:name w:val="_levsl6"/>
    <w:basedOn w:val="Normal"/>
    <w:rsid w:val="007269C4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160" w:hanging="360"/>
    </w:pPr>
  </w:style>
  <w:style w:type="paragraph" w:customStyle="1" w:styleId="levsl7">
    <w:name w:val="_levsl7"/>
    <w:basedOn w:val="Normal"/>
    <w:rsid w:val="007269C4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520" w:hanging="360"/>
    </w:pPr>
  </w:style>
  <w:style w:type="paragraph" w:customStyle="1" w:styleId="levsl8">
    <w:name w:val="_levsl8"/>
    <w:basedOn w:val="Normal"/>
    <w:rsid w:val="007269C4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880" w:hanging="360"/>
    </w:pPr>
  </w:style>
  <w:style w:type="paragraph" w:customStyle="1" w:styleId="levsl9">
    <w:name w:val="_levsl9"/>
    <w:basedOn w:val="Normal"/>
    <w:rsid w:val="007269C4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3240" w:hanging="360"/>
    </w:pPr>
  </w:style>
  <w:style w:type="paragraph" w:customStyle="1" w:styleId="levnl1">
    <w:name w:val="_levnl1"/>
    <w:basedOn w:val="Normal"/>
    <w:rsid w:val="007269C4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360" w:hanging="360"/>
    </w:pPr>
  </w:style>
  <w:style w:type="paragraph" w:customStyle="1" w:styleId="levnl2">
    <w:name w:val="_levnl2"/>
    <w:basedOn w:val="Normal"/>
    <w:rsid w:val="007269C4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720" w:hanging="360"/>
    </w:pPr>
  </w:style>
  <w:style w:type="paragraph" w:customStyle="1" w:styleId="levnl3">
    <w:name w:val="_levnl3"/>
    <w:basedOn w:val="Normal"/>
    <w:rsid w:val="007269C4"/>
    <w:pPr>
      <w:widowControl w:val="0"/>
      <w:tabs>
        <w:tab w:val="left" w:pos="108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080" w:hanging="360"/>
    </w:pPr>
  </w:style>
  <w:style w:type="paragraph" w:customStyle="1" w:styleId="levnl4">
    <w:name w:val="_levnl4"/>
    <w:basedOn w:val="Normal"/>
    <w:rsid w:val="007269C4"/>
    <w:pPr>
      <w:widowControl w:val="0"/>
      <w:tabs>
        <w:tab w:val="left" w:pos="144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440" w:hanging="360"/>
    </w:pPr>
  </w:style>
  <w:style w:type="paragraph" w:customStyle="1" w:styleId="levnl5">
    <w:name w:val="_levnl5"/>
    <w:basedOn w:val="Normal"/>
    <w:rsid w:val="007269C4"/>
    <w:pPr>
      <w:widowControl w:val="0"/>
      <w:tabs>
        <w:tab w:val="left" w:pos="1800"/>
        <w:tab w:val="left" w:pos="18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1800" w:hanging="360"/>
    </w:pPr>
  </w:style>
  <w:style w:type="paragraph" w:customStyle="1" w:styleId="levnl6">
    <w:name w:val="_levnl6"/>
    <w:basedOn w:val="Normal"/>
    <w:rsid w:val="007269C4"/>
    <w:pPr>
      <w:widowControl w:val="0"/>
      <w:tabs>
        <w:tab w:val="left" w:pos="216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160" w:hanging="360"/>
    </w:pPr>
  </w:style>
  <w:style w:type="paragraph" w:customStyle="1" w:styleId="levnl7">
    <w:name w:val="_levnl7"/>
    <w:basedOn w:val="Normal"/>
    <w:rsid w:val="007269C4"/>
    <w:pPr>
      <w:widowControl w:val="0"/>
      <w:tabs>
        <w:tab w:val="left" w:pos="2520"/>
        <w:tab w:val="left" w:pos="252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520" w:hanging="360"/>
    </w:pPr>
  </w:style>
  <w:style w:type="paragraph" w:customStyle="1" w:styleId="levnl8">
    <w:name w:val="_levnl8"/>
    <w:basedOn w:val="Normal"/>
    <w:rsid w:val="007269C4"/>
    <w:pPr>
      <w:widowControl w:val="0"/>
      <w:tabs>
        <w:tab w:val="left" w:pos="28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2880" w:hanging="360"/>
    </w:pPr>
  </w:style>
  <w:style w:type="paragraph" w:customStyle="1" w:styleId="levnl9">
    <w:name w:val="_levnl9"/>
    <w:basedOn w:val="Normal"/>
    <w:rsid w:val="007269C4"/>
    <w:pPr>
      <w:widowControl w:val="0"/>
      <w:tabs>
        <w:tab w:val="left" w:pos="324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right" w:pos="10080"/>
      </w:tabs>
      <w:ind w:left="3240" w:hanging="360"/>
    </w:pPr>
  </w:style>
  <w:style w:type="paragraph" w:customStyle="1" w:styleId="WPHeading1">
    <w:name w:val="WP_Heading 1"/>
    <w:basedOn w:val="Normal"/>
    <w:rsid w:val="007269C4"/>
    <w:pPr>
      <w:widowControl w:val="0"/>
      <w:spacing w:line="220" w:lineRule="exact"/>
      <w:ind w:right="-18"/>
    </w:pPr>
    <w:rPr>
      <w:b/>
      <w:sz w:val="22"/>
    </w:rPr>
  </w:style>
  <w:style w:type="paragraph" w:customStyle="1" w:styleId="WPHeading2">
    <w:name w:val="WP_Heading 2"/>
    <w:basedOn w:val="Normal"/>
    <w:rsid w:val="007269C4"/>
    <w:pPr>
      <w:widowControl w:val="0"/>
      <w:tabs>
        <w:tab w:val="left" w:pos="0"/>
        <w:tab w:val="right" w:pos="10080"/>
      </w:tabs>
      <w:spacing w:line="220" w:lineRule="exact"/>
    </w:pPr>
    <w:rPr>
      <w:i/>
      <w:sz w:val="22"/>
    </w:rPr>
  </w:style>
  <w:style w:type="paragraph" w:customStyle="1" w:styleId="WPHeading3">
    <w:name w:val="WP_Heading 3"/>
    <w:basedOn w:val="Normal"/>
    <w:rsid w:val="007269C4"/>
    <w:pPr>
      <w:widowControl w:val="0"/>
      <w:tabs>
        <w:tab w:val="left" w:pos="0"/>
        <w:tab w:val="right" w:pos="10080"/>
      </w:tabs>
      <w:spacing w:line="220" w:lineRule="exact"/>
    </w:pPr>
    <w:rPr>
      <w:b/>
      <w:i/>
      <w:sz w:val="22"/>
      <w:u w:val="single"/>
    </w:rPr>
  </w:style>
  <w:style w:type="paragraph" w:customStyle="1" w:styleId="WPHeading4">
    <w:name w:val="WP_Heading 4"/>
    <w:basedOn w:val="Normal"/>
    <w:rsid w:val="007269C4"/>
    <w:pPr>
      <w:widowControl w:val="0"/>
      <w:tabs>
        <w:tab w:val="left" w:pos="0"/>
        <w:tab w:val="right" w:pos="10080"/>
      </w:tabs>
      <w:spacing w:line="220" w:lineRule="exact"/>
    </w:pPr>
    <w:rPr>
      <w:b/>
      <w:sz w:val="22"/>
      <w:u w:val="single"/>
    </w:rPr>
  </w:style>
  <w:style w:type="paragraph" w:customStyle="1" w:styleId="WPHeading5">
    <w:name w:val="WP_Heading 5"/>
    <w:basedOn w:val="Normal"/>
    <w:rsid w:val="007269C4"/>
    <w:pPr>
      <w:widowControl w:val="0"/>
      <w:ind w:right="-18"/>
      <w:jc w:val="right"/>
    </w:pPr>
    <w:rPr>
      <w:b/>
      <w:i/>
      <w:sz w:val="20"/>
    </w:rPr>
  </w:style>
  <w:style w:type="paragraph" w:customStyle="1" w:styleId="WPHeading6">
    <w:name w:val="WP_Heading 6"/>
    <w:basedOn w:val="Normal"/>
    <w:rsid w:val="007269C4"/>
    <w:pPr>
      <w:widowControl w:val="0"/>
      <w:tabs>
        <w:tab w:val="left" w:pos="0"/>
        <w:tab w:val="right" w:pos="10080"/>
      </w:tabs>
      <w:spacing w:line="220" w:lineRule="exact"/>
    </w:pPr>
    <w:rPr>
      <w:b/>
      <w:sz w:val="20"/>
    </w:rPr>
  </w:style>
  <w:style w:type="paragraph" w:customStyle="1" w:styleId="WPHeading7">
    <w:name w:val="WP_Heading 7"/>
    <w:basedOn w:val="Normal"/>
    <w:rsid w:val="007269C4"/>
    <w:pPr>
      <w:widowControl w:val="0"/>
      <w:tabs>
        <w:tab w:val="left" w:pos="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720" w:right="-576" w:hanging="1440"/>
      <w:jc w:val="both"/>
    </w:pPr>
    <w:rPr>
      <w:b/>
      <w:sz w:val="20"/>
    </w:rPr>
  </w:style>
  <w:style w:type="paragraph" w:customStyle="1" w:styleId="WPHeading8">
    <w:name w:val="WP_Heading 8"/>
    <w:basedOn w:val="Normal"/>
    <w:rsid w:val="007269C4"/>
    <w:pPr>
      <w:widowControl w:val="0"/>
      <w:tabs>
        <w:tab w:val="left" w:pos="0"/>
        <w:tab w:val="right" w:pos="10080"/>
      </w:tabs>
      <w:spacing w:line="220" w:lineRule="exact"/>
    </w:pPr>
    <w:rPr>
      <w:b/>
      <w:i/>
      <w:sz w:val="20"/>
    </w:rPr>
  </w:style>
  <w:style w:type="paragraph" w:customStyle="1" w:styleId="WPHeading9">
    <w:name w:val="WP_Heading 9"/>
    <w:basedOn w:val="Normal"/>
    <w:rsid w:val="007269C4"/>
    <w:pPr>
      <w:widowControl w:val="0"/>
    </w:pPr>
    <w:rPr>
      <w:i/>
      <w:sz w:val="20"/>
    </w:rPr>
  </w:style>
  <w:style w:type="character" w:customStyle="1" w:styleId="DefaultPara">
    <w:name w:val="Default Para"/>
    <w:basedOn w:val="DefaultParagraphFont"/>
    <w:rsid w:val="007269C4"/>
  </w:style>
  <w:style w:type="paragraph" w:customStyle="1" w:styleId="WPBlockText">
    <w:name w:val="WP_Block Text"/>
    <w:basedOn w:val="Normal"/>
    <w:rsid w:val="007269C4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ind w:left="1440" w:right="-720"/>
    </w:pPr>
    <w:rPr>
      <w:sz w:val="20"/>
    </w:rPr>
  </w:style>
  <w:style w:type="paragraph" w:customStyle="1" w:styleId="WPBodyText">
    <w:name w:val="WP_Body Text"/>
    <w:basedOn w:val="Normal"/>
    <w:rsid w:val="007269C4"/>
    <w:pPr>
      <w:widowControl w:val="0"/>
      <w:spacing w:line="220" w:lineRule="exact"/>
      <w:ind w:right="-18"/>
    </w:pPr>
    <w:rPr>
      <w:b/>
      <w:i/>
      <w:sz w:val="22"/>
    </w:rPr>
  </w:style>
  <w:style w:type="numbering" w:styleId="ArticleSection">
    <w:name w:val="Outline List 3"/>
    <w:basedOn w:val="NoList"/>
    <w:rsid w:val="00860DA6"/>
    <w:pPr>
      <w:numPr>
        <w:numId w:val="15"/>
      </w:numPr>
    </w:pPr>
  </w:style>
  <w:style w:type="character" w:styleId="Hyperlink">
    <w:name w:val="Hyperlink"/>
    <w:basedOn w:val="DefaultParagraphFont"/>
    <w:uiPriority w:val="99"/>
    <w:unhideWhenUsed/>
    <w:rsid w:val="004B68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6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C4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16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C40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4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E53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moncapgro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DA505-1BF9-4795-84AD-FD71505E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FARHAD HAKIMOV</vt:lpstr>
    </vt:vector>
  </TitlesOfParts>
  <Company>Home</Company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FARHAD HAKIMOV</dc:title>
  <dc:creator>Farhad Hakimov</dc:creator>
  <cp:lastModifiedBy>SEFAR</cp:lastModifiedBy>
  <cp:revision>29</cp:revision>
  <cp:lastPrinted>2010-09-02T15:46:00Z</cp:lastPrinted>
  <dcterms:created xsi:type="dcterms:W3CDTF">2012-06-05T10:57:00Z</dcterms:created>
  <dcterms:modified xsi:type="dcterms:W3CDTF">2012-06-05T14:01:00Z</dcterms:modified>
</cp:coreProperties>
</file>