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Gladys Guillet-Brown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center"/>
        <w:rPr>
          <w:rFonts w:ascii="Times New Roman" w:hAnsi="Times New Roman"/>
          <w:b/>
          <w:bCs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/>
              <w:b/>
              <w:bCs/>
            </w:rPr>
            <w:t>20 Warren Street</w:t>
          </w:r>
        </w:smartTag>
      </w:smartTag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center"/>
        <w:rPr>
          <w:rFonts w:ascii="Times New Roman" w:hAnsi="Times New Roman"/>
          <w:b/>
          <w:bCs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b/>
              <w:bCs/>
            </w:rPr>
            <w:t>Somers</w:t>
          </w:r>
        </w:smartTag>
        <w:r>
          <w:rPr>
            <w:rFonts w:ascii="Times New Roman" w:hAnsi="Times New Roman"/>
            <w:b/>
            <w:bCs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/>
              <w:bCs/>
            </w:rPr>
            <w:t>New York</w:t>
          </w:r>
        </w:smartTag>
        <w:r>
          <w:rPr>
            <w:rFonts w:ascii="Times New Roman" w:hAnsi="Times New Roman"/>
            <w:b/>
            <w:bCs/>
          </w:rPr>
          <w:t xml:space="preserve"> </w:t>
        </w:r>
        <w:smartTag w:uri="urn:schemas-microsoft-com:office:smarttags" w:element="PostalCode">
          <w:r>
            <w:rPr>
              <w:rFonts w:ascii="Times New Roman" w:hAnsi="Times New Roman"/>
              <w:b/>
              <w:bCs/>
            </w:rPr>
            <w:t>10589</w:t>
          </w:r>
        </w:smartTag>
      </w:smartTag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Tel: (914) 277-8272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Email: ggbrown@optonline.net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center"/>
        <w:rPr>
          <w:rFonts w:ascii="Times New Roman" w:hAnsi="Times New Roman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center"/>
        <w:rPr>
          <w:rFonts w:ascii="Times New Roman" w:hAnsi="Times New Roman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Qualifications Summary: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 professional with excellent analytical, organizational, communications and leadership skills, coupled with a broad understanding of the managed care industry and customer expectations. Excellent communication skills and superb ability to interact with others in a team environment.  Working knowledge of PCs, Windows, M.S. Office and PowerPoint.  Fluent in Spanish.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Experience: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u w:val="single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Aetna Health Plan –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2"/>
              <w:szCs w:val="22"/>
            </w:rPr>
            <w:t>New York</w:t>
          </w:r>
        </w:smartTag>
        <w:r>
          <w:rPr>
            <w:rFonts w:ascii="Times New Roman" w:hAnsi="Times New Roman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2"/>
              <w:szCs w:val="22"/>
            </w:rPr>
            <w:t>New York</w:t>
          </w:r>
        </w:smartTag>
      </w:smartTag>
    </w:p>
    <w:p w:rsidR="00BD2E3D" w:rsidRDefault="00BD2E3D" w:rsidP="0047190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July 2008 - Present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2"/>
          <w:szCs w:val="22"/>
        </w:rPr>
        <w:t xml:space="preserve">Contract Negotiator – Northeast Region Strategic Initiatives &amp; Operations 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</w:p>
    <w:p w:rsidR="00BD2E3D" w:rsidRDefault="00BD2E3D" w:rsidP="00F44186">
      <w:pPr>
        <w:widowControl w:val="0"/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•</w:t>
      </w:r>
      <w:r>
        <w:rPr>
          <w:rFonts w:ascii="Times New Roman" w:hAnsi="Times New Roman"/>
          <w:sz w:val="20"/>
          <w:szCs w:val="20"/>
        </w:rPr>
        <w:tab/>
        <w:t xml:space="preserve">Negotiate Ancillary Contracts for all markets in the Northeast Region, to include </w:t>
      </w:r>
      <w:smartTag w:uri="urn:schemas-microsoft-com:office:smarttags" w:element="State">
        <w:r>
          <w:rPr>
            <w:rFonts w:ascii="Times New Roman" w:hAnsi="Times New Roman"/>
            <w:sz w:val="20"/>
            <w:szCs w:val="20"/>
          </w:rPr>
          <w:t>Pennsylvania</w:t>
        </w:r>
      </w:smartTag>
      <w:r>
        <w:rPr>
          <w:rFonts w:ascii="Times New Roman" w:hAnsi="Times New Roman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sz w:val="20"/>
            <w:szCs w:val="20"/>
          </w:rPr>
          <w:t>New Jersey</w:t>
        </w:r>
      </w:smartTag>
      <w:r>
        <w:rPr>
          <w:rFonts w:ascii="Times New Roman" w:hAnsi="Times New Roman"/>
          <w:sz w:val="20"/>
          <w:szCs w:val="20"/>
        </w:rPr>
        <w:t xml:space="preserve">, </w:t>
      </w:r>
      <w:smartTag w:uri="urn:schemas-microsoft-com:office:smarttags" w:element="City">
        <w:r>
          <w:rPr>
            <w:rFonts w:ascii="Times New Roman" w:hAnsi="Times New Roman"/>
            <w:sz w:val="20"/>
            <w:szCs w:val="20"/>
          </w:rPr>
          <w:t>New York</w:t>
        </w:r>
      </w:smartTag>
      <w:r>
        <w:rPr>
          <w:rFonts w:ascii="Times New Roman" w:hAnsi="Times New Roman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sz w:val="20"/>
            <w:szCs w:val="20"/>
          </w:rPr>
          <w:t>CT</w:t>
        </w:r>
      </w:smartTag>
      <w:r>
        <w:rPr>
          <w:rFonts w:ascii="Times New Roman" w:hAnsi="Times New Roman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sz w:val="20"/>
            <w:szCs w:val="20"/>
          </w:rPr>
          <w:t>Massachusetts</w:t>
        </w:r>
      </w:smartTag>
      <w:r>
        <w:rPr>
          <w:rFonts w:ascii="Times New Roman" w:hAnsi="Times New Roman"/>
          <w:sz w:val="20"/>
          <w:szCs w:val="20"/>
        </w:rPr>
        <w:t xml:space="preserve"> and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Rhode Island</w:t>
          </w:r>
        </w:smartTag>
      </w:smartTag>
      <w:r>
        <w:rPr>
          <w:rFonts w:ascii="Times New Roman" w:hAnsi="Times New Roman"/>
          <w:sz w:val="20"/>
          <w:szCs w:val="20"/>
        </w:rPr>
        <w:t xml:space="preserve">. </w:t>
      </w:r>
    </w:p>
    <w:p w:rsidR="00BD2E3D" w:rsidRDefault="00BD2E3D" w:rsidP="00F44186">
      <w:pPr>
        <w:widowControl w:val="0"/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•</w:t>
      </w:r>
      <w:r>
        <w:rPr>
          <w:rFonts w:ascii="Times New Roman" w:hAnsi="Times New Roman"/>
          <w:sz w:val="20"/>
          <w:szCs w:val="20"/>
        </w:rPr>
        <w:tab/>
        <w:t>Primary Negotiator of Skilled Nursing Facility contracts for the Metro NY Market.</w:t>
      </w:r>
    </w:p>
    <w:p w:rsidR="00BD2E3D" w:rsidRDefault="00BD2E3D" w:rsidP="002B3F1F">
      <w:pPr>
        <w:widowControl w:val="0"/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•</w:t>
      </w:r>
      <w:r>
        <w:rPr>
          <w:rFonts w:ascii="Times New Roman" w:hAnsi="Times New Roman"/>
          <w:sz w:val="20"/>
          <w:szCs w:val="20"/>
        </w:rPr>
        <w:tab/>
        <w:t xml:space="preserve">Effectively built collaborative relationships with several Skilled Nursing Facilities in NY and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Massachusetts</w:t>
          </w:r>
        </w:smartTag>
      </w:smartTag>
      <w:r>
        <w:rPr>
          <w:rFonts w:ascii="Times New Roman" w:hAnsi="Times New Roman"/>
          <w:sz w:val="20"/>
          <w:szCs w:val="20"/>
        </w:rPr>
        <w:t>.</w:t>
      </w:r>
    </w:p>
    <w:p w:rsidR="00BD2E3D" w:rsidRDefault="00BD2E3D" w:rsidP="002B3F1F">
      <w:pPr>
        <w:widowControl w:val="0"/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  <w:t>Successfully negotiated rates with those Skilled Nursing Facilities at the preferred National Rate, below or at PModel - Pricing Projections.</w:t>
      </w:r>
    </w:p>
    <w:p w:rsidR="00BD2E3D" w:rsidRDefault="00BD2E3D" w:rsidP="00F44186">
      <w:pPr>
        <w:widowControl w:val="0"/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  <w:t>Most successful recruiter and negotiator of Anesthesia non-par providers/contracts in the Metro NY Region.</w:t>
      </w:r>
    </w:p>
    <w:p w:rsidR="00BD2E3D" w:rsidRDefault="00BD2E3D" w:rsidP="00F44186">
      <w:pPr>
        <w:widowControl w:val="0"/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  <w:t>Negotiate other types of Ancillary Contracts to include, Home Health, Hospice, Ambulance, Ambulatory Surgery and DME contract for the Northeast Region.</w:t>
      </w:r>
    </w:p>
    <w:p w:rsidR="00BD2E3D" w:rsidRDefault="00BD2E3D" w:rsidP="00FB4C3E">
      <w:pPr>
        <w:widowControl w:val="0"/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  <w:t xml:space="preserve">Negotiate small and large group physician contracts for the Northeast Region.  </w:t>
      </w:r>
    </w:p>
    <w:p w:rsidR="00BD2E3D" w:rsidRDefault="00BD2E3D" w:rsidP="00195F1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Played a key role in recruiting and contracting targeted providers in the Northeast to meet recruitment requirements and fulfill contractual obligations for the Bank of America Contract and 1199.</w:t>
      </w:r>
    </w:p>
    <w:p w:rsidR="00BD2E3D" w:rsidRDefault="00BD2E3D" w:rsidP="00195F1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Recruited and Negotiated contracts with several key Orthopedic, Otolaryngology and Oral Surgery Groups in </w:t>
      </w:r>
      <w:smartTag w:uri="urn:schemas-microsoft-com:office:smarttags" w:element="State">
        <w:r>
          <w:rPr>
            <w:rFonts w:ascii="Times New Roman" w:hAnsi="Times New Roman"/>
            <w:sz w:val="20"/>
            <w:szCs w:val="20"/>
          </w:rPr>
          <w:t>Massachusetts</w:t>
        </w:r>
      </w:smartTag>
      <w:r>
        <w:rPr>
          <w:rFonts w:ascii="Times New Roman" w:hAnsi="Times New Roman"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sz w:val="20"/>
            <w:szCs w:val="20"/>
          </w:rPr>
          <w:t>Maine</w:t>
        </w:r>
      </w:smartTag>
      <w:r>
        <w:rPr>
          <w:rFonts w:ascii="Times New Roman" w:hAnsi="Times New Roman"/>
          <w:sz w:val="20"/>
          <w:szCs w:val="20"/>
        </w:rPr>
        <w:t xml:space="preserve"> and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Rhode Island</w:t>
          </w:r>
        </w:smartTag>
      </w:smartTag>
      <w:r>
        <w:rPr>
          <w:rFonts w:ascii="Times New Roman" w:hAnsi="Times New Roman"/>
          <w:sz w:val="20"/>
          <w:szCs w:val="20"/>
        </w:rPr>
        <w:t xml:space="preserve"> to fill network needs and gaps.</w:t>
      </w:r>
    </w:p>
    <w:p w:rsidR="00BD2E3D" w:rsidRDefault="00BD2E3D" w:rsidP="00046FE9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  <w:t xml:space="preserve">Designated the Regional Point of Contact for management and coordination of all aspects related to our Cardiac, Orthopedic, and Bariatric Institutes of Quality. </w:t>
      </w:r>
    </w:p>
    <w:p w:rsidR="00BD2E3D" w:rsidRDefault="00BD2E3D" w:rsidP="0030385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  <w:t>Designated Community Liaison for the Aetna Foundation - Primary NY contact for all recipients of Aetna Foundation Awards and Aetna Sponsored Community Initiatives/Health Fairs, i.e., - Rebuilding Together NY Initiative, Susan G. Komen Walk for the Cure Event, The American Diabetes Association.</w:t>
      </w:r>
    </w:p>
    <w:p w:rsidR="00BD2E3D" w:rsidRDefault="00BD2E3D" w:rsidP="0030385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Aetna Health Plan –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2"/>
                <w:szCs w:val="22"/>
              </w:rPr>
              <w:t>New York</w:t>
            </w:r>
          </w:smartTag>
        </w:smartTag>
        <w:r>
          <w:rPr>
            <w:rFonts w:ascii="Times New Roman" w:hAnsi="Times New Roman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2"/>
              <w:szCs w:val="22"/>
            </w:rPr>
            <w:t>New York</w:t>
          </w:r>
        </w:smartTag>
      </w:smartTag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August 2007- June 2008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Contract Negotiator –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2"/>
                <w:szCs w:val="22"/>
              </w:rPr>
              <w:t>New York City</w:t>
            </w:r>
          </w:smartTag>
        </w:smartTag>
      </w:smartTag>
      <w:r>
        <w:rPr>
          <w:rFonts w:ascii="Times New Roman" w:hAnsi="Times New Roman"/>
          <w:sz w:val="22"/>
          <w:szCs w:val="22"/>
        </w:rPr>
        <w:t xml:space="preserve"> Community Plan (Metro NY)</w:t>
      </w:r>
    </w:p>
    <w:p w:rsidR="00BD2E3D" w:rsidRDefault="00BD2E3D" w:rsidP="00DB2C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ab/>
      </w:r>
    </w:p>
    <w:p w:rsidR="00BD2E3D" w:rsidRDefault="00BD2E3D" w:rsidP="00DB2C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Played a key role in creating the Network for the newly launched New York City Community Plan Product.</w:t>
      </w:r>
    </w:p>
    <w:p w:rsidR="00BD2E3D" w:rsidRDefault="00BD2E3D" w:rsidP="00DB2C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Negotiated contracts with several Hospitals, Ancillary Providers and Physician Groups at a targeted and aggressive discount for the NYCCP Product.</w:t>
      </w:r>
    </w:p>
    <w:p w:rsidR="00BD2E3D" w:rsidRDefault="00BD2E3D" w:rsidP="00DB2C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Instrumental in Training and Mentoring new staff for the department.</w:t>
      </w:r>
    </w:p>
    <w:p w:rsidR="00BD2E3D" w:rsidRDefault="00BD2E3D" w:rsidP="00DB2C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Assisted in Developing Provider Welcome Letter and Product Marketing Material and Deemer Correspondence.</w:t>
      </w:r>
    </w:p>
    <w:p w:rsidR="00BD2E3D" w:rsidRDefault="00BD2E3D" w:rsidP="00DB2C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On-going Contract Negotiation and Evaluation of Network to ensure Network Adequacy and Department of Health and Department of Insurance Compliance.</w:t>
      </w:r>
    </w:p>
    <w:p w:rsidR="00BD2E3D" w:rsidRDefault="00BD2E3D" w:rsidP="00DB2CA1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:rsidR="00BD2E3D" w:rsidRDefault="00BD2E3D" w:rsidP="0047190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Aetna Health Plan –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2"/>
                <w:szCs w:val="22"/>
              </w:rPr>
              <w:t>New York</w:t>
            </w:r>
          </w:smartTag>
        </w:smartTag>
        <w:r>
          <w:rPr>
            <w:rFonts w:ascii="Times New Roman" w:hAnsi="Times New Roman"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2"/>
              <w:szCs w:val="22"/>
            </w:rPr>
            <w:t>New York</w:t>
          </w:r>
        </w:smartTag>
      </w:smartTag>
    </w:p>
    <w:p w:rsidR="00BD2E3D" w:rsidRDefault="00BD2E3D" w:rsidP="003B6DC8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November 2005- July 2007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</w:rPr>
      </w:pPr>
    </w:p>
    <w:p w:rsidR="00BD2E3D" w:rsidRPr="002176DB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</w:rPr>
      </w:pPr>
      <w:r w:rsidRPr="002176DB">
        <w:rPr>
          <w:rFonts w:ascii="Times New Roman" w:hAnsi="Times New Roman"/>
          <w:sz w:val="22"/>
        </w:rPr>
        <w:t xml:space="preserve">Provider Relations Liaison – Westchester &amp;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PlaceName">
            <w:r w:rsidRPr="002176DB">
              <w:rPr>
                <w:rFonts w:ascii="Times New Roman" w:hAnsi="Times New Roman"/>
                <w:sz w:val="22"/>
              </w:rPr>
              <w:t>NYC</w:t>
            </w:r>
          </w:smartTag>
        </w:smartTag>
        <w:r w:rsidRPr="002176DB">
          <w:rPr>
            <w:rFonts w:ascii="Times New Roman" w:hAnsi="Times New Roman"/>
            <w:sz w:val="22"/>
          </w:rPr>
          <w:t xml:space="preserve"> </w:t>
        </w:r>
        <w:smartTag w:uri="urn:schemas-microsoft-com:office:smarttags" w:element="State">
          <w:smartTag w:uri="urn:schemas-microsoft-com:office:smarttags" w:element="PlaceType">
            <w:r w:rsidRPr="002176DB">
              <w:rPr>
                <w:rFonts w:ascii="Times New Roman" w:hAnsi="Times New Roman"/>
                <w:sz w:val="22"/>
              </w:rPr>
              <w:t>Counties</w:t>
            </w:r>
          </w:smartTag>
        </w:smartTag>
      </w:smartTag>
    </w:p>
    <w:p w:rsidR="00BD2E3D" w:rsidRDefault="00BD2E3D" w:rsidP="003B6DC8">
      <w:pPr>
        <w:widowControl w:val="0"/>
        <w:tabs>
          <w:tab w:val="left" w:pos="720"/>
        </w:tabs>
        <w:autoSpaceDE w:val="0"/>
        <w:autoSpaceDN w:val="0"/>
        <w:adjustRightInd w:val="0"/>
        <w:ind w:left="360" w:right="-360"/>
        <w:rPr>
          <w:rFonts w:ascii="Times New Roman" w:hAnsi="Times New Roman"/>
          <w:sz w:val="20"/>
          <w:szCs w:val="20"/>
        </w:rPr>
      </w:pPr>
    </w:p>
    <w:p w:rsidR="00BD2E3D" w:rsidRDefault="00BD2E3D" w:rsidP="003B6DC8">
      <w:pPr>
        <w:widowControl w:val="0"/>
        <w:tabs>
          <w:tab w:val="left" w:pos="720"/>
        </w:tabs>
        <w:autoSpaceDE w:val="0"/>
        <w:autoSpaceDN w:val="0"/>
        <w:adjustRightInd w:val="0"/>
        <w:ind w:left="360" w:right="-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Recruit and contract with highly utilized non-par providers to minimize out of network payments.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Perform on-site education and in-services to affiliated physician groups/hospitals.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Assist participating and non-participating providers with claims problems, as well as, contractual/fee issues.  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Communicate claims, medical and payment policies to Par and Non Par providers. 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Assist Contract Negotiators with Renegotiations.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Negotiate contracts with new Primary Care Physicians and Specialists joining the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sz w:val="20"/>
              <w:szCs w:val="20"/>
            </w:rPr>
            <w:t>Aetna</w:t>
          </w:r>
        </w:smartTag>
      </w:smartTag>
      <w:r>
        <w:rPr>
          <w:rFonts w:ascii="Times New Roman" w:hAnsi="Times New Roman"/>
          <w:sz w:val="20"/>
          <w:szCs w:val="20"/>
        </w:rPr>
        <w:t xml:space="preserve"> network (solo and group practices).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Perform site visits and assist in the credentialing process.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Coordinate with Sales and Marketing to address plan sponsor issues related to the network i.e., adequacy and education opportunities.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Identify opportunity for process improvement and work cross-functionally within the organization to gain desired outcomes regarding provider service issues.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  <w:t>Regularly the go-to person for training and mentoring less experienced staff.</w:t>
      </w:r>
    </w:p>
    <w:p w:rsidR="00BD2E3D" w:rsidRDefault="00BD2E3D" w:rsidP="00DB2CA1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0"/>
        </w:rPr>
      </w:pPr>
      <w:r w:rsidRPr="002176DB">
        <w:rPr>
          <w:rFonts w:ascii="Times New Roman" w:hAnsi="Times New Roman"/>
          <w:sz w:val="22"/>
          <w:szCs w:val="20"/>
        </w:rPr>
        <w:t xml:space="preserve">Contract Management Organization –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2176DB">
              <w:rPr>
                <w:rFonts w:ascii="Times New Roman" w:hAnsi="Times New Roman"/>
                <w:sz w:val="22"/>
                <w:szCs w:val="20"/>
              </w:rPr>
              <w:t>Yonkers</w:t>
            </w:r>
          </w:smartTag>
        </w:smartTag>
        <w:r w:rsidRPr="002176DB">
          <w:rPr>
            <w:rFonts w:ascii="Times New Roman" w:hAnsi="Times New Roman"/>
            <w:sz w:val="22"/>
            <w:szCs w:val="20"/>
          </w:rPr>
          <w:t xml:space="preserve">, </w:t>
        </w:r>
        <w:smartTag w:uri="urn:schemas-microsoft-com:office:smarttags" w:element="State">
          <w:r w:rsidRPr="002176DB">
            <w:rPr>
              <w:rFonts w:ascii="Times New Roman" w:hAnsi="Times New Roman"/>
              <w:sz w:val="22"/>
              <w:szCs w:val="20"/>
            </w:rPr>
            <w:t>New</w:t>
          </w:r>
          <w:r>
            <w:rPr>
              <w:rFonts w:ascii="Times New Roman" w:hAnsi="Times New Roman"/>
              <w:sz w:val="22"/>
              <w:szCs w:val="20"/>
            </w:rPr>
            <w:t xml:space="preserve"> </w:t>
          </w:r>
          <w:r w:rsidRPr="002176DB">
            <w:rPr>
              <w:rFonts w:ascii="Times New Roman" w:hAnsi="Times New Roman"/>
              <w:sz w:val="22"/>
              <w:szCs w:val="20"/>
            </w:rPr>
            <w:t>York</w:t>
          </w:r>
        </w:smartTag>
      </w:smartTag>
    </w:p>
    <w:p w:rsidR="00BD2E3D" w:rsidRDefault="00BD2E3D" w:rsidP="0047190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August 2000 – February 2002</w:t>
      </w:r>
    </w:p>
    <w:p w:rsidR="00BD2E3D" w:rsidRDefault="00BD2E3D" w:rsidP="0047190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</w:p>
    <w:p w:rsidR="00BD2E3D" w:rsidRPr="00375998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  <w:r w:rsidRPr="00375998">
        <w:rPr>
          <w:rFonts w:ascii="Times New Roman" w:hAnsi="Times New Roman"/>
          <w:sz w:val="22"/>
          <w:szCs w:val="22"/>
        </w:rPr>
        <w:t>Claims Supervisor – Special Handling Unit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left="360" w:right="-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Supervised claims examiners in the daily operations of the claims department.</w:t>
      </w:r>
    </w:p>
    <w:p w:rsidR="00BD2E3D" w:rsidRDefault="00BD2E3D" w:rsidP="00DB2CA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Trained staff in the established policies and procedures to ensure accurate payment of claims.</w:t>
      </w:r>
    </w:p>
    <w:p w:rsidR="00BD2E3D" w:rsidRDefault="00BD2E3D" w:rsidP="00DB2CA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Monitored timeliness and accuracy of claims processing to meet Medicare and State processing standards.</w:t>
      </w:r>
    </w:p>
    <w:p w:rsidR="00BD2E3D" w:rsidRDefault="00BD2E3D" w:rsidP="00DB2CA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Acted as primary contact between the organization, the IPA providers and the insurance carriers on claims/benefit issues.</w:t>
      </w:r>
    </w:p>
    <w:p w:rsidR="00BD2E3D" w:rsidRDefault="00BD2E3D" w:rsidP="00DB2CA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Interacted with Utilization/Medical Management and Customer Service in order to resolve problematic claims and member and provider appeals. </w:t>
      </w:r>
    </w:p>
    <w:p w:rsidR="00BD2E3D" w:rsidRDefault="00BD2E3D" w:rsidP="00DB2CA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Assisted in the planning and implementation of initiatives to automate the claims payment process.</w:t>
      </w:r>
    </w:p>
    <w:p w:rsidR="00BD2E3D" w:rsidRDefault="00BD2E3D" w:rsidP="00DB2CA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Provided feedback to the QI department to recommend training needs and support the overall development/improvement of claims policies, procedures and operations. </w:t>
      </w:r>
    </w:p>
    <w:p w:rsidR="00BD2E3D" w:rsidRDefault="00BD2E3D" w:rsidP="00DB2CA1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0"/>
        </w:rPr>
      </w:pPr>
      <w:smartTag w:uri="urn:schemas-microsoft-com:office:smarttags" w:element="State">
        <w:smartTag w:uri="urn:schemas-microsoft-com:office:smarttags" w:element="City">
          <w:r w:rsidRPr="002176DB">
            <w:rPr>
              <w:rFonts w:ascii="Times New Roman" w:hAnsi="Times New Roman"/>
              <w:sz w:val="22"/>
              <w:szCs w:val="20"/>
            </w:rPr>
            <w:t>Oxford</w:t>
          </w:r>
        </w:smartTag>
      </w:smartTag>
      <w:r w:rsidRPr="002176DB">
        <w:rPr>
          <w:rFonts w:ascii="Times New Roman" w:hAnsi="Times New Roman"/>
          <w:sz w:val="22"/>
          <w:szCs w:val="20"/>
        </w:rPr>
        <w:t xml:space="preserve"> Health Plan –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2176DB">
              <w:rPr>
                <w:rFonts w:ascii="Times New Roman" w:hAnsi="Times New Roman"/>
                <w:sz w:val="22"/>
                <w:szCs w:val="20"/>
              </w:rPr>
              <w:t>White Plains</w:t>
            </w:r>
          </w:smartTag>
        </w:smartTag>
        <w:r w:rsidRPr="002176DB">
          <w:rPr>
            <w:rFonts w:ascii="Times New Roman" w:hAnsi="Times New Roman"/>
            <w:sz w:val="22"/>
            <w:szCs w:val="20"/>
          </w:rPr>
          <w:t xml:space="preserve">, </w:t>
        </w:r>
        <w:smartTag w:uri="urn:schemas-microsoft-com:office:smarttags" w:element="State">
          <w:r w:rsidRPr="002176DB">
            <w:rPr>
              <w:rFonts w:ascii="Times New Roman" w:hAnsi="Times New Roman"/>
              <w:sz w:val="22"/>
              <w:szCs w:val="20"/>
            </w:rPr>
            <w:t>New</w:t>
          </w:r>
          <w:r>
            <w:rPr>
              <w:rFonts w:ascii="Times New Roman" w:hAnsi="Times New Roman"/>
              <w:sz w:val="22"/>
              <w:szCs w:val="20"/>
            </w:rPr>
            <w:t xml:space="preserve"> </w:t>
          </w:r>
          <w:r w:rsidRPr="002176DB">
            <w:rPr>
              <w:rFonts w:ascii="Times New Roman" w:hAnsi="Times New Roman"/>
              <w:sz w:val="22"/>
              <w:szCs w:val="20"/>
            </w:rPr>
            <w:t>York</w:t>
          </w:r>
        </w:smartTag>
      </w:smartTag>
    </w:p>
    <w:p w:rsidR="00BD2E3D" w:rsidRDefault="00BD2E3D" w:rsidP="0047190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July 1999 – July 2000</w:t>
      </w:r>
    </w:p>
    <w:p w:rsidR="00BD2E3D" w:rsidRDefault="00BD2E3D" w:rsidP="0047190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</w:p>
    <w:p w:rsidR="00BD2E3D" w:rsidRPr="00375998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  <w:r w:rsidRPr="00375998">
        <w:rPr>
          <w:rFonts w:ascii="Times New Roman" w:hAnsi="Times New Roman"/>
          <w:sz w:val="22"/>
          <w:szCs w:val="22"/>
        </w:rPr>
        <w:t>Project Manager I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jc w:val="both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Performed site visits to delegated vendors to assess compliance with HCFA regulations.</w:t>
      </w:r>
    </w:p>
    <w:p w:rsidR="00BD2E3D" w:rsidRDefault="00BD2E3D" w:rsidP="00DB2CA1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Identified areas of risk and prepared Corrective Action Request (CAR).</w:t>
      </w:r>
    </w:p>
    <w:p w:rsidR="00BD2E3D" w:rsidRDefault="00BD2E3D" w:rsidP="00DB2CA1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Continuously monitored the delegated vendors to ensure implementation of Corrective Action Plan in response to the Corrective Action Requests (CARs).</w:t>
      </w:r>
    </w:p>
    <w:p w:rsidR="00BD2E3D" w:rsidRDefault="00BD2E3D" w:rsidP="00DB2CA1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Liaison between the delegated vendor and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rPr>
                <w:rFonts w:ascii="Times New Roman" w:hAnsi="Times New Roman"/>
                <w:sz w:val="20"/>
                <w:szCs w:val="20"/>
              </w:rPr>
              <w:t>Oxford</w:t>
            </w:r>
          </w:smartTag>
        </w:smartTag>
      </w:smartTag>
      <w:r>
        <w:rPr>
          <w:rFonts w:ascii="Times New Roman" w:hAnsi="Times New Roman"/>
          <w:sz w:val="20"/>
          <w:szCs w:val="20"/>
        </w:rPr>
        <w:t xml:space="preserve"> to maintain and foster a good business relationship and provide assistance and resolution to compliance, as well as, other issues/concerns.</w:t>
      </w:r>
    </w:p>
    <w:p w:rsidR="00BD2E3D" w:rsidRDefault="00BD2E3D" w:rsidP="00DB2CA1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right="-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Performed monthly claim audits to assess adequate turn-around time and denial accuracy for the delegated vendors.</w:t>
      </w:r>
    </w:p>
    <w:p w:rsidR="00BD2E3D" w:rsidRDefault="00BD2E3D" w:rsidP="00DB2CA1">
      <w:pPr>
        <w:widowControl w:val="0"/>
        <w:tabs>
          <w:tab w:val="left" w:pos="720"/>
        </w:tabs>
        <w:autoSpaceDE w:val="0"/>
        <w:autoSpaceDN w:val="0"/>
        <w:adjustRightInd w:val="0"/>
        <w:ind w:left="360" w:right="-360"/>
        <w:jc w:val="both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i/>
          <w:iCs/>
          <w:sz w:val="20"/>
          <w:szCs w:val="20"/>
        </w:rPr>
      </w:pPr>
    </w:p>
    <w:p w:rsidR="00BD2E3D" w:rsidRPr="00375998" w:rsidRDefault="00BD2E3D" w:rsidP="00471901">
      <w:pPr>
        <w:widowControl w:val="0"/>
        <w:autoSpaceDE w:val="0"/>
        <w:autoSpaceDN w:val="0"/>
        <w:adjustRightInd w:val="0"/>
        <w:ind w:left="360" w:right="-360" w:hanging="360"/>
        <w:rPr>
          <w:rFonts w:ascii="Times New Roman" w:hAnsi="Times New Roman"/>
          <w:b/>
          <w:bCs/>
          <w:u w:val="single"/>
        </w:rPr>
      </w:pPr>
      <w:r w:rsidRPr="00375998">
        <w:rPr>
          <w:rFonts w:ascii="Times New Roman" w:hAnsi="Times New Roman"/>
          <w:b/>
          <w:bCs/>
          <w:u w:val="single"/>
        </w:rPr>
        <w:t>EDUCATION: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0"/>
          <w:szCs w:val="20"/>
        </w:rPr>
      </w:pPr>
    </w:p>
    <w:p w:rsidR="00BD2E3D" w:rsidRPr="002176DB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0"/>
        </w:rPr>
      </w:pPr>
      <w:smartTag w:uri="urn:schemas-microsoft-com:office:smarttags" w:element="State">
        <w:smartTag w:uri="urn:schemas-microsoft-com:office:smarttags" w:element="PlaceName">
          <w:r w:rsidRPr="002176DB">
            <w:rPr>
              <w:rFonts w:ascii="Times New Roman" w:hAnsi="Times New Roman"/>
              <w:sz w:val="22"/>
              <w:szCs w:val="20"/>
            </w:rPr>
            <w:t>Herbert</w:t>
          </w:r>
        </w:smartTag>
      </w:smartTag>
      <w:r w:rsidRPr="002176DB">
        <w:rPr>
          <w:rFonts w:ascii="Times New Roman" w:hAnsi="Times New Roman"/>
          <w:sz w:val="22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Name">
          <w:r w:rsidRPr="002176DB">
            <w:rPr>
              <w:rFonts w:ascii="Times New Roman" w:hAnsi="Times New Roman"/>
              <w:sz w:val="22"/>
              <w:szCs w:val="20"/>
            </w:rPr>
            <w:t>H.</w:t>
          </w:r>
        </w:smartTag>
      </w:smartTag>
      <w:r w:rsidRPr="002176DB">
        <w:rPr>
          <w:rFonts w:ascii="Times New Roman" w:hAnsi="Times New Roman"/>
          <w:sz w:val="22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Name">
          <w:r w:rsidRPr="002176DB">
            <w:rPr>
              <w:rFonts w:ascii="Times New Roman" w:hAnsi="Times New Roman"/>
              <w:sz w:val="22"/>
              <w:szCs w:val="20"/>
            </w:rPr>
            <w:t>Lehman</w:t>
          </w:r>
        </w:smartTag>
      </w:smartTag>
      <w:r w:rsidRPr="002176DB">
        <w:rPr>
          <w:rFonts w:ascii="Times New Roman" w:hAnsi="Times New Roman"/>
          <w:b/>
          <w:bCs/>
          <w:sz w:val="22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Type">
          <w:r w:rsidRPr="002176DB">
            <w:rPr>
              <w:rFonts w:ascii="Times New Roman" w:hAnsi="Times New Roman"/>
              <w:sz w:val="22"/>
              <w:szCs w:val="20"/>
            </w:rPr>
            <w:t>College</w:t>
          </w:r>
        </w:smartTag>
      </w:smartTag>
      <w:r w:rsidRPr="002176DB">
        <w:rPr>
          <w:rFonts w:ascii="Times New Roman" w:hAnsi="Times New Roman"/>
          <w:sz w:val="22"/>
          <w:szCs w:val="20"/>
        </w:rPr>
        <w:t xml:space="preserve"> –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place">
            <w:r w:rsidRPr="002176DB">
              <w:rPr>
                <w:rFonts w:ascii="Times New Roman" w:hAnsi="Times New Roman"/>
                <w:sz w:val="22"/>
                <w:szCs w:val="20"/>
              </w:rPr>
              <w:t>Bronx</w:t>
            </w:r>
          </w:smartTag>
        </w:smartTag>
        <w:r>
          <w:rPr>
            <w:rFonts w:ascii="Times New Roman" w:hAnsi="Times New Roman"/>
            <w:sz w:val="22"/>
            <w:szCs w:val="20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2"/>
              <w:szCs w:val="20"/>
            </w:rPr>
            <w:t>New York</w:t>
          </w:r>
        </w:smartTag>
      </w:smartTag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Degree/Accounting – January 1990</w:t>
      </w: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0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sz w:val="22"/>
          <w:szCs w:val="20"/>
        </w:rPr>
      </w:pPr>
    </w:p>
    <w:p w:rsidR="00BD2E3D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bCs/>
          <w:sz w:val="22"/>
          <w:szCs w:val="20"/>
        </w:rPr>
      </w:pPr>
    </w:p>
    <w:p w:rsidR="00BD2E3D" w:rsidRPr="002176DB" w:rsidRDefault="00BD2E3D" w:rsidP="00DB2CA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2"/>
          <w:szCs w:val="22"/>
        </w:rPr>
      </w:pPr>
      <w:r w:rsidRPr="002176DB">
        <w:rPr>
          <w:rFonts w:ascii="Times New Roman" w:hAnsi="Times New Roman"/>
          <w:b/>
          <w:bCs/>
          <w:sz w:val="22"/>
          <w:szCs w:val="20"/>
        </w:rPr>
        <w:t>References furnished upon request</w:t>
      </w:r>
      <w:r w:rsidRPr="002176DB">
        <w:rPr>
          <w:rFonts w:ascii="Times New Roman" w:hAnsi="Times New Roman"/>
          <w:sz w:val="22"/>
          <w:szCs w:val="20"/>
        </w:rPr>
        <w:t>.</w:t>
      </w:r>
    </w:p>
    <w:p w:rsidR="00BD2E3D" w:rsidRDefault="00BD2E3D"/>
    <w:sectPr w:rsidR="00BD2E3D" w:rsidSect="00481A7C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2C6008C"/>
    <w:lvl w:ilvl="0" w:tplc="39D27F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04EAC2E0">
      <w:numFmt w:val="decimal"/>
      <w:lvlText w:val=""/>
      <w:lvlJc w:val="left"/>
      <w:rPr>
        <w:rFonts w:cs="Times New Roman"/>
      </w:rPr>
    </w:lvl>
    <w:lvl w:ilvl="2" w:tplc="A66E6F7C">
      <w:numFmt w:val="decimal"/>
      <w:lvlText w:val=""/>
      <w:lvlJc w:val="left"/>
      <w:rPr>
        <w:rFonts w:cs="Times New Roman"/>
      </w:rPr>
    </w:lvl>
    <w:lvl w:ilvl="3" w:tplc="7EC8619A">
      <w:numFmt w:val="decimal"/>
      <w:lvlText w:val=""/>
      <w:lvlJc w:val="left"/>
      <w:rPr>
        <w:rFonts w:cs="Times New Roman"/>
      </w:rPr>
    </w:lvl>
    <w:lvl w:ilvl="4" w:tplc="B36819B4">
      <w:numFmt w:val="decimal"/>
      <w:lvlText w:val=""/>
      <w:lvlJc w:val="left"/>
      <w:rPr>
        <w:rFonts w:cs="Times New Roman"/>
      </w:rPr>
    </w:lvl>
    <w:lvl w:ilvl="5" w:tplc="834431D4">
      <w:numFmt w:val="decimal"/>
      <w:lvlText w:val=""/>
      <w:lvlJc w:val="left"/>
      <w:rPr>
        <w:rFonts w:cs="Times New Roman"/>
      </w:rPr>
    </w:lvl>
    <w:lvl w:ilvl="6" w:tplc="070A4DBE">
      <w:numFmt w:val="decimal"/>
      <w:lvlText w:val=""/>
      <w:lvlJc w:val="left"/>
      <w:rPr>
        <w:rFonts w:cs="Times New Roman"/>
      </w:rPr>
    </w:lvl>
    <w:lvl w:ilvl="7" w:tplc="DA48BE70">
      <w:numFmt w:val="decimal"/>
      <w:lvlText w:val=""/>
      <w:lvlJc w:val="left"/>
      <w:rPr>
        <w:rFonts w:cs="Times New Roman"/>
      </w:rPr>
    </w:lvl>
    <w:lvl w:ilvl="8" w:tplc="43A8E386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3C52A4BA"/>
    <w:lvl w:ilvl="0" w:tplc="0038CA4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6F824206">
      <w:numFmt w:val="decimal"/>
      <w:lvlText w:val=""/>
      <w:lvlJc w:val="left"/>
      <w:rPr>
        <w:rFonts w:cs="Times New Roman"/>
      </w:rPr>
    </w:lvl>
    <w:lvl w:ilvl="2" w:tplc="657E33F6">
      <w:numFmt w:val="decimal"/>
      <w:lvlText w:val=""/>
      <w:lvlJc w:val="left"/>
      <w:rPr>
        <w:rFonts w:cs="Times New Roman"/>
      </w:rPr>
    </w:lvl>
    <w:lvl w:ilvl="3" w:tplc="D11CD510">
      <w:numFmt w:val="decimal"/>
      <w:lvlText w:val=""/>
      <w:lvlJc w:val="left"/>
      <w:rPr>
        <w:rFonts w:cs="Times New Roman"/>
      </w:rPr>
    </w:lvl>
    <w:lvl w:ilvl="4" w:tplc="5CF4608A">
      <w:numFmt w:val="decimal"/>
      <w:lvlText w:val=""/>
      <w:lvlJc w:val="left"/>
      <w:rPr>
        <w:rFonts w:cs="Times New Roman"/>
      </w:rPr>
    </w:lvl>
    <w:lvl w:ilvl="5" w:tplc="0164B224">
      <w:numFmt w:val="decimal"/>
      <w:lvlText w:val=""/>
      <w:lvlJc w:val="left"/>
      <w:rPr>
        <w:rFonts w:cs="Times New Roman"/>
      </w:rPr>
    </w:lvl>
    <w:lvl w:ilvl="6" w:tplc="ADF07262">
      <w:numFmt w:val="decimal"/>
      <w:lvlText w:val=""/>
      <w:lvlJc w:val="left"/>
      <w:rPr>
        <w:rFonts w:cs="Times New Roman"/>
      </w:rPr>
    </w:lvl>
    <w:lvl w:ilvl="7" w:tplc="87B0E2CC">
      <w:numFmt w:val="decimal"/>
      <w:lvlText w:val=""/>
      <w:lvlJc w:val="left"/>
      <w:rPr>
        <w:rFonts w:cs="Times New Roman"/>
      </w:rPr>
    </w:lvl>
    <w:lvl w:ilvl="8" w:tplc="3A846082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E7E0081A"/>
    <w:lvl w:ilvl="0" w:tplc="28CC6C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29F628D8">
      <w:numFmt w:val="decimal"/>
      <w:lvlText w:val=""/>
      <w:lvlJc w:val="left"/>
      <w:rPr>
        <w:rFonts w:cs="Times New Roman"/>
      </w:rPr>
    </w:lvl>
    <w:lvl w:ilvl="2" w:tplc="5450D39C">
      <w:numFmt w:val="decimal"/>
      <w:lvlText w:val=""/>
      <w:lvlJc w:val="left"/>
      <w:rPr>
        <w:rFonts w:cs="Times New Roman"/>
      </w:rPr>
    </w:lvl>
    <w:lvl w:ilvl="3" w:tplc="B090F84A">
      <w:numFmt w:val="decimal"/>
      <w:lvlText w:val=""/>
      <w:lvlJc w:val="left"/>
      <w:rPr>
        <w:rFonts w:cs="Times New Roman"/>
      </w:rPr>
    </w:lvl>
    <w:lvl w:ilvl="4" w:tplc="D20CA4CC">
      <w:numFmt w:val="decimal"/>
      <w:lvlText w:val=""/>
      <w:lvlJc w:val="left"/>
      <w:rPr>
        <w:rFonts w:cs="Times New Roman"/>
      </w:rPr>
    </w:lvl>
    <w:lvl w:ilvl="5" w:tplc="9450458C">
      <w:numFmt w:val="decimal"/>
      <w:lvlText w:val=""/>
      <w:lvlJc w:val="left"/>
      <w:rPr>
        <w:rFonts w:cs="Times New Roman"/>
      </w:rPr>
    </w:lvl>
    <w:lvl w:ilvl="6" w:tplc="70282AA4">
      <w:numFmt w:val="decimal"/>
      <w:lvlText w:val=""/>
      <w:lvlJc w:val="left"/>
      <w:rPr>
        <w:rFonts w:cs="Times New Roman"/>
      </w:rPr>
    </w:lvl>
    <w:lvl w:ilvl="7" w:tplc="60449894">
      <w:numFmt w:val="decimal"/>
      <w:lvlText w:val=""/>
      <w:lvlJc w:val="left"/>
      <w:rPr>
        <w:rFonts w:cs="Times New Roman"/>
      </w:rPr>
    </w:lvl>
    <w:lvl w:ilvl="8" w:tplc="EC2E4EBA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BCDE1246"/>
    <w:lvl w:ilvl="0" w:tplc="6EFAEA2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17DEEC70">
      <w:numFmt w:val="decimal"/>
      <w:lvlText w:val=""/>
      <w:lvlJc w:val="left"/>
      <w:rPr>
        <w:rFonts w:cs="Times New Roman"/>
      </w:rPr>
    </w:lvl>
    <w:lvl w:ilvl="2" w:tplc="139C96A8">
      <w:numFmt w:val="decimal"/>
      <w:lvlText w:val=""/>
      <w:lvlJc w:val="left"/>
      <w:rPr>
        <w:rFonts w:cs="Times New Roman"/>
      </w:rPr>
    </w:lvl>
    <w:lvl w:ilvl="3" w:tplc="216A3220">
      <w:numFmt w:val="decimal"/>
      <w:lvlText w:val=""/>
      <w:lvlJc w:val="left"/>
      <w:rPr>
        <w:rFonts w:cs="Times New Roman"/>
      </w:rPr>
    </w:lvl>
    <w:lvl w:ilvl="4" w:tplc="5A48F9CC">
      <w:numFmt w:val="decimal"/>
      <w:lvlText w:val=""/>
      <w:lvlJc w:val="left"/>
      <w:rPr>
        <w:rFonts w:cs="Times New Roman"/>
      </w:rPr>
    </w:lvl>
    <w:lvl w:ilvl="5" w:tplc="BD8296BE">
      <w:numFmt w:val="decimal"/>
      <w:lvlText w:val=""/>
      <w:lvlJc w:val="left"/>
      <w:rPr>
        <w:rFonts w:cs="Times New Roman"/>
      </w:rPr>
    </w:lvl>
    <w:lvl w:ilvl="6" w:tplc="A6A81192">
      <w:numFmt w:val="decimal"/>
      <w:lvlText w:val=""/>
      <w:lvlJc w:val="left"/>
      <w:rPr>
        <w:rFonts w:cs="Times New Roman"/>
      </w:rPr>
    </w:lvl>
    <w:lvl w:ilvl="7" w:tplc="8FB82D36">
      <w:numFmt w:val="decimal"/>
      <w:lvlText w:val=""/>
      <w:lvlJc w:val="left"/>
      <w:rPr>
        <w:rFonts w:cs="Times New Roman"/>
      </w:rPr>
    </w:lvl>
    <w:lvl w:ilvl="8" w:tplc="D9701FE0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26747A9A"/>
    <w:lvl w:ilvl="0" w:tplc="CB44977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B0E00728">
      <w:numFmt w:val="decimal"/>
      <w:lvlText w:val=""/>
      <w:lvlJc w:val="left"/>
      <w:rPr>
        <w:rFonts w:cs="Times New Roman"/>
      </w:rPr>
    </w:lvl>
    <w:lvl w:ilvl="2" w:tplc="FB602564">
      <w:numFmt w:val="decimal"/>
      <w:lvlText w:val=""/>
      <w:lvlJc w:val="left"/>
      <w:rPr>
        <w:rFonts w:cs="Times New Roman"/>
      </w:rPr>
    </w:lvl>
    <w:lvl w:ilvl="3" w:tplc="BC60544E">
      <w:numFmt w:val="decimal"/>
      <w:lvlText w:val=""/>
      <w:lvlJc w:val="left"/>
      <w:rPr>
        <w:rFonts w:cs="Times New Roman"/>
      </w:rPr>
    </w:lvl>
    <w:lvl w:ilvl="4" w:tplc="B7909776">
      <w:numFmt w:val="decimal"/>
      <w:lvlText w:val=""/>
      <w:lvlJc w:val="left"/>
      <w:rPr>
        <w:rFonts w:cs="Times New Roman"/>
      </w:rPr>
    </w:lvl>
    <w:lvl w:ilvl="5" w:tplc="32601090">
      <w:numFmt w:val="decimal"/>
      <w:lvlText w:val=""/>
      <w:lvlJc w:val="left"/>
      <w:rPr>
        <w:rFonts w:cs="Times New Roman"/>
      </w:rPr>
    </w:lvl>
    <w:lvl w:ilvl="6" w:tplc="DED8A148">
      <w:numFmt w:val="decimal"/>
      <w:lvlText w:val=""/>
      <w:lvlJc w:val="left"/>
      <w:rPr>
        <w:rFonts w:cs="Times New Roman"/>
      </w:rPr>
    </w:lvl>
    <w:lvl w:ilvl="7" w:tplc="F4E0C2AA">
      <w:numFmt w:val="decimal"/>
      <w:lvlText w:val=""/>
      <w:lvlJc w:val="left"/>
      <w:rPr>
        <w:rFonts w:cs="Times New Roman"/>
      </w:rPr>
    </w:lvl>
    <w:lvl w:ilvl="8" w:tplc="71C27CF4">
      <w:numFmt w:val="decimal"/>
      <w:lvlText w:val=""/>
      <w:lvlJc w:val="left"/>
      <w:rPr>
        <w:rFonts w:cs="Times New Roman"/>
      </w:rPr>
    </w:lvl>
  </w:abstractNum>
  <w:abstractNum w:abstractNumId="5">
    <w:nsid w:val="00000006"/>
    <w:multiLevelType w:val="hybridMultilevel"/>
    <w:tmpl w:val="1730D07A"/>
    <w:lvl w:ilvl="0" w:tplc="6324B1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5D444F8E">
      <w:numFmt w:val="decimal"/>
      <w:lvlText w:val=""/>
      <w:lvlJc w:val="left"/>
      <w:rPr>
        <w:rFonts w:cs="Times New Roman"/>
      </w:rPr>
    </w:lvl>
    <w:lvl w:ilvl="2" w:tplc="712C2EE0">
      <w:numFmt w:val="decimal"/>
      <w:lvlText w:val=""/>
      <w:lvlJc w:val="left"/>
      <w:rPr>
        <w:rFonts w:cs="Times New Roman"/>
      </w:rPr>
    </w:lvl>
    <w:lvl w:ilvl="3" w:tplc="BFA6C23E">
      <w:numFmt w:val="decimal"/>
      <w:lvlText w:val=""/>
      <w:lvlJc w:val="left"/>
      <w:rPr>
        <w:rFonts w:cs="Times New Roman"/>
      </w:rPr>
    </w:lvl>
    <w:lvl w:ilvl="4" w:tplc="4AB6BCB8">
      <w:numFmt w:val="decimal"/>
      <w:lvlText w:val=""/>
      <w:lvlJc w:val="left"/>
      <w:rPr>
        <w:rFonts w:cs="Times New Roman"/>
      </w:rPr>
    </w:lvl>
    <w:lvl w:ilvl="5" w:tplc="795C5B4A">
      <w:numFmt w:val="decimal"/>
      <w:lvlText w:val=""/>
      <w:lvlJc w:val="left"/>
      <w:rPr>
        <w:rFonts w:cs="Times New Roman"/>
      </w:rPr>
    </w:lvl>
    <w:lvl w:ilvl="6" w:tplc="9BE88754">
      <w:numFmt w:val="decimal"/>
      <w:lvlText w:val=""/>
      <w:lvlJc w:val="left"/>
      <w:rPr>
        <w:rFonts w:cs="Times New Roman"/>
      </w:rPr>
    </w:lvl>
    <w:lvl w:ilvl="7" w:tplc="079E8100">
      <w:numFmt w:val="decimal"/>
      <w:lvlText w:val=""/>
      <w:lvlJc w:val="left"/>
      <w:rPr>
        <w:rFonts w:cs="Times New Roman"/>
      </w:rPr>
    </w:lvl>
    <w:lvl w:ilvl="8" w:tplc="5A8E6732">
      <w:numFmt w:val="decimal"/>
      <w:lvlText w:val=""/>
      <w:lvlJc w:val="left"/>
      <w:rPr>
        <w:rFonts w:cs="Times New Roman"/>
      </w:rPr>
    </w:lvl>
  </w:abstractNum>
  <w:abstractNum w:abstractNumId="6">
    <w:nsid w:val="00000007"/>
    <w:multiLevelType w:val="hybridMultilevel"/>
    <w:tmpl w:val="3ECC67AA"/>
    <w:lvl w:ilvl="0" w:tplc="4E80E38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DDA47A10">
      <w:numFmt w:val="decimal"/>
      <w:lvlText w:val=""/>
      <w:lvlJc w:val="left"/>
      <w:rPr>
        <w:rFonts w:cs="Times New Roman"/>
      </w:rPr>
    </w:lvl>
    <w:lvl w:ilvl="2" w:tplc="1EE0BA30">
      <w:numFmt w:val="decimal"/>
      <w:lvlText w:val=""/>
      <w:lvlJc w:val="left"/>
      <w:rPr>
        <w:rFonts w:cs="Times New Roman"/>
      </w:rPr>
    </w:lvl>
    <w:lvl w:ilvl="3" w:tplc="342AB020">
      <w:numFmt w:val="decimal"/>
      <w:lvlText w:val=""/>
      <w:lvlJc w:val="left"/>
      <w:rPr>
        <w:rFonts w:cs="Times New Roman"/>
      </w:rPr>
    </w:lvl>
    <w:lvl w:ilvl="4" w:tplc="4334884E">
      <w:numFmt w:val="decimal"/>
      <w:lvlText w:val=""/>
      <w:lvlJc w:val="left"/>
      <w:rPr>
        <w:rFonts w:cs="Times New Roman"/>
      </w:rPr>
    </w:lvl>
    <w:lvl w:ilvl="5" w:tplc="913E74F8">
      <w:numFmt w:val="decimal"/>
      <w:lvlText w:val=""/>
      <w:lvlJc w:val="left"/>
      <w:rPr>
        <w:rFonts w:cs="Times New Roman"/>
      </w:rPr>
    </w:lvl>
    <w:lvl w:ilvl="6" w:tplc="AC3C004A">
      <w:numFmt w:val="decimal"/>
      <w:lvlText w:val=""/>
      <w:lvlJc w:val="left"/>
      <w:rPr>
        <w:rFonts w:cs="Times New Roman"/>
      </w:rPr>
    </w:lvl>
    <w:lvl w:ilvl="7" w:tplc="662E49BE">
      <w:numFmt w:val="decimal"/>
      <w:lvlText w:val=""/>
      <w:lvlJc w:val="left"/>
      <w:rPr>
        <w:rFonts w:cs="Times New Roman"/>
      </w:rPr>
    </w:lvl>
    <w:lvl w:ilvl="8" w:tplc="5D54F91A">
      <w:numFmt w:val="decimal"/>
      <w:lvlText w:val=""/>
      <w:lvlJc w:val="left"/>
      <w:rPr>
        <w:rFonts w:cs="Times New Roman"/>
      </w:rPr>
    </w:lvl>
  </w:abstractNum>
  <w:abstractNum w:abstractNumId="7">
    <w:nsid w:val="00000008"/>
    <w:multiLevelType w:val="hybridMultilevel"/>
    <w:tmpl w:val="EE9090DA"/>
    <w:lvl w:ilvl="0" w:tplc="6528139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F8321A72">
      <w:numFmt w:val="decimal"/>
      <w:lvlText w:val=""/>
      <w:lvlJc w:val="left"/>
      <w:rPr>
        <w:rFonts w:cs="Times New Roman"/>
      </w:rPr>
    </w:lvl>
    <w:lvl w:ilvl="2" w:tplc="EA8221D6">
      <w:numFmt w:val="decimal"/>
      <w:lvlText w:val=""/>
      <w:lvlJc w:val="left"/>
      <w:rPr>
        <w:rFonts w:cs="Times New Roman"/>
      </w:rPr>
    </w:lvl>
    <w:lvl w:ilvl="3" w:tplc="9AC04266">
      <w:numFmt w:val="decimal"/>
      <w:lvlText w:val=""/>
      <w:lvlJc w:val="left"/>
      <w:rPr>
        <w:rFonts w:cs="Times New Roman"/>
      </w:rPr>
    </w:lvl>
    <w:lvl w:ilvl="4" w:tplc="D2A213F4">
      <w:numFmt w:val="decimal"/>
      <w:lvlText w:val=""/>
      <w:lvlJc w:val="left"/>
      <w:rPr>
        <w:rFonts w:cs="Times New Roman"/>
      </w:rPr>
    </w:lvl>
    <w:lvl w:ilvl="5" w:tplc="C53C3BC4">
      <w:numFmt w:val="decimal"/>
      <w:lvlText w:val=""/>
      <w:lvlJc w:val="left"/>
      <w:rPr>
        <w:rFonts w:cs="Times New Roman"/>
      </w:rPr>
    </w:lvl>
    <w:lvl w:ilvl="6" w:tplc="471EB6EE">
      <w:numFmt w:val="decimal"/>
      <w:lvlText w:val=""/>
      <w:lvlJc w:val="left"/>
      <w:rPr>
        <w:rFonts w:cs="Times New Roman"/>
      </w:rPr>
    </w:lvl>
    <w:lvl w:ilvl="7" w:tplc="6B203302">
      <w:numFmt w:val="decimal"/>
      <w:lvlText w:val=""/>
      <w:lvlJc w:val="left"/>
      <w:rPr>
        <w:rFonts w:cs="Times New Roman"/>
      </w:rPr>
    </w:lvl>
    <w:lvl w:ilvl="8" w:tplc="4992F226">
      <w:numFmt w:val="decimal"/>
      <w:lvlText w:val=""/>
      <w:lvlJc w:val="left"/>
      <w:rPr>
        <w:rFonts w:cs="Times New Roman"/>
      </w:rPr>
    </w:lvl>
  </w:abstractNum>
  <w:abstractNum w:abstractNumId="8">
    <w:nsid w:val="62BE546F"/>
    <w:multiLevelType w:val="hybridMultilevel"/>
    <w:tmpl w:val="BE3C99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EAC2E0">
      <w:numFmt w:val="decimal"/>
      <w:lvlText w:val=""/>
      <w:lvlJc w:val="left"/>
      <w:rPr>
        <w:rFonts w:cs="Times New Roman"/>
      </w:rPr>
    </w:lvl>
    <w:lvl w:ilvl="2" w:tplc="A66E6F7C">
      <w:numFmt w:val="decimal"/>
      <w:lvlText w:val=""/>
      <w:lvlJc w:val="left"/>
      <w:rPr>
        <w:rFonts w:cs="Times New Roman"/>
      </w:rPr>
    </w:lvl>
    <w:lvl w:ilvl="3" w:tplc="7EC8619A">
      <w:numFmt w:val="decimal"/>
      <w:lvlText w:val=""/>
      <w:lvlJc w:val="left"/>
      <w:rPr>
        <w:rFonts w:cs="Times New Roman"/>
      </w:rPr>
    </w:lvl>
    <w:lvl w:ilvl="4" w:tplc="B36819B4">
      <w:numFmt w:val="decimal"/>
      <w:lvlText w:val=""/>
      <w:lvlJc w:val="left"/>
      <w:rPr>
        <w:rFonts w:cs="Times New Roman"/>
      </w:rPr>
    </w:lvl>
    <w:lvl w:ilvl="5" w:tplc="834431D4">
      <w:numFmt w:val="decimal"/>
      <w:lvlText w:val=""/>
      <w:lvlJc w:val="left"/>
      <w:rPr>
        <w:rFonts w:cs="Times New Roman"/>
      </w:rPr>
    </w:lvl>
    <w:lvl w:ilvl="6" w:tplc="070A4DBE">
      <w:numFmt w:val="decimal"/>
      <w:lvlText w:val=""/>
      <w:lvlJc w:val="left"/>
      <w:rPr>
        <w:rFonts w:cs="Times New Roman"/>
      </w:rPr>
    </w:lvl>
    <w:lvl w:ilvl="7" w:tplc="DA48BE70">
      <w:numFmt w:val="decimal"/>
      <w:lvlText w:val=""/>
      <w:lvlJc w:val="left"/>
      <w:rPr>
        <w:rFonts w:cs="Times New Roman"/>
      </w:rPr>
    </w:lvl>
    <w:lvl w:ilvl="8" w:tplc="43A8E386">
      <w:numFmt w:val="decimal"/>
      <w:lvlText w:val=""/>
      <w:lvlJc w:val="left"/>
      <w:rPr>
        <w:rFonts w:cs="Times New Roman"/>
      </w:rPr>
    </w:lvl>
  </w:abstractNum>
  <w:abstractNum w:abstractNumId="9">
    <w:nsid w:val="670868E8"/>
    <w:multiLevelType w:val="hybridMultilevel"/>
    <w:tmpl w:val="AEAA616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EAC2E0">
      <w:numFmt w:val="decimal"/>
      <w:lvlText w:val=""/>
      <w:lvlJc w:val="left"/>
      <w:rPr>
        <w:rFonts w:cs="Times New Roman"/>
      </w:rPr>
    </w:lvl>
    <w:lvl w:ilvl="2" w:tplc="A66E6F7C">
      <w:numFmt w:val="decimal"/>
      <w:lvlText w:val=""/>
      <w:lvlJc w:val="left"/>
      <w:rPr>
        <w:rFonts w:cs="Times New Roman"/>
      </w:rPr>
    </w:lvl>
    <w:lvl w:ilvl="3" w:tplc="7EC8619A">
      <w:numFmt w:val="decimal"/>
      <w:lvlText w:val=""/>
      <w:lvlJc w:val="left"/>
      <w:rPr>
        <w:rFonts w:cs="Times New Roman"/>
      </w:rPr>
    </w:lvl>
    <w:lvl w:ilvl="4" w:tplc="B36819B4">
      <w:numFmt w:val="decimal"/>
      <w:lvlText w:val=""/>
      <w:lvlJc w:val="left"/>
      <w:rPr>
        <w:rFonts w:cs="Times New Roman"/>
      </w:rPr>
    </w:lvl>
    <w:lvl w:ilvl="5" w:tplc="834431D4">
      <w:numFmt w:val="decimal"/>
      <w:lvlText w:val=""/>
      <w:lvlJc w:val="left"/>
      <w:rPr>
        <w:rFonts w:cs="Times New Roman"/>
      </w:rPr>
    </w:lvl>
    <w:lvl w:ilvl="6" w:tplc="070A4DBE">
      <w:numFmt w:val="decimal"/>
      <w:lvlText w:val=""/>
      <w:lvlJc w:val="left"/>
      <w:rPr>
        <w:rFonts w:cs="Times New Roman"/>
      </w:rPr>
    </w:lvl>
    <w:lvl w:ilvl="7" w:tplc="DA48BE70">
      <w:numFmt w:val="decimal"/>
      <w:lvlText w:val=""/>
      <w:lvlJc w:val="left"/>
      <w:rPr>
        <w:rFonts w:cs="Times New Roman"/>
      </w:rPr>
    </w:lvl>
    <w:lvl w:ilvl="8" w:tplc="43A8E386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2CA1"/>
    <w:rsid w:val="000223B3"/>
    <w:rsid w:val="000226F5"/>
    <w:rsid w:val="00026CF2"/>
    <w:rsid w:val="00046FE9"/>
    <w:rsid w:val="000714A9"/>
    <w:rsid w:val="00085183"/>
    <w:rsid w:val="000A1F4F"/>
    <w:rsid w:val="000B3132"/>
    <w:rsid w:val="0017433A"/>
    <w:rsid w:val="00195F10"/>
    <w:rsid w:val="001E4830"/>
    <w:rsid w:val="002176DB"/>
    <w:rsid w:val="002459B6"/>
    <w:rsid w:val="00252D14"/>
    <w:rsid w:val="002B3F1F"/>
    <w:rsid w:val="0030385C"/>
    <w:rsid w:val="0035027E"/>
    <w:rsid w:val="00375998"/>
    <w:rsid w:val="003B6DC8"/>
    <w:rsid w:val="003C0252"/>
    <w:rsid w:val="003C2A8F"/>
    <w:rsid w:val="003C5EDF"/>
    <w:rsid w:val="00471901"/>
    <w:rsid w:val="00481A7C"/>
    <w:rsid w:val="004E3D5C"/>
    <w:rsid w:val="004E3EFE"/>
    <w:rsid w:val="004F274C"/>
    <w:rsid w:val="004F694B"/>
    <w:rsid w:val="00501A3E"/>
    <w:rsid w:val="00596DA1"/>
    <w:rsid w:val="005D4649"/>
    <w:rsid w:val="00601397"/>
    <w:rsid w:val="00620989"/>
    <w:rsid w:val="00692D9A"/>
    <w:rsid w:val="006A1853"/>
    <w:rsid w:val="006B10BB"/>
    <w:rsid w:val="006F0B09"/>
    <w:rsid w:val="00703944"/>
    <w:rsid w:val="007E5483"/>
    <w:rsid w:val="00893809"/>
    <w:rsid w:val="008E2F5E"/>
    <w:rsid w:val="009056EB"/>
    <w:rsid w:val="00907655"/>
    <w:rsid w:val="00912018"/>
    <w:rsid w:val="009803B2"/>
    <w:rsid w:val="00A025A3"/>
    <w:rsid w:val="00A3456E"/>
    <w:rsid w:val="00A44C43"/>
    <w:rsid w:val="00A60363"/>
    <w:rsid w:val="00AD745B"/>
    <w:rsid w:val="00B31D53"/>
    <w:rsid w:val="00B57B49"/>
    <w:rsid w:val="00BA3F79"/>
    <w:rsid w:val="00BD2E3D"/>
    <w:rsid w:val="00BE389F"/>
    <w:rsid w:val="00C40C71"/>
    <w:rsid w:val="00C46B30"/>
    <w:rsid w:val="00C707FD"/>
    <w:rsid w:val="00C718F1"/>
    <w:rsid w:val="00CE5477"/>
    <w:rsid w:val="00D1316D"/>
    <w:rsid w:val="00D1620D"/>
    <w:rsid w:val="00D56735"/>
    <w:rsid w:val="00D719D9"/>
    <w:rsid w:val="00DB2CA1"/>
    <w:rsid w:val="00DC1A02"/>
    <w:rsid w:val="00E3082D"/>
    <w:rsid w:val="00E61DCC"/>
    <w:rsid w:val="00E753EE"/>
    <w:rsid w:val="00ED2678"/>
    <w:rsid w:val="00F048A3"/>
    <w:rsid w:val="00F17BB5"/>
    <w:rsid w:val="00F44186"/>
    <w:rsid w:val="00F74FAC"/>
    <w:rsid w:val="00FB4C3E"/>
    <w:rsid w:val="00FC251A"/>
    <w:rsid w:val="00FC4D0B"/>
    <w:rsid w:val="00FD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9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3</Pages>
  <Words>893</Words>
  <Characters>5092</Characters>
  <Application>Microsoft Office Outlook</Application>
  <DocSecurity>0</DocSecurity>
  <Lines>0</Lines>
  <Paragraphs>0</Paragraphs>
  <ScaleCrop>false</ScaleCrop>
  <Company>Deutsche Bank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Gladys Guillet-Brown</dc:title>
  <dc:subject/>
  <dc:creator>Gladys Guillet-Brown</dc:creator>
  <cp:keywords/>
  <dc:description/>
  <cp:lastModifiedBy>Gladys Guillet-Brown</cp:lastModifiedBy>
  <cp:revision>5</cp:revision>
  <dcterms:created xsi:type="dcterms:W3CDTF">2011-12-09T15:18:00Z</dcterms:created>
  <dcterms:modified xsi:type="dcterms:W3CDTF">2011-12-20T19:30:00Z</dcterms:modified>
</cp:coreProperties>
</file>