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F6" w:rsidRPr="00134718" w:rsidRDefault="00553BF6" w:rsidP="00134718">
      <w:pPr>
        <w:tabs>
          <w:tab w:val="center" w:pos="4680"/>
          <w:tab w:val="right" w:pos="9360"/>
        </w:tabs>
        <w:rPr>
          <w:rFonts w:ascii="Times New Roman" w:hAnsi="Times New Roman"/>
          <w:sz w:val="21"/>
          <w:szCs w:val="21"/>
        </w:rPr>
      </w:pPr>
      <w:bookmarkStart w:id="0" w:name="_GoBack"/>
      <w:bookmarkEnd w:id="0"/>
      <w:smartTag w:uri="urn:schemas-microsoft-com:office:smarttags" w:element="address">
        <w:smartTag w:uri="urn:schemas-microsoft-com:office:smarttags" w:element="Street">
          <w:r w:rsidRPr="00134718">
            <w:rPr>
              <w:rFonts w:ascii="Times New Roman" w:hAnsi="Times New Roman"/>
              <w:sz w:val="21"/>
              <w:szCs w:val="21"/>
            </w:rPr>
            <w:t>7 Dutton Place</w:t>
          </w:r>
        </w:smartTag>
      </w:smartTag>
      <w:r>
        <w:rPr>
          <w:rFonts w:ascii="Times New Roman" w:hAnsi="Times New Roman"/>
          <w:sz w:val="21"/>
          <w:szCs w:val="21"/>
        </w:rPr>
        <w:t xml:space="preserve"> </w:t>
      </w:r>
      <w:r w:rsidRPr="00134718">
        <w:rPr>
          <w:rFonts w:ascii="Times New Roman" w:hAnsi="Times New Roman"/>
          <w:sz w:val="21"/>
          <w:szCs w:val="21"/>
        </w:rPr>
        <w:t>Way</w:t>
      </w:r>
      <w:r>
        <w:rPr>
          <w:rFonts w:ascii="Times New Roman" w:hAnsi="Times New Roman"/>
          <w:sz w:val="21"/>
          <w:szCs w:val="21"/>
        </w:rPr>
        <w:tab/>
      </w:r>
      <w:r w:rsidRPr="00134718">
        <w:rPr>
          <w:rFonts w:ascii="Times New Roman" w:hAnsi="Times New Roman"/>
          <w:b/>
          <w:caps/>
          <w:sz w:val="28"/>
          <w:szCs w:val="20"/>
        </w:rPr>
        <w:t>Marc G. Pagnozzi</w:t>
      </w:r>
      <w:r w:rsidRPr="00134718">
        <w:rPr>
          <w:rFonts w:ascii="Times New Roman" w:hAnsi="Times New Roman"/>
          <w:sz w:val="21"/>
          <w:szCs w:val="21"/>
        </w:rPr>
        <w:tab/>
        <w:t>860-633-3206</w:t>
      </w:r>
    </w:p>
    <w:p w:rsidR="00553BF6" w:rsidRPr="00134718" w:rsidRDefault="00553BF6" w:rsidP="00514A26">
      <w:pPr>
        <w:pBdr>
          <w:bottom w:val="single" w:sz="4" w:space="1" w:color="auto"/>
        </w:pBdr>
        <w:tabs>
          <w:tab w:val="center" w:pos="4680"/>
          <w:tab w:val="right" w:pos="9360"/>
        </w:tabs>
        <w:rPr>
          <w:rFonts w:ascii="Times New Roman" w:hAnsi="Times New Roman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 w:rsidRPr="00134718">
            <w:rPr>
              <w:rFonts w:ascii="Times New Roman" w:hAnsi="Times New Roman"/>
              <w:sz w:val="21"/>
              <w:szCs w:val="21"/>
            </w:rPr>
            <w:t>Glastonbury</w:t>
          </w:r>
        </w:smartTag>
        <w:r w:rsidRPr="00134718">
          <w:rPr>
            <w:rFonts w:ascii="Times New Roman" w:hAnsi="Times New Roman"/>
            <w:sz w:val="21"/>
            <w:szCs w:val="21"/>
          </w:rPr>
          <w:t xml:space="preserve">, </w:t>
        </w:r>
        <w:smartTag w:uri="urn:schemas-microsoft-com:office:smarttags" w:element="State">
          <w:r w:rsidRPr="00134718">
            <w:rPr>
              <w:rFonts w:ascii="Times New Roman" w:hAnsi="Times New Roman"/>
              <w:sz w:val="21"/>
              <w:szCs w:val="21"/>
            </w:rPr>
            <w:t>CT</w:t>
          </w:r>
        </w:smartTag>
        <w:r>
          <w:rPr>
            <w:rFonts w:ascii="Times New Roman" w:hAnsi="Times New Roman"/>
            <w:sz w:val="21"/>
            <w:szCs w:val="21"/>
          </w:rPr>
          <w:t xml:space="preserve"> </w:t>
        </w:r>
        <w:smartTag w:uri="urn:schemas-microsoft-com:office:smarttags" w:element="PostalCode">
          <w:r w:rsidRPr="00134718">
            <w:rPr>
              <w:rFonts w:ascii="Times New Roman" w:hAnsi="Times New Roman"/>
              <w:sz w:val="21"/>
              <w:szCs w:val="21"/>
            </w:rPr>
            <w:t>06033</w:t>
          </w:r>
        </w:smartTag>
      </w:smartTag>
      <w:r w:rsidRPr="00134718">
        <w:rPr>
          <w:rFonts w:ascii="Times New Roman" w:hAnsi="Times New Roman"/>
          <w:sz w:val="21"/>
          <w:szCs w:val="21"/>
        </w:rPr>
        <w:tab/>
        <w:t>Mpagnozzi21@AOL.com</w:t>
      </w:r>
      <w:r w:rsidRPr="00134718">
        <w:rPr>
          <w:rFonts w:ascii="Times New Roman" w:hAnsi="Times New Roman"/>
          <w:sz w:val="21"/>
          <w:szCs w:val="21"/>
        </w:rPr>
        <w:tab/>
        <w:t>516-238-1462</w:t>
      </w:r>
    </w:p>
    <w:p w:rsidR="00553BF6" w:rsidRPr="00134718" w:rsidRDefault="00553BF6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>
      <w:pPr>
        <w:rPr>
          <w:rFonts w:ascii="Times New Roman" w:hAnsi="Times New Roman"/>
          <w:b/>
          <w:caps/>
          <w:sz w:val="21"/>
          <w:szCs w:val="21"/>
        </w:rPr>
      </w:pPr>
      <w:r w:rsidRPr="00134718">
        <w:rPr>
          <w:rFonts w:ascii="Times New Roman" w:hAnsi="Times New Roman"/>
          <w:b/>
          <w:caps/>
          <w:sz w:val="21"/>
          <w:szCs w:val="21"/>
        </w:rPr>
        <w:t>Summary</w:t>
      </w:r>
    </w:p>
    <w:p w:rsidR="00553BF6" w:rsidRPr="00134718" w:rsidRDefault="00553BF6">
      <w:pPr>
        <w:rPr>
          <w:rFonts w:ascii="Times New Roman" w:hAnsi="Times New Roman"/>
          <w:sz w:val="11"/>
          <w:szCs w:val="21"/>
        </w:rPr>
      </w:pPr>
    </w:p>
    <w:p w:rsidR="00553BF6" w:rsidRPr="00134718" w:rsidRDefault="00553BF6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Results oriented Call Center Supervisor with extensive experience developing Collections, Customer Service, and Sales teams.</w:t>
      </w:r>
      <w:r>
        <w:rPr>
          <w:rFonts w:ascii="Times New Roman" w:hAnsi="Times New Roman"/>
          <w:sz w:val="21"/>
          <w:szCs w:val="21"/>
        </w:rPr>
        <w:t xml:space="preserve"> </w:t>
      </w:r>
      <w:r w:rsidRPr="00134718">
        <w:rPr>
          <w:rFonts w:ascii="Times New Roman" w:hAnsi="Times New Roman"/>
          <w:sz w:val="21"/>
          <w:szCs w:val="21"/>
        </w:rPr>
        <w:t>A dynamic team leader who improves staff performance by utilizing innovative techniques.  Core competencies include:</w:t>
      </w:r>
    </w:p>
    <w:p w:rsidR="00553BF6" w:rsidRPr="00134718" w:rsidRDefault="00553BF6">
      <w:pPr>
        <w:rPr>
          <w:rFonts w:ascii="Times New Roman" w:hAnsi="Times New Roman"/>
          <w:sz w:val="11"/>
          <w:szCs w:val="21"/>
        </w:rPr>
      </w:pPr>
    </w:p>
    <w:p w:rsidR="00553BF6" w:rsidRPr="00134718" w:rsidRDefault="00553BF6" w:rsidP="00514A26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Quality Assurance.</w:t>
      </w:r>
    </w:p>
    <w:p w:rsidR="00553BF6" w:rsidRPr="00134718" w:rsidRDefault="00553BF6" w:rsidP="00514A26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Coaching, motivating, and ensuring quality service.</w:t>
      </w:r>
    </w:p>
    <w:p w:rsidR="00553BF6" w:rsidRPr="00134718" w:rsidRDefault="00553BF6" w:rsidP="00514A26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Performance improvement in both new hires and seasoned employees.</w:t>
      </w:r>
    </w:p>
    <w:p w:rsidR="00553BF6" w:rsidRPr="00134718" w:rsidRDefault="00553BF6" w:rsidP="00A51E5C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A51E5C">
      <w:pPr>
        <w:rPr>
          <w:rFonts w:ascii="Times New Roman" w:hAnsi="Times New Roman"/>
          <w:b/>
          <w:caps/>
          <w:sz w:val="21"/>
          <w:szCs w:val="21"/>
        </w:rPr>
      </w:pPr>
      <w:r w:rsidRPr="00134718">
        <w:rPr>
          <w:rFonts w:ascii="Times New Roman" w:hAnsi="Times New Roman"/>
          <w:b/>
          <w:caps/>
          <w:sz w:val="21"/>
          <w:szCs w:val="21"/>
        </w:rPr>
        <w:t>Professional Experience</w:t>
      </w:r>
    </w:p>
    <w:p w:rsidR="00553BF6" w:rsidRPr="00134718" w:rsidRDefault="00553BF6" w:rsidP="00A51E5C">
      <w:pPr>
        <w:rPr>
          <w:rFonts w:ascii="Times New Roman" w:hAnsi="Times New Roman"/>
          <w:sz w:val="11"/>
          <w:szCs w:val="21"/>
        </w:rPr>
      </w:pPr>
    </w:p>
    <w:p w:rsidR="00553BF6" w:rsidRPr="00134718" w:rsidRDefault="00553BF6" w:rsidP="00A51E5C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mallCaps/>
          <w:sz w:val="21"/>
          <w:szCs w:val="21"/>
        </w:rPr>
        <w:t>Open Solutions Inc.,</w:t>
      </w:r>
      <w:r>
        <w:rPr>
          <w:rFonts w:ascii="Times New Roman" w:hAnsi="Times New Roman"/>
          <w:smallCaps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134718">
            <w:rPr>
              <w:rFonts w:ascii="Times New Roman" w:hAnsi="Times New Roman"/>
              <w:sz w:val="21"/>
              <w:szCs w:val="21"/>
            </w:rPr>
            <w:t>Glastonbury</w:t>
          </w:r>
        </w:smartTag>
        <w:r w:rsidRPr="00134718">
          <w:rPr>
            <w:rFonts w:ascii="Times New Roman" w:hAnsi="Times New Roman"/>
            <w:sz w:val="21"/>
            <w:szCs w:val="21"/>
          </w:rPr>
          <w:t xml:space="preserve">, </w:t>
        </w:r>
        <w:smartTag w:uri="urn:schemas-microsoft-com:office:smarttags" w:element="State">
          <w:r w:rsidRPr="00134718">
            <w:rPr>
              <w:rFonts w:ascii="Times New Roman" w:hAnsi="Times New Roman"/>
              <w:sz w:val="21"/>
              <w:szCs w:val="21"/>
            </w:rPr>
            <w:t>CT</w:t>
          </w:r>
        </w:smartTag>
      </w:smartTag>
    </w:p>
    <w:p w:rsidR="00553BF6" w:rsidRPr="00134718" w:rsidRDefault="00553BF6" w:rsidP="00514A26">
      <w:pPr>
        <w:tabs>
          <w:tab w:val="right" w:pos="9360"/>
        </w:tabs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AR Specialist</w:t>
      </w:r>
      <w:r w:rsidRPr="00134718">
        <w:rPr>
          <w:rFonts w:ascii="Times New Roman" w:hAnsi="Times New Roman"/>
          <w:sz w:val="21"/>
          <w:szCs w:val="21"/>
        </w:rPr>
        <w:tab/>
        <w:t>2007 – June 2011</w:t>
      </w:r>
    </w:p>
    <w:p w:rsidR="00553BF6" w:rsidRPr="00134718" w:rsidRDefault="00553BF6" w:rsidP="00A51E5C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Responsible for business to business collections and functioning as an efficient liaison between Account Managers, Billing Accountants, Accounts</w:t>
      </w:r>
      <w:r>
        <w:rPr>
          <w:rFonts w:ascii="Times New Roman" w:hAnsi="Times New Roman"/>
          <w:sz w:val="21"/>
          <w:szCs w:val="21"/>
        </w:rPr>
        <w:t xml:space="preserve"> </w:t>
      </w:r>
      <w:r w:rsidRPr="00134718">
        <w:rPr>
          <w:rFonts w:ascii="Times New Roman" w:hAnsi="Times New Roman"/>
          <w:sz w:val="21"/>
          <w:szCs w:val="21"/>
        </w:rPr>
        <w:t>Receivable, and Projects and Contracts department.</w:t>
      </w:r>
    </w:p>
    <w:p w:rsidR="00553BF6" w:rsidRPr="00134718" w:rsidRDefault="00553BF6" w:rsidP="00A51E5C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Assured monthly closings were completed</w:t>
      </w:r>
      <w:r>
        <w:rPr>
          <w:rFonts w:ascii="Times New Roman" w:hAnsi="Times New Roman"/>
          <w:sz w:val="21"/>
          <w:szCs w:val="21"/>
        </w:rPr>
        <w:t xml:space="preserve"> </w:t>
      </w:r>
      <w:r w:rsidRPr="00134718">
        <w:rPr>
          <w:rFonts w:ascii="Times New Roman" w:hAnsi="Times New Roman"/>
          <w:sz w:val="21"/>
          <w:szCs w:val="21"/>
        </w:rPr>
        <w:t>within five business days of the first of the month</w:t>
      </w:r>
      <w:r>
        <w:rPr>
          <w:rFonts w:ascii="Times New Roman" w:hAnsi="Times New Roman"/>
          <w:sz w:val="21"/>
          <w:szCs w:val="21"/>
        </w:rPr>
        <w:t>.</w:t>
      </w:r>
    </w:p>
    <w:p w:rsidR="00553BF6" w:rsidRPr="00134718" w:rsidRDefault="00553BF6" w:rsidP="00A51E5C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Reduced outstanding Accounts Receivables by 30%, resulting in greater cash flow company wide.</w:t>
      </w:r>
    </w:p>
    <w:p w:rsidR="00553BF6" w:rsidRPr="00134718" w:rsidRDefault="00553BF6" w:rsidP="00A51E5C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Successfully resolved high volume of disputed items,</w:t>
      </w:r>
      <w:r>
        <w:rPr>
          <w:rFonts w:ascii="Times New Roman" w:hAnsi="Times New Roman"/>
          <w:sz w:val="21"/>
          <w:szCs w:val="21"/>
        </w:rPr>
        <w:t xml:space="preserve"> </w:t>
      </w:r>
      <w:r w:rsidRPr="00134718">
        <w:rPr>
          <w:rFonts w:ascii="Times New Roman" w:hAnsi="Times New Roman"/>
          <w:sz w:val="21"/>
          <w:szCs w:val="21"/>
        </w:rPr>
        <w:t>(5MM monthly) resulting in prompt payment of receivables</w:t>
      </w:r>
      <w:r>
        <w:rPr>
          <w:rFonts w:ascii="Times New Roman" w:hAnsi="Times New Roman"/>
          <w:sz w:val="21"/>
          <w:szCs w:val="21"/>
        </w:rPr>
        <w:t>.</w:t>
      </w:r>
    </w:p>
    <w:p w:rsidR="00553BF6" w:rsidRPr="00134718" w:rsidRDefault="00553BF6" w:rsidP="00A51E5C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A51E5C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mallCaps/>
          <w:sz w:val="21"/>
          <w:szCs w:val="21"/>
        </w:rPr>
        <w:t>Auto Credit Express,</w:t>
      </w:r>
      <w:r>
        <w:rPr>
          <w:rFonts w:ascii="Times New Roman" w:hAnsi="Times New Roman"/>
          <w:smallCaps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134718">
            <w:rPr>
              <w:rFonts w:ascii="Times New Roman" w:hAnsi="Times New Roman"/>
              <w:sz w:val="21"/>
              <w:szCs w:val="21"/>
            </w:rPr>
            <w:t>West Springfield</w:t>
          </w:r>
        </w:smartTag>
        <w:r w:rsidRPr="00134718">
          <w:rPr>
            <w:rFonts w:ascii="Times New Roman" w:hAnsi="Times New Roman"/>
            <w:sz w:val="21"/>
            <w:szCs w:val="21"/>
          </w:rPr>
          <w:t xml:space="preserve">, </w:t>
        </w:r>
        <w:smartTag w:uri="urn:schemas-microsoft-com:office:smarttags" w:element="State">
          <w:r w:rsidRPr="00134718">
            <w:rPr>
              <w:rFonts w:ascii="Times New Roman" w:hAnsi="Times New Roman"/>
              <w:sz w:val="21"/>
              <w:szCs w:val="21"/>
            </w:rPr>
            <w:t>MA</w:t>
          </w:r>
        </w:smartTag>
      </w:smartTag>
    </w:p>
    <w:p w:rsidR="00553BF6" w:rsidRPr="00134718" w:rsidRDefault="00553BF6" w:rsidP="00514A26">
      <w:pPr>
        <w:tabs>
          <w:tab w:val="right" w:pos="9360"/>
        </w:tabs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Credit Specialist</w:t>
      </w:r>
      <w:r w:rsidRPr="00134718">
        <w:rPr>
          <w:rFonts w:ascii="Times New Roman" w:hAnsi="Times New Roman"/>
          <w:sz w:val="21"/>
          <w:szCs w:val="21"/>
        </w:rPr>
        <w:tab/>
        <w:t>2006 – 2007</w:t>
      </w:r>
    </w:p>
    <w:p w:rsidR="00553BF6" w:rsidRPr="00134718" w:rsidRDefault="00553BF6" w:rsidP="00A51E5C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Responsible for making decisions on repossessions of automobiles due to nonpayment of accounts.</w:t>
      </w:r>
      <w:r>
        <w:rPr>
          <w:rFonts w:ascii="Times New Roman" w:hAnsi="Times New Roman"/>
          <w:sz w:val="21"/>
          <w:szCs w:val="21"/>
        </w:rPr>
        <w:t xml:space="preserve"> </w:t>
      </w:r>
      <w:r w:rsidRPr="00134718">
        <w:rPr>
          <w:rFonts w:ascii="Times New Roman" w:hAnsi="Times New Roman"/>
          <w:sz w:val="21"/>
          <w:szCs w:val="21"/>
        </w:rPr>
        <w:t>Also for securing amicable payment arrangements on a weekly basis with clients.</w:t>
      </w:r>
    </w:p>
    <w:p w:rsidR="00553BF6" w:rsidRPr="00134718" w:rsidRDefault="00553BF6" w:rsidP="00C340D1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Reduced my overall delinquent portfolio by 30%, getting outstandings down to 10% greater than 30 days delinquent, in a portfolio consisting 100% of subprime borrowers.</w:t>
      </w:r>
    </w:p>
    <w:p w:rsidR="00553BF6" w:rsidRPr="00134718" w:rsidRDefault="00553BF6" w:rsidP="00C340D1">
      <w:pPr>
        <w:pStyle w:val="ListParagraph"/>
        <w:ind w:left="504"/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A51E5C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mallCaps/>
          <w:sz w:val="21"/>
          <w:szCs w:val="21"/>
        </w:rPr>
        <w:t xml:space="preserve">Mortgage Lenders Network </w:t>
      </w:r>
      <w:smartTag w:uri="urn:schemas-microsoft-com:office:smarttags" w:element="country-region">
        <w:r w:rsidRPr="00134718">
          <w:rPr>
            <w:rFonts w:ascii="Times New Roman" w:hAnsi="Times New Roman"/>
            <w:smallCaps/>
            <w:sz w:val="21"/>
            <w:szCs w:val="21"/>
          </w:rPr>
          <w:t>USA</w:t>
        </w:r>
      </w:smartTag>
      <w:r w:rsidRPr="00134718">
        <w:rPr>
          <w:rFonts w:ascii="Times New Roman" w:hAnsi="Times New Roman"/>
          <w:sz w:val="21"/>
          <w:szCs w:val="21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134718">
              <w:rPr>
                <w:rFonts w:ascii="Times New Roman" w:hAnsi="Times New Roman"/>
                <w:sz w:val="21"/>
                <w:szCs w:val="21"/>
              </w:rPr>
              <w:t>Wallingford</w:t>
            </w:r>
          </w:smartTag>
          <w:r w:rsidRPr="00134718">
            <w:rPr>
              <w:rFonts w:ascii="Times New Roman" w:hAnsi="Times New Roman"/>
              <w:sz w:val="21"/>
              <w:szCs w:val="21"/>
            </w:rPr>
            <w:t xml:space="preserve">, </w:t>
          </w:r>
          <w:smartTag w:uri="urn:schemas-microsoft-com:office:smarttags" w:element="State">
            <w:r w:rsidRPr="00134718">
              <w:rPr>
                <w:rFonts w:ascii="Times New Roman" w:hAnsi="Times New Roman"/>
                <w:sz w:val="21"/>
                <w:szCs w:val="21"/>
              </w:rPr>
              <w:t>CT</w:t>
            </w:r>
          </w:smartTag>
        </w:smartTag>
      </w:smartTag>
    </w:p>
    <w:p w:rsidR="00553BF6" w:rsidRPr="00134718" w:rsidRDefault="00553BF6" w:rsidP="00514A26">
      <w:pPr>
        <w:tabs>
          <w:tab w:val="right" w:pos="9360"/>
        </w:tabs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Loan Counseling Supervisor</w:t>
      </w:r>
      <w:r w:rsidRPr="00134718">
        <w:rPr>
          <w:rFonts w:ascii="Times New Roman" w:hAnsi="Times New Roman"/>
          <w:sz w:val="21"/>
          <w:szCs w:val="21"/>
        </w:rPr>
        <w:tab/>
        <w:t>2004 – 2006</w:t>
      </w:r>
    </w:p>
    <w:p w:rsidR="00553BF6" w:rsidRPr="00134718" w:rsidRDefault="00553BF6" w:rsidP="00B20203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Responsible for coaching and development of team of eleven, in effective mortgage loan collections.</w:t>
      </w:r>
    </w:p>
    <w:p w:rsidR="00553BF6" w:rsidRPr="00134718" w:rsidRDefault="00553BF6" w:rsidP="000349FA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Handled escalated delinquent accounts from 5-50 days delinquent resulting in exceeding departmental roll rate standards on a monthly basis (no more than 2.5% outstanding loan portfolio greater than 30 days delinquent)</w:t>
      </w:r>
      <w:r>
        <w:rPr>
          <w:rFonts w:ascii="Times New Roman" w:hAnsi="Times New Roman"/>
          <w:sz w:val="21"/>
          <w:szCs w:val="21"/>
        </w:rPr>
        <w:t>.</w:t>
      </w:r>
    </w:p>
    <w:p w:rsidR="00553BF6" w:rsidRPr="00134718" w:rsidRDefault="00553BF6" w:rsidP="000349FA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Exceeded team quality service</w:t>
      </w:r>
      <w:r>
        <w:rPr>
          <w:rFonts w:ascii="Times New Roman" w:hAnsi="Times New Roman"/>
          <w:sz w:val="21"/>
          <w:szCs w:val="21"/>
        </w:rPr>
        <w:t xml:space="preserve"> </w:t>
      </w:r>
      <w:r w:rsidRPr="00134718">
        <w:rPr>
          <w:rFonts w:ascii="Times New Roman" w:hAnsi="Times New Roman"/>
          <w:sz w:val="21"/>
          <w:szCs w:val="21"/>
        </w:rPr>
        <w:t>standards</w:t>
      </w:r>
      <w:r>
        <w:rPr>
          <w:rFonts w:ascii="Times New Roman" w:hAnsi="Times New Roman"/>
          <w:sz w:val="21"/>
          <w:szCs w:val="21"/>
        </w:rPr>
        <w:t xml:space="preserve"> </w:t>
      </w:r>
      <w:r w:rsidRPr="00134718">
        <w:rPr>
          <w:rFonts w:ascii="Times New Roman" w:hAnsi="Times New Roman"/>
          <w:sz w:val="21"/>
          <w:szCs w:val="21"/>
        </w:rPr>
        <w:t>on a monthly basis, 90% quality scorecard consistently achieved.</w:t>
      </w:r>
    </w:p>
    <w:p w:rsidR="00553BF6" w:rsidRPr="00134718" w:rsidRDefault="00553BF6" w:rsidP="00E25772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Coach teams to adhere to Fair Debt Collection Practices Act, protecting company from potential lawsuits.</w:t>
      </w:r>
    </w:p>
    <w:p w:rsidR="00553BF6" w:rsidRPr="00134718" w:rsidRDefault="00553BF6" w:rsidP="000349FA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Kept above 30 day delinquent accounts no higher than 2.5% of overall portfolio</w:t>
      </w:r>
      <w:r>
        <w:rPr>
          <w:rFonts w:ascii="Times New Roman" w:hAnsi="Times New Roman"/>
          <w:sz w:val="21"/>
          <w:szCs w:val="21"/>
        </w:rPr>
        <w:t>.</w:t>
      </w:r>
    </w:p>
    <w:p w:rsidR="00553BF6" w:rsidRPr="00134718" w:rsidRDefault="00553BF6" w:rsidP="00C340D1">
      <w:pPr>
        <w:pStyle w:val="ListParagraph"/>
        <w:ind w:left="216"/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0349FA">
      <w:pPr>
        <w:rPr>
          <w:rFonts w:ascii="Times New Roman" w:hAnsi="Times New Roman"/>
          <w:sz w:val="21"/>
          <w:szCs w:val="21"/>
        </w:rPr>
      </w:pPr>
      <w:smartTag w:uri="urn:schemas-microsoft-com:office:smarttags" w:element="City">
        <w:r w:rsidRPr="00134718">
          <w:rPr>
            <w:rFonts w:ascii="Times New Roman" w:hAnsi="Times New Roman"/>
            <w:smallCaps/>
            <w:sz w:val="21"/>
            <w:szCs w:val="21"/>
          </w:rPr>
          <w:t>Suffolk</w:t>
        </w:r>
      </w:smartTag>
      <w:r>
        <w:rPr>
          <w:rFonts w:ascii="Times New Roman" w:hAnsi="Times New Roman"/>
          <w:smallCaps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134718">
            <w:rPr>
              <w:rFonts w:ascii="Times New Roman" w:hAnsi="Times New Roman"/>
              <w:smallCaps/>
              <w:sz w:val="21"/>
              <w:szCs w:val="21"/>
            </w:rPr>
            <w:t>County</w:t>
          </w:r>
        </w:smartTag>
        <w:r>
          <w:rPr>
            <w:rFonts w:ascii="Times New Roman" w:hAnsi="Times New Roman"/>
            <w:smallCaps/>
            <w:sz w:val="21"/>
            <w:szCs w:val="21"/>
          </w:rPr>
          <w:t xml:space="preserve"> </w:t>
        </w:r>
        <w:smartTag w:uri="urn:schemas-microsoft-com:office:smarttags" w:element="PlaceName">
          <w:r w:rsidRPr="00134718">
            <w:rPr>
              <w:rFonts w:ascii="Times New Roman" w:hAnsi="Times New Roman"/>
              <w:smallCaps/>
              <w:sz w:val="21"/>
              <w:szCs w:val="21"/>
            </w:rPr>
            <w:t>National Bank</w:t>
          </w:r>
        </w:smartTag>
      </w:smartTag>
      <w:r w:rsidRPr="00134718">
        <w:rPr>
          <w:rFonts w:ascii="Times New Roman" w:hAnsi="Times New Roman"/>
          <w:sz w:val="21"/>
          <w:szCs w:val="21"/>
        </w:rPr>
        <w:t>, Riverhead, NY</w:t>
      </w:r>
    </w:p>
    <w:p w:rsidR="00553BF6" w:rsidRPr="00134718" w:rsidRDefault="00553BF6" w:rsidP="00514A26">
      <w:pPr>
        <w:tabs>
          <w:tab w:val="right" w:pos="9360"/>
        </w:tabs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 xml:space="preserve">Collections Supervisor </w:t>
      </w:r>
      <w:r w:rsidRPr="00134718">
        <w:rPr>
          <w:rFonts w:ascii="Times New Roman" w:hAnsi="Times New Roman"/>
          <w:b/>
          <w:sz w:val="21"/>
          <w:szCs w:val="21"/>
        </w:rPr>
        <w:tab/>
      </w:r>
      <w:r w:rsidRPr="00134718">
        <w:rPr>
          <w:rFonts w:ascii="Times New Roman" w:hAnsi="Times New Roman"/>
          <w:sz w:val="21"/>
          <w:szCs w:val="21"/>
        </w:rPr>
        <w:t>2002 – 2004</w:t>
      </w:r>
    </w:p>
    <w:p w:rsidR="00553BF6" w:rsidRPr="00134718" w:rsidRDefault="00553BF6" w:rsidP="00B20203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Responsible for coaching and development of a team of part time evening collections staff, of delinquent automobile loan portfolio.</w:t>
      </w:r>
    </w:p>
    <w:p w:rsidR="00553BF6" w:rsidRPr="00134718" w:rsidRDefault="00553BF6" w:rsidP="000349FA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Reduced outstanding delinquent auto loan portfolio to 1% of outstanding greater than 30 days late</w:t>
      </w:r>
      <w:r>
        <w:rPr>
          <w:rFonts w:ascii="Times New Roman" w:hAnsi="Times New Roman"/>
          <w:sz w:val="21"/>
          <w:szCs w:val="21"/>
        </w:rPr>
        <w:t>.</w:t>
      </w:r>
    </w:p>
    <w:p w:rsidR="00553BF6" w:rsidRPr="00134718" w:rsidRDefault="00553BF6" w:rsidP="000349FA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Yearly performance appraisals, recruiting, and recommendations of promotions/ terminations accordingly</w:t>
      </w:r>
      <w:r>
        <w:rPr>
          <w:rFonts w:ascii="Times New Roman" w:hAnsi="Times New Roman"/>
          <w:sz w:val="21"/>
          <w:szCs w:val="21"/>
        </w:rPr>
        <w:t>.</w:t>
      </w:r>
    </w:p>
    <w:p w:rsidR="00553BF6" w:rsidRPr="00134718" w:rsidRDefault="00553BF6" w:rsidP="000349FA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0349FA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mallCaps/>
          <w:sz w:val="21"/>
          <w:szCs w:val="21"/>
        </w:rPr>
        <w:t>Levitz Home Furnishing Inc.,</w:t>
      </w:r>
      <w:r>
        <w:rPr>
          <w:rFonts w:ascii="Times New Roman" w:hAnsi="Times New Roman"/>
          <w:smallCaps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134718">
            <w:rPr>
              <w:rFonts w:ascii="Times New Roman" w:hAnsi="Times New Roman"/>
              <w:sz w:val="21"/>
              <w:szCs w:val="21"/>
            </w:rPr>
            <w:t>Woodbury</w:t>
          </w:r>
        </w:smartTag>
        <w:r w:rsidRPr="00134718">
          <w:rPr>
            <w:rFonts w:ascii="Times New Roman" w:hAnsi="Times New Roman"/>
            <w:sz w:val="21"/>
            <w:szCs w:val="21"/>
          </w:rPr>
          <w:t xml:space="preserve">, </w:t>
        </w:r>
        <w:smartTag w:uri="urn:schemas-microsoft-com:office:smarttags" w:element="State">
          <w:r w:rsidRPr="00134718">
            <w:rPr>
              <w:rFonts w:ascii="Times New Roman" w:hAnsi="Times New Roman"/>
              <w:sz w:val="21"/>
              <w:szCs w:val="21"/>
            </w:rPr>
            <w:t>NY</w:t>
          </w:r>
        </w:smartTag>
      </w:smartTag>
    </w:p>
    <w:p w:rsidR="00553BF6" w:rsidRPr="00134718" w:rsidRDefault="00553BF6" w:rsidP="00514A26">
      <w:pPr>
        <w:tabs>
          <w:tab w:val="right" w:pos="9360"/>
        </w:tabs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Customer Relations Supervisor</w:t>
      </w:r>
      <w:r w:rsidRPr="00134718">
        <w:rPr>
          <w:rFonts w:ascii="Times New Roman" w:hAnsi="Times New Roman"/>
          <w:sz w:val="21"/>
          <w:szCs w:val="21"/>
        </w:rPr>
        <w:tab/>
        <w:t>2002</w:t>
      </w:r>
    </w:p>
    <w:p w:rsidR="00553BF6" w:rsidRPr="00134718" w:rsidRDefault="00553BF6" w:rsidP="000349FA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Responsible for coaching and development of team of 18 handling complaint calls directed at Executive Management.</w:t>
      </w:r>
    </w:p>
    <w:p w:rsidR="00553BF6" w:rsidRPr="00134718" w:rsidRDefault="00553BF6" w:rsidP="000349FA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Quality Assurance monitoring of calls directed at the Executive team, resulting in exceeding quality standards, scorecard of 85% consistently achieved.</w:t>
      </w:r>
    </w:p>
    <w:p w:rsidR="00553BF6" w:rsidRPr="00134718" w:rsidRDefault="00553BF6" w:rsidP="00134718">
      <w:pPr>
        <w:pStyle w:val="ListParagraph"/>
        <w:numPr>
          <w:ilvl w:val="0"/>
          <w:numId w:val="18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Yearly performance appraisals, recruiting, and recommendations of promotions/terminations accordingly</w:t>
      </w:r>
      <w:r>
        <w:rPr>
          <w:rFonts w:ascii="Times New Roman" w:hAnsi="Times New Roman"/>
          <w:sz w:val="21"/>
          <w:szCs w:val="21"/>
        </w:rPr>
        <w:t>.</w:t>
      </w:r>
    </w:p>
    <w:p w:rsidR="00553BF6" w:rsidRPr="00134718" w:rsidRDefault="00553BF6" w:rsidP="000349FA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0349FA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mallCaps/>
          <w:sz w:val="21"/>
          <w:szCs w:val="21"/>
        </w:rPr>
        <w:t>Citicorp,</w:t>
      </w:r>
      <w:r>
        <w:rPr>
          <w:rFonts w:ascii="Times New Roman" w:hAnsi="Times New Roman"/>
          <w:smallCaps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134718">
            <w:rPr>
              <w:rFonts w:ascii="Times New Roman" w:hAnsi="Times New Roman"/>
              <w:sz w:val="21"/>
              <w:szCs w:val="21"/>
            </w:rPr>
            <w:t>Melville</w:t>
          </w:r>
        </w:smartTag>
        <w:r w:rsidRPr="00134718">
          <w:rPr>
            <w:rFonts w:ascii="Times New Roman" w:hAnsi="Times New Roman"/>
            <w:sz w:val="21"/>
            <w:szCs w:val="21"/>
          </w:rPr>
          <w:t xml:space="preserve">, </w:t>
        </w:r>
        <w:smartTag w:uri="urn:schemas-microsoft-com:office:smarttags" w:element="State">
          <w:r w:rsidRPr="00134718">
            <w:rPr>
              <w:rFonts w:ascii="Times New Roman" w:hAnsi="Times New Roman"/>
              <w:sz w:val="21"/>
              <w:szCs w:val="21"/>
            </w:rPr>
            <w:t>NY</w:t>
          </w:r>
        </w:smartTag>
      </w:smartTag>
    </w:p>
    <w:p w:rsidR="00553BF6" w:rsidRPr="00134718" w:rsidRDefault="00553BF6" w:rsidP="00514A26">
      <w:pPr>
        <w:tabs>
          <w:tab w:val="right" w:pos="9360"/>
        </w:tabs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Sales Manager</w:t>
      </w:r>
      <w:r w:rsidRPr="00134718">
        <w:rPr>
          <w:rFonts w:ascii="Times New Roman" w:hAnsi="Times New Roman"/>
          <w:sz w:val="21"/>
          <w:szCs w:val="21"/>
        </w:rPr>
        <w:tab/>
        <w:t>2000 – 2001</w:t>
      </w:r>
    </w:p>
    <w:p w:rsidR="00553BF6" w:rsidRPr="00134718" w:rsidRDefault="00553BF6" w:rsidP="000349FA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Responsible for coaching and development of sales team of 21 in an inbound call center environment selling Citicorp’s products.</w:t>
      </w:r>
    </w:p>
    <w:p w:rsidR="00553BF6" w:rsidRPr="00134718" w:rsidRDefault="00553BF6" w:rsidP="005D0798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Team consistently met aggressive sales goals of $400,000.00 balance transfers daily.</w:t>
      </w:r>
    </w:p>
    <w:p w:rsidR="00553BF6" w:rsidRPr="00134718" w:rsidRDefault="00553BF6" w:rsidP="005D0798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Quality Assurance monitoring of team of 21 representatives, adherence to Citicorp’s mandatory sales script, consistently met team goals for quality adherence of 4.5 out of 5 overall, on a monthly basis.</w:t>
      </w:r>
    </w:p>
    <w:p w:rsidR="00553BF6" w:rsidRPr="00134718" w:rsidRDefault="00553BF6" w:rsidP="005D0798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Yearly performance appraisals, training and coaching, recruiting, recommendations of promotions/ terminations accordingly</w:t>
      </w:r>
    </w:p>
    <w:p w:rsidR="00553BF6" w:rsidRPr="00134718" w:rsidRDefault="00553BF6" w:rsidP="005D0798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0349FA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mallCaps/>
          <w:sz w:val="21"/>
          <w:szCs w:val="21"/>
        </w:rPr>
        <w:t>First USA/Bank One Corp.,</w:t>
      </w:r>
      <w:r>
        <w:rPr>
          <w:rFonts w:ascii="Times New Roman" w:hAnsi="Times New Roman"/>
          <w:smallCaps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134718">
            <w:rPr>
              <w:rFonts w:ascii="Times New Roman" w:hAnsi="Times New Roman"/>
              <w:sz w:val="21"/>
              <w:szCs w:val="21"/>
            </w:rPr>
            <w:t>Uniondale</w:t>
          </w:r>
        </w:smartTag>
        <w:r w:rsidRPr="00134718">
          <w:rPr>
            <w:rFonts w:ascii="Times New Roman" w:hAnsi="Times New Roman"/>
            <w:sz w:val="21"/>
            <w:szCs w:val="21"/>
          </w:rPr>
          <w:t xml:space="preserve">, </w:t>
        </w:r>
        <w:smartTag w:uri="urn:schemas-microsoft-com:office:smarttags" w:element="State">
          <w:r w:rsidRPr="00134718">
            <w:rPr>
              <w:rFonts w:ascii="Times New Roman" w:hAnsi="Times New Roman"/>
              <w:sz w:val="21"/>
              <w:szCs w:val="21"/>
            </w:rPr>
            <w:t>NY</w:t>
          </w:r>
        </w:smartTag>
      </w:smartTag>
    </w:p>
    <w:p w:rsidR="00553BF6" w:rsidRPr="00134718" w:rsidRDefault="00553BF6" w:rsidP="00514A26">
      <w:pPr>
        <w:tabs>
          <w:tab w:val="right" w:pos="9360"/>
        </w:tabs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Team Manager</w:t>
      </w:r>
      <w:r w:rsidRPr="00134718">
        <w:rPr>
          <w:rFonts w:ascii="Times New Roman" w:hAnsi="Times New Roman"/>
          <w:sz w:val="21"/>
          <w:szCs w:val="21"/>
        </w:rPr>
        <w:tab/>
        <w:t>1999 – 2000</w:t>
      </w:r>
    </w:p>
    <w:p w:rsidR="00553BF6" w:rsidRPr="00134718" w:rsidRDefault="00553BF6" w:rsidP="000349FA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Responsible for training and coaching of inbound Customer Service team of 14</w:t>
      </w:r>
    </w:p>
    <w:p w:rsidR="00553BF6" w:rsidRPr="00134718" w:rsidRDefault="00553BF6" w:rsidP="005D0798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Quality Assurance monitoring, resulting in exceeding quality standards for 13 consecutive months</w:t>
      </w:r>
    </w:p>
    <w:p w:rsidR="00553BF6" w:rsidRPr="00134718" w:rsidRDefault="00553BF6" w:rsidP="002706A2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Yearly performance appraisals, training and coaching, recruiting, recommendations of promotions/ terminations accordingly</w:t>
      </w:r>
    </w:p>
    <w:p w:rsidR="00553BF6" w:rsidRPr="00134718" w:rsidRDefault="00553BF6" w:rsidP="002706A2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Handling and resolution of 50-60 escalated calls weekly, resulting in greater overall customer satisfaction.</w:t>
      </w:r>
    </w:p>
    <w:p w:rsidR="00553BF6" w:rsidRPr="00134718" w:rsidRDefault="00553BF6" w:rsidP="005D0798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514A26">
      <w:pPr>
        <w:tabs>
          <w:tab w:val="right" w:pos="9360"/>
        </w:tabs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Assistant Team Manager</w:t>
      </w:r>
      <w:r w:rsidRPr="00134718">
        <w:rPr>
          <w:rFonts w:ascii="Times New Roman" w:hAnsi="Times New Roman"/>
          <w:sz w:val="21"/>
          <w:szCs w:val="21"/>
        </w:rPr>
        <w:tab/>
        <w:t>1998 – 1999</w:t>
      </w:r>
    </w:p>
    <w:p w:rsidR="00553BF6" w:rsidRPr="00134718" w:rsidRDefault="00553BF6" w:rsidP="005D0798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Responsible for assisting Team Manager with coaching and development of collections team of 14.</w:t>
      </w:r>
    </w:p>
    <w:p w:rsidR="00553BF6" w:rsidRPr="00134718" w:rsidRDefault="00553BF6" w:rsidP="005D0798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Assist Team Manager with Quality Assurance monitoring of team, resulting in increased overall quality performance, and meeting company goal of less than 20% of portfolio greater than 60 days delinquent.</w:t>
      </w:r>
    </w:p>
    <w:p w:rsidR="00553BF6" w:rsidRPr="00134718" w:rsidRDefault="00553BF6" w:rsidP="005D0798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Handled 50-60 escalated calls weekly, quickly bringing customer disputes to amicable resolution.</w:t>
      </w:r>
    </w:p>
    <w:p w:rsidR="00553BF6" w:rsidRPr="00134718" w:rsidRDefault="00553BF6" w:rsidP="005D0798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Coach and mentor team members, which resulted in lower outstanding delinquent loan portfolio.</w:t>
      </w:r>
    </w:p>
    <w:p w:rsidR="00553BF6" w:rsidRPr="00134718" w:rsidRDefault="00553BF6" w:rsidP="005D0798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514A26">
      <w:pPr>
        <w:tabs>
          <w:tab w:val="right" w:pos="9360"/>
        </w:tabs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Quality Facilitator</w:t>
      </w:r>
      <w:r w:rsidRPr="00134718">
        <w:rPr>
          <w:rFonts w:ascii="Times New Roman" w:hAnsi="Times New Roman"/>
          <w:sz w:val="21"/>
          <w:szCs w:val="21"/>
        </w:rPr>
        <w:tab/>
        <w:t>1997 – 1998</w:t>
      </w:r>
    </w:p>
    <w:p w:rsidR="00553BF6" w:rsidRPr="00134718" w:rsidRDefault="00553BF6" w:rsidP="005E66B4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Responsible for facilitating implementation of Quality Assurance Department</w:t>
      </w:r>
    </w:p>
    <w:p w:rsidR="00553BF6" w:rsidRPr="00134718" w:rsidRDefault="00553BF6" w:rsidP="005D0798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Monitor 200 random calls weekly for adherence to Fair Debt Collection Practices Act and overall performance</w:t>
      </w:r>
    </w:p>
    <w:p w:rsidR="00553BF6" w:rsidRPr="00134718" w:rsidRDefault="00553BF6" w:rsidP="005D0798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Give timely feedback on monitored calls and coaching hints to collectors, via one on one feedback sessions.</w:t>
      </w:r>
      <w:r>
        <w:rPr>
          <w:rFonts w:ascii="Times New Roman" w:hAnsi="Times New Roman"/>
          <w:sz w:val="21"/>
          <w:szCs w:val="21"/>
        </w:rPr>
        <w:t xml:space="preserve"> </w:t>
      </w:r>
      <w:r w:rsidRPr="00134718">
        <w:rPr>
          <w:rFonts w:ascii="Times New Roman" w:hAnsi="Times New Roman"/>
          <w:sz w:val="21"/>
          <w:szCs w:val="21"/>
        </w:rPr>
        <w:t>This resulted in lower delinquent outstanding loan portfolio by as much as 8%.</w:t>
      </w:r>
    </w:p>
    <w:p w:rsidR="00553BF6" w:rsidRPr="00134718" w:rsidRDefault="00553BF6" w:rsidP="00A32754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514A26">
      <w:pPr>
        <w:tabs>
          <w:tab w:val="right" w:pos="9360"/>
        </w:tabs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Customer Support Representative</w:t>
      </w:r>
      <w:r w:rsidRPr="00134718">
        <w:rPr>
          <w:rFonts w:ascii="Times New Roman" w:hAnsi="Times New Roman"/>
          <w:sz w:val="21"/>
          <w:szCs w:val="21"/>
        </w:rPr>
        <w:tab/>
        <w:t>1995 – 1997</w:t>
      </w:r>
    </w:p>
    <w:p w:rsidR="00553BF6" w:rsidRPr="00134718" w:rsidRDefault="00553BF6" w:rsidP="00A32754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Responsible for:</w:t>
      </w:r>
    </w:p>
    <w:p w:rsidR="00553BF6" w:rsidRPr="00134718" w:rsidRDefault="00553BF6" w:rsidP="00A32754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Collection of accounts 60 days delinquent, consistently ranked top collector out of staff of 40</w:t>
      </w:r>
    </w:p>
    <w:p w:rsidR="00553BF6" w:rsidRPr="00134718" w:rsidRDefault="00553BF6" w:rsidP="003231D6">
      <w:pPr>
        <w:pStyle w:val="ListParagraph"/>
        <w:numPr>
          <w:ilvl w:val="0"/>
          <w:numId w:val="16"/>
        </w:num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Successfully reduced outstanding delinquency rate of receivables in my portfolio to 10% of outstanding overall delinquency rate</w:t>
      </w:r>
    </w:p>
    <w:p w:rsidR="00553BF6" w:rsidRPr="00134718" w:rsidRDefault="00553BF6" w:rsidP="00A32754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A32754">
      <w:pPr>
        <w:rPr>
          <w:rFonts w:ascii="Times New Roman" w:hAnsi="Times New Roman"/>
          <w:b/>
          <w:caps/>
          <w:sz w:val="21"/>
          <w:szCs w:val="21"/>
        </w:rPr>
      </w:pPr>
      <w:r w:rsidRPr="00134718">
        <w:rPr>
          <w:rFonts w:ascii="Times New Roman" w:hAnsi="Times New Roman"/>
          <w:b/>
          <w:caps/>
          <w:sz w:val="21"/>
          <w:szCs w:val="21"/>
        </w:rPr>
        <w:t>Education and training</w:t>
      </w:r>
    </w:p>
    <w:p w:rsidR="00553BF6" w:rsidRPr="00134718" w:rsidRDefault="00553BF6" w:rsidP="00A32754">
      <w:pPr>
        <w:rPr>
          <w:rFonts w:ascii="Times New Roman" w:hAnsi="Times New Roman"/>
          <w:sz w:val="11"/>
          <w:szCs w:val="21"/>
        </w:rPr>
      </w:pPr>
    </w:p>
    <w:p w:rsidR="00553BF6" w:rsidRPr="00134718" w:rsidRDefault="00553BF6" w:rsidP="00A32754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MBA,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134718">
            <w:rPr>
              <w:rFonts w:ascii="Times New Roman" w:hAnsi="Times New Roman"/>
              <w:smallCaps/>
              <w:sz w:val="21"/>
              <w:szCs w:val="21"/>
            </w:rPr>
            <w:t>Adelphi</w:t>
          </w:r>
        </w:smartTag>
        <w:r>
          <w:rPr>
            <w:rFonts w:ascii="Times New Roman" w:hAnsi="Times New Roman"/>
            <w:smallCaps/>
            <w:sz w:val="21"/>
            <w:szCs w:val="21"/>
          </w:rPr>
          <w:t xml:space="preserve"> </w:t>
        </w:r>
        <w:smartTag w:uri="urn:schemas-microsoft-com:office:smarttags" w:element="PlaceType">
          <w:r w:rsidRPr="00134718">
            <w:rPr>
              <w:rFonts w:ascii="Times New Roman" w:hAnsi="Times New Roman"/>
              <w:smallCaps/>
              <w:sz w:val="21"/>
              <w:szCs w:val="21"/>
            </w:rPr>
            <w:t>University</w:t>
          </w:r>
        </w:smartTag>
      </w:smartTag>
      <w:r w:rsidRPr="00134718">
        <w:rPr>
          <w:rFonts w:ascii="Times New Roman" w:hAnsi="Times New Roman"/>
          <w:sz w:val="21"/>
          <w:szCs w:val="21"/>
        </w:rPr>
        <w:t>, Garden City, NY</w:t>
      </w:r>
    </w:p>
    <w:p w:rsidR="00553BF6" w:rsidRPr="00134718" w:rsidRDefault="00553BF6" w:rsidP="00A32754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BS,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 w:rsidRPr="00134718">
        <w:rPr>
          <w:rFonts w:ascii="Times New Roman" w:hAnsi="Times New Roman"/>
          <w:smallCaps/>
          <w:sz w:val="21"/>
          <w:szCs w:val="21"/>
        </w:rPr>
        <w:t>Nova Southeastern University</w:t>
      </w:r>
      <w:r w:rsidRPr="00134718">
        <w:rPr>
          <w:rFonts w:ascii="Times New Roman" w:hAnsi="Times New Roman"/>
          <w:sz w:val="21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34718">
            <w:rPr>
              <w:rFonts w:ascii="Times New Roman" w:hAnsi="Times New Roman"/>
              <w:sz w:val="21"/>
              <w:szCs w:val="21"/>
            </w:rPr>
            <w:t>Fort Lauderdale</w:t>
          </w:r>
        </w:smartTag>
        <w:r w:rsidRPr="00134718">
          <w:rPr>
            <w:rFonts w:ascii="Times New Roman" w:hAnsi="Times New Roman"/>
            <w:sz w:val="21"/>
            <w:szCs w:val="21"/>
          </w:rPr>
          <w:t xml:space="preserve">, </w:t>
        </w:r>
        <w:smartTag w:uri="urn:schemas-microsoft-com:office:smarttags" w:element="State">
          <w:r w:rsidRPr="00134718">
            <w:rPr>
              <w:rFonts w:ascii="Times New Roman" w:hAnsi="Times New Roman"/>
              <w:sz w:val="21"/>
              <w:szCs w:val="21"/>
            </w:rPr>
            <w:t>FL</w:t>
          </w:r>
        </w:smartTag>
      </w:smartTag>
    </w:p>
    <w:p w:rsidR="00553BF6" w:rsidRPr="00134718" w:rsidRDefault="00553BF6" w:rsidP="00A32754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b/>
          <w:sz w:val="21"/>
          <w:szCs w:val="21"/>
        </w:rPr>
        <w:t>AA,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 w:rsidRPr="00134718">
        <w:rPr>
          <w:rFonts w:ascii="Times New Roman" w:hAnsi="Times New Roman"/>
          <w:smallCaps/>
          <w:sz w:val="21"/>
          <w:szCs w:val="21"/>
        </w:rPr>
        <w:t>SUNY Farmingdale</w:t>
      </w:r>
      <w:r w:rsidRPr="00134718">
        <w:rPr>
          <w:rFonts w:ascii="Times New Roman" w:hAnsi="Times New Roman"/>
          <w:sz w:val="21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34718">
            <w:rPr>
              <w:rFonts w:ascii="Times New Roman" w:hAnsi="Times New Roman"/>
              <w:sz w:val="21"/>
              <w:szCs w:val="21"/>
            </w:rPr>
            <w:t>Farmingdale</w:t>
          </w:r>
        </w:smartTag>
        <w:r w:rsidRPr="00134718">
          <w:rPr>
            <w:rFonts w:ascii="Times New Roman" w:hAnsi="Times New Roman"/>
            <w:sz w:val="21"/>
            <w:szCs w:val="21"/>
          </w:rPr>
          <w:t xml:space="preserve">, </w:t>
        </w:r>
        <w:smartTag w:uri="urn:schemas-microsoft-com:office:smarttags" w:element="State">
          <w:r w:rsidRPr="00134718">
            <w:rPr>
              <w:rFonts w:ascii="Times New Roman" w:hAnsi="Times New Roman"/>
              <w:sz w:val="21"/>
              <w:szCs w:val="21"/>
            </w:rPr>
            <w:t>NY</w:t>
          </w:r>
        </w:smartTag>
      </w:smartTag>
    </w:p>
    <w:p w:rsidR="00553BF6" w:rsidRPr="00134718" w:rsidRDefault="00553BF6" w:rsidP="00A32754">
      <w:pPr>
        <w:rPr>
          <w:rFonts w:ascii="Times New Roman" w:hAnsi="Times New Roman"/>
          <w:b/>
          <w:sz w:val="21"/>
          <w:szCs w:val="21"/>
        </w:rPr>
      </w:pPr>
    </w:p>
    <w:p w:rsidR="00553BF6" w:rsidRPr="00134718" w:rsidRDefault="00553BF6" w:rsidP="00A32754">
      <w:pPr>
        <w:rPr>
          <w:rFonts w:ascii="Times New Roman" w:hAnsi="Times New Roman"/>
          <w:sz w:val="21"/>
          <w:szCs w:val="21"/>
        </w:rPr>
      </w:pPr>
      <w:r w:rsidRPr="00134718">
        <w:rPr>
          <w:rFonts w:ascii="Times New Roman" w:hAnsi="Times New Roman"/>
          <w:sz w:val="21"/>
          <w:szCs w:val="21"/>
        </w:rPr>
        <w:t>Successfully completed Model-Netics, a comprehensive management training and development program, based on 151 management models that function as guides to thought and action, under different scenarios.</w:t>
      </w:r>
    </w:p>
    <w:p w:rsidR="00553BF6" w:rsidRPr="00134718" w:rsidRDefault="00553BF6" w:rsidP="00A32754">
      <w:pPr>
        <w:rPr>
          <w:rFonts w:ascii="Times New Roman" w:hAnsi="Times New Roman"/>
          <w:sz w:val="21"/>
          <w:szCs w:val="21"/>
        </w:rPr>
      </w:pPr>
    </w:p>
    <w:p w:rsidR="00553BF6" w:rsidRPr="00134718" w:rsidRDefault="00553BF6" w:rsidP="00A32754">
      <w:pPr>
        <w:rPr>
          <w:rFonts w:ascii="Times New Roman" w:hAnsi="Times New Roman"/>
          <w:b/>
          <w:caps/>
          <w:sz w:val="21"/>
          <w:szCs w:val="21"/>
        </w:rPr>
      </w:pPr>
      <w:r w:rsidRPr="00134718">
        <w:rPr>
          <w:rFonts w:ascii="Times New Roman" w:hAnsi="Times New Roman"/>
          <w:b/>
          <w:caps/>
          <w:sz w:val="21"/>
          <w:szCs w:val="21"/>
        </w:rPr>
        <w:t>Computer skills</w:t>
      </w:r>
    </w:p>
    <w:p w:rsidR="00553BF6" w:rsidRPr="00134718" w:rsidRDefault="00553BF6" w:rsidP="00A32754">
      <w:pPr>
        <w:rPr>
          <w:rFonts w:ascii="Times New Roman" w:hAnsi="Times New Roman"/>
          <w:sz w:val="11"/>
          <w:szCs w:val="2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553BF6" w:rsidRPr="00134718" w:rsidTr="007B22AC">
        <w:tc>
          <w:tcPr>
            <w:tcW w:w="3192" w:type="dxa"/>
          </w:tcPr>
          <w:p w:rsidR="00553BF6" w:rsidRPr="00134718" w:rsidRDefault="00553BF6" w:rsidP="007B22AC">
            <w:pPr>
              <w:numPr>
                <w:ilvl w:val="0"/>
                <w:numId w:val="16"/>
              </w:numPr>
              <w:rPr>
                <w:rFonts w:ascii="Times New Roman" w:hAnsi="Times New Roman"/>
                <w:sz w:val="21"/>
                <w:szCs w:val="21"/>
              </w:rPr>
            </w:pPr>
            <w:r w:rsidRPr="00134718">
              <w:rPr>
                <w:rFonts w:ascii="Times New Roman" w:hAnsi="Times New Roman"/>
                <w:sz w:val="21"/>
                <w:szCs w:val="21"/>
              </w:rPr>
              <w:t>Microsoft Office</w:t>
            </w:r>
          </w:p>
          <w:p w:rsidR="00553BF6" w:rsidRPr="00134718" w:rsidRDefault="00553BF6" w:rsidP="007B22AC">
            <w:pPr>
              <w:numPr>
                <w:ilvl w:val="0"/>
                <w:numId w:val="16"/>
              </w:numPr>
              <w:rPr>
                <w:rFonts w:ascii="Times New Roman" w:hAnsi="Times New Roman"/>
                <w:sz w:val="21"/>
                <w:szCs w:val="21"/>
              </w:rPr>
            </w:pPr>
            <w:r w:rsidRPr="00134718">
              <w:rPr>
                <w:rFonts w:ascii="Times New Roman" w:hAnsi="Times New Roman"/>
                <w:sz w:val="21"/>
                <w:szCs w:val="21"/>
              </w:rPr>
              <w:t>Outlook</w:t>
            </w:r>
          </w:p>
        </w:tc>
        <w:tc>
          <w:tcPr>
            <w:tcW w:w="3192" w:type="dxa"/>
          </w:tcPr>
          <w:p w:rsidR="00553BF6" w:rsidRPr="00134718" w:rsidRDefault="00553BF6" w:rsidP="007B22AC">
            <w:pPr>
              <w:numPr>
                <w:ilvl w:val="0"/>
                <w:numId w:val="16"/>
              </w:numPr>
              <w:rPr>
                <w:rFonts w:ascii="Times New Roman" w:hAnsi="Times New Roman"/>
                <w:sz w:val="21"/>
                <w:szCs w:val="21"/>
              </w:rPr>
            </w:pPr>
            <w:r w:rsidRPr="00134718">
              <w:rPr>
                <w:rFonts w:ascii="Times New Roman" w:hAnsi="Times New Roman"/>
                <w:sz w:val="21"/>
                <w:szCs w:val="21"/>
              </w:rPr>
              <w:t>PeopleSoft</w:t>
            </w:r>
          </w:p>
          <w:p w:rsidR="00553BF6" w:rsidRPr="00134718" w:rsidRDefault="00553BF6" w:rsidP="007B22AC">
            <w:pPr>
              <w:numPr>
                <w:ilvl w:val="0"/>
                <w:numId w:val="16"/>
              </w:numPr>
              <w:rPr>
                <w:rFonts w:ascii="Times New Roman" w:hAnsi="Times New Roman"/>
                <w:sz w:val="21"/>
                <w:szCs w:val="21"/>
              </w:rPr>
            </w:pPr>
            <w:r w:rsidRPr="00134718">
              <w:rPr>
                <w:rFonts w:ascii="Times New Roman" w:hAnsi="Times New Roman"/>
                <w:sz w:val="21"/>
                <w:szCs w:val="21"/>
              </w:rPr>
              <w:t>CMS</w:t>
            </w:r>
          </w:p>
        </w:tc>
        <w:tc>
          <w:tcPr>
            <w:tcW w:w="3192" w:type="dxa"/>
          </w:tcPr>
          <w:p w:rsidR="00553BF6" w:rsidRPr="00134718" w:rsidRDefault="00553BF6" w:rsidP="007B22AC">
            <w:pPr>
              <w:numPr>
                <w:ilvl w:val="0"/>
                <w:numId w:val="16"/>
              </w:numPr>
              <w:rPr>
                <w:rFonts w:ascii="Times New Roman" w:hAnsi="Times New Roman"/>
                <w:sz w:val="21"/>
                <w:szCs w:val="21"/>
              </w:rPr>
            </w:pPr>
            <w:r w:rsidRPr="00134718">
              <w:rPr>
                <w:rFonts w:ascii="Times New Roman" w:hAnsi="Times New Roman"/>
                <w:sz w:val="21"/>
                <w:szCs w:val="21"/>
              </w:rPr>
              <w:t>Internet Applications</w:t>
            </w:r>
          </w:p>
        </w:tc>
      </w:tr>
    </w:tbl>
    <w:p w:rsidR="00553BF6" w:rsidRPr="00134718" w:rsidRDefault="00553BF6" w:rsidP="00A32754">
      <w:pPr>
        <w:rPr>
          <w:rFonts w:ascii="Times New Roman" w:hAnsi="Times New Roman"/>
          <w:sz w:val="21"/>
          <w:szCs w:val="21"/>
        </w:rPr>
      </w:pPr>
    </w:p>
    <w:sectPr w:rsidR="00553BF6" w:rsidRPr="00134718" w:rsidSect="00134718">
      <w:headerReference w:type="default" r:id="rId8"/>
      <w:pgSz w:w="12240" w:h="15840" w:code="1"/>
      <w:pgMar w:top="864" w:right="1440" w:bottom="72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9E0" w:rsidRDefault="00DC69E0">
      <w:r>
        <w:separator/>
      </w:r>
    </w:p>
  </w:endnote>
  <w:endnote w:type="continuationSeparator" w:id="0">
    <w:p w:rsidR="00DC69E0" w:rsidRDefault="00DC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9E0" w:rsidRDefault="00DC69E0">
      <w:r>
        <w:separator/>
      </w:r>
    </w:p>
  </w:footnote>
  <w:footnote w:type="continuationSeparator" w:id="0">
    <w:p w:rsidR="00DC69E0" w:rsidRDefault="00DC69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BF6" w:rsidRPr="003339C3" w:rsidRDefault="00553BF6" w:rsidP="003339C3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Times New Roman" w:hAnsi="Times New Roman"/>
        <w:b/>
        <w:sz w:val="24"/>
        <w:szCs w:val="24"/>
        <w:lang w:val="es-ES"/>
      </w:rPr>
    </w:pPr>
    <w:r w:rsidRPr="003339C3">
      <w:rPr>
        <w:rFonts w:ascii="Times New Roman" w:hAnsi="Times New Roman"/>
        <w:b/>
        <w:sz w:val="24"/>
        <w:szCs w:val="24"/>
        <w:lang w:val="es-ES"/>
      </w:rPr>
      <w:t>Mpagnozzi21@AOL.com</w:t>
    </w:r>
    <w:r w:rsidRPr="003339C3">
      <w:rPr>
        <w:rFonts w:ascii="Times New Roman" w:hAnsi="Times New Roman"/>
        <w:b/>
        <w:sz w:val="24"/>
        <w:szCs w:val="24"/>
        <w:lang w:val="es-ES"/>
      </w:rPr>
      <w:tab/>
    </w:r>
    <w:r w:rsidRPr="003339C3">
      <w:rPr>
        <w:rFonts w:ascii="Times New Roman Bold" w:hAnsi="Times New Roman Bold"/>
        <w:b/>
        <w:caps/>
        <w:sz w:val="24"/>
        <w:szCs w:val="24"/>
        <w:lang w:val="es-ES"/>
      </w:rPr>
      <w:t>Marc G. Pagnozzi</w:t>
    </w:r>
    <w:r w:rsidRPr="00DF0CE0">
      <w:rPr>
        <w:rFonts w:ascii="Times New Roman" w:hAnsi="Times New Roman"/>
        <w:b/>
        <w:sz w:val="24"/>
        <w:szCs w:val="24"/>
      </w:rPr>
      <w:tab/>
      <w:t>Page</w:t>
    </w:r>
    <w:r w:rsidRPr="003339C3">
      <w:rPr>
        <w:rFonts w:ascii="Times New Roman" w:hAnsi="Times New Roman"/>
        <w:b/>
        <w:sz w:val="24"/>
        <w:szCs w:val="24"/>
        <w:lang w:val="es-ES"/>
      </w:rPr>
      <w:t xml:space="preserve"> 2</w:t>
    </w:r>
  </w:p>
  <w:p w:rsidR="00553BF6" w:rsidRDefault="00553BF6" w:rsidP="003339C3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Times New Roman" w:hAnsi="Times New Roman"/>
        <w:sz w:val="24"/>
        <w:szCs w:val="24"/>
        <w:lang w:val="es-ES"/>
      </w:rPr>
    </w:pPr>
  </w:p>
  <w:p w:rsidR="00553BF6" w:rsidRPr="003339C3" w:rsidRDefault="00553BF6" w:rsidP="003339C3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Times New Roman" w:hAnsi="Times New Roman"/>
        <w:sz w:val="24"/>
        <w:szCs w:val="24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99D"/>
    <w:multiLevelType w:val="hybridMultilevel"/>
    <w:tmpl w:val="844E2060"/>
    <w:lvl w:ilvl="0" w:tplc="DE4ED20C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4069A9"/>
    <w:multiLevelType w:val="hybridMultilevel"/>
    <w:tmpl w:val="AD5E7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102913"/>
    <w:multiLevelType w:val="hybridMultilevel"/>
    <w:tmpl w:val="158266CC"/>
    <w:lvl w:ilvl="0" w:tplc="9DC41374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EA30884"/>
    <w:multiLevelType w:val="hybridMultilevel"/>
    <w:tmpl w:val="A1269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110104D"/>
    <w:multiLevelType w:val="hybridMultilevel"/>
    <w:tmpl w:val="40742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A64444"/>
    <w:multiLevelType w:val="hybridMultilevel"/>
    <w:tmpl w:val="2D349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502A49"/>
    <w:multiLevelType w:val="hybridMultilevel"/>
    <w:tmpl w:val="E928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973DE5"/>
    <w:multiLevelType w:val="hybridMultilevel"/>
    <w:tmpl w:val="7F48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B1E6A"/>
    <w:multiLevelType w:val="hybridMultilevel"/>
    <w:tmpl w:val="EB966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0816D7"/>
    <w:multiLevelType w:val="hybridMultilevel"/>
    <w:tmpl w:val="B1D6E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CA2A2C"/>
    <w:multiLevelType w:val="multilevel"/>
    <w:tmpl w:val="844E2060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9920C22"/>
    <w:multiLevelType w:val="hybridMultilevel"/>
    <w:tmpl w:val="6C209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B242B4"/>
    <w:multiLevelType w:val="hybridMultilevel"/>
    <w:tmpl w:val="4606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B7547"/>
    <w:multiLevelType w:val="hybridMultilevel"/>
    <w:tmpl w:val="F68A9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2C1235"/>
    <w:multiLevelType w:val="hybridMultilevel"/>
    <w:tmpl w:val="3E689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D734B3"/>
    <w:multiLevelType w:val="hybridMultilevel"/>
    <w:tmpl w:val="E6F01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86600C"/>
    <w:multiLevelType w:val="multilevel"/>
    <w:tmpl w:val="A126989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71C345F"/>
    <w:multiLevelType w:val="hybridMultilevel"/>
    <w:tmpl w:val="D58E6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7"/>
  </w:num>
  <w:num w:numId="4">
    <w:abstractNumId w:val="12"/>
  </w:num>
  <w:num w:numId="5">
    <w:abstractNumId w:val="1"/>
  </w:num>
  <w:num w:numId="6">
    <w:abstractNumId w:val="14"/>
  </w:num>
  <w:num w:numId="7">
    <w:abstractNumId w:val="15"/>
  </w:num>
  <w:num w:numId="8">
    <w:abstractNumId w:val="6"/>
  </w:num>
  <w:num w:numId="9">
    <w:abstractNumId w:val="5"/>
  </w:num>
  <w:num w:numId="10">
    <w:abstractNumId w:val="11"/>
  </w:num>
  <w:num w:numId="11">
    <w:abstractNumId w:val="13"/>
  </w:num>
  <w:num w:numId="12">
    <w:abstractNumId w:val="9"/>
  </w:num>
  <w:num w:numId="13">
    <w:abstractNumId w:val="4"/>
  </w:num>
  <w:num w:numId="14">
    <w:abstractNumId w:val="8"/>
  </w:num>
  <w:num w:numId="15">
    <w:abstractNumId w:val="16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46"/>
    <w:rsid w:val="000349FA"/>
    <w:rsid w:val="00134718"/>
    <w:rsid w:val="002117E2"/>
    <w:rsid w:val="00244BC8"/>
    <w:rsid w:val="002706A2"/>
    <w:rsid w:val="002D7C07"/>
    <w:rsid w:val="002F659A"/>
    <w:rsid w:val="003231D6"/>
    <w:rsid w:val="003339C3"/>
    <w:rsid w:val="003519B2"/>
    <w:rsid w:val="004402D7"/>
    <w:rsid w:val="004C264A"/>
    <w:rsid w:val="004D1C0A"/>
    <w:rsid w:val="004E1AAE"/>
    <w:rsid w:val="00514A26"/>
    <w:rsid w:val="00545646"/>
    <w:rsid w:val="00553BF6"/>
    <w:rsid w:val="005D0798"/>
    <w:rsid w:val="005E66B4"/>
    <w:rsid w:val="005F18C6"/>
    <w:rsid w:val="006B7612"/>
    <w:rsid w:val="00744B28"/>
    <w:rsid w:val="00792DA3"/>
    <w:rsid w:val="007B22AC"/>
    <w:rsid w:val="007D326A"/>
    <w:rsid w:val="00981C18"/>
    <w:rsid w:val="009A71FA"/>
    <w:rsid w:val="00A32754"/>
    <w:rsid w:val="00A51E5C"/>
    <w:rsid w:val="00AD5DA4"/>
    <w:rsid w:val="00B16349"/>
    <w:rsid w:val="00B20203"/>
    <w:rsid w:val="00B40846"/>
    <w:rsid w:val="00C340D1"/>
    <w:rsid w:val="00C47E0F"/>
    <w:rsid w:val="00C80483"/>
    <w:rsid w:val="00D21264"/>
    <w:rsid w:val="00DC2D08"/>
    <w:rsid w:val="00DC69E0"/>
    <w:rsid w:val="00DD72A6"/>
    <w:rsid w:val="00DF0CE0"/>
    <w:rsid w:val="00E00996"/>
    <w:rsid w:val="00E22BCA"/>
    <w:rsid w:val="00E25772"/>
    <w:rsid w:val="00E27047"/>
    <w:rsid w:val="00E54C52"/>
    <w:rsid w:val="00E65BF5"/>
    <w:rsid w:val="00EA0C62"/>
    <w:rsid w:val="00EE1C32"/>
    <w:rsid w:val="00EF00C3"/>
    <w:rsid w:val="00F37CFB"/>
    <w:rsid w:val="00FB28A9"/>
    <w:rsid w:val="00F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519B2"/>
    <w:pPr>
      <w:ind w:left="720"/>
      <w:contextualSpacing/>
    </w:pPr>
  </w:style>
  <w:style w:type="table" w:styleId="TableGrid">
    <w:name w:val="Table Grid"/>
    <w:basedOn w:val="TableNormal"/>
    <w:uiPriority w:val="99"/>
    <w:rsid w:val="003339C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339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7D3"/>
  </w:style>
  <w:style w:type="paragraph" w:styleId="Footer">
    <w:name w:val="footer"/>
    <w:basedOn w:val="Normal"/>
    <w:link w:val="FooterChar"/>
    <w:uiPriority w:val="99"/>
    <w:rsid w:val="003339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7D3"/>
  </w:style>
  <w:style w:type="character" w:styleId="Hyperlink">
    <w:name w:val="Hyperlink"/>
    <w:basedOn w:val="DefaultParagraphFont"/>
    <w:uiPriority w:val="99"/>
    <w:rsid w:val="003339C3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519B2"/>
    <w:pPr>
      <w:ind w:left="720"/>
      <w:contextualSpacing/>
    </w:pPr>
  </w:style>
  <w:style w:type="table" w:styleId="TableGrid">
    <w:name w:val="Table Grid"/>
    <w:basedOn w:val="TableNormal"/>
    <w:uiPriority w:val="99"/>
    <w:rsid w:val="003339C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339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7D3"/>
  </w:style>
  <w:style w:type="paragraph" w:styleId="Footer">
    <w:name w:val="footer"/>
    <w:basedOn w:val="Normal"/>
    <w:link w:val="FooterChar"/>
    <w:uiPriority w:val="99"/>
    <w:rsid w:val="003339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7D3"/>
  </w:style>
  <w:style w:type="character" w:styleId="Hyperlink">
    <w:name w:val="Hyperlink"/>
    <w:basedOn w:val="DefaultParagraphFont"/>
    <w:uiPriority w:val="99"/>
    <w:rsid w:val="003339C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 G</vt:lpstr>
    </vt:vector>
  </TitlesOfParts>
  <Company>Microsoft</Company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 G</dc:title>
  <dc:creator>Marc the Shark</dc:creator>
  <cp:lastModifiedBy>Marc the Shark</cp:lastModifiedBy>
  <cp:revision>2</cp:revision>
  <dcterms:created xsi:type="dcterms:W3CDTF">2011-08-05T20:19:00Z</dcterms:created>
  <dcterms:modified xsi:type="dcterms:W3CDTF">2011-08-05T20:19:00Z</dcterms:modified>
</cp:coreProperties>
</file>