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8" w:type="dxa"/>
        <w:tblInd w:w="115" w:type="dxa"/>
        <w:tblLayout w:type="fixed"/>
        <w:tblLook w:val="0000"/>
      </w:tblPr>
      <w:tblGrid>
        <w:gridCol w:w="2523"/>
        <w:gridCol w:w="7275"/>
      </w:tblGrid>
      <w:tr w:rsidR="003500DE" w:rsidTr="00E47E82">
        <w:trPr>
          <w:cantSplit/>
          <w:trHeight w:val="3195"/>
        </w:trPr>
        <w:tc>
          <w:tcPr>
            <w:tcW w:w="2523" w:type="dxa"/>
            <w:tcMar>
              <w:top w:w="144" w:type="dxa"/>
              <w:left w:w="115" w:type="dxa"/>
              <w:bottom w:w="43" w:type="dxa"/>
              <w:right w:w="115" w:type="dxa"/>
            </w:tcMar>
          </w:tcPr>
          <w:p w:rsidR="00EB702D" w:rsidRDefault="00EB702D" w:rsidP="00D774B8">
            <w:pPr>
              <w:rPr>
                <w:rFonts w:ascii="Tw Cen MT" w:hAnsi="Tw Cen MT"/>
                <w:b/>
                <w:color w:val="5F5F5F"/>
                <w:spacing w:val="20"/>
                <w:sz w:val="28"/>
              </w:rPr>
            </w:pPr>
          </w:p>
          <w:p w:rsidR="00EB702D" w:rsidRDefault="00EB702D" w:rsidP="00D774B8">
            <w:pPr>
              <w:rPr>
                <w:rFonts w:ascii="Tw Cen MT" w:hAnsi="Tw Cen MT"/>
                <w:b/>
                <w:color w:val="5F5F5F"/>
                <w:spacing w:val="20"/>
                <w:sz w:val="28"/>
              </w:rPr>
            </w:pPr>
          </w:p>
          <w:p w:rsidR="00EB702D" w:rsidRDefault="00EB702D" w:rsidP="00D774B8">
            <w:pPr>
              <w:rPr>
                <w:rFonts w:ascii="Tw Cen MT" w:hAnsi="Tw Cen MT"/>
                <w:b/>
                <w:color w:val="5F5F5F"/>
                <w:spacing w:val="20"/>
                <w:sz w:val="28"/>
              </w:rPr>
            </w:pPr>
          </w:p>
          <w:p w:rsidR="00EB702D" w:rsidRDefault="00EB702D" w:rsidP="00D774B8">
            <w:pPr>
              <w:rPr>
                <w:rFonts w:ascii="Tw Cen MT" w:hAnsi="Tw Cen MT"/>
                <w:b/>
                <w:color w:val="5F5F5F"/>
                <w:spacing w:val="20"/>
                <w:sz w:val="28"/>
              </w:rPr>
            </w:pPr>
          </w:p>
          <w:p w:rsidR="003500DE" w:rsidRDefault="00D774B8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  <w:r>
              <w:rPr>
                <w:rFonts w:ascii="Tw Cen MT" w:hAnsi="Tw Cen MT"/>
                <w:b/>
                <w:color w:val="5F5F5F"/>
                <w:spacing w:val="20"/>
                <w:sz w:val="28"/>
              </w:rPr>
              <w:t>O</w:t>
            </w:r>
            <w:r>
              <w:rPr>
                <w:rFonts w:ascii="Tw Cen MT" w:hAnsi="Tw Cen MT"/>
                <w:bCs/>
                <w:color w:val="CC9900"/>
                <w:spacing w:val="20"/>
                <w:sz w:val="22"/>
              </w:rPr>
              <w:t>BJECTIVE</w:t>
            </w:r>
          </w:p>
          <w:p w:rsidR="004D4171" w:rsidRDefault="004D4171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4D4171" w:rsidRDefault="004D4171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EB702D" w:rsidRDefault="00EB702D" w:rsidP="004D4171">
            <w:pPr>
              <w:rPr>
                <w:rFonts w:ascii="Tw Cen MT" w:hAnsi="Tw Cen MT"/>
                <w:b/>
                <w:color w:val="5F5F5F"/>
                <w:spacing w:val="20"/>
                <w:sz w:val="28"/>
              </w:rPr>
            </w:pPr>
          </w:p>
          <w:p w:rsidR="004D4171" w:rsidRDefault="004D4171" w:rsidP="004D4171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  <w:r>
              <w:rPr>
                <w:rFonts w:ascii="Tw Cen MT" w:hAnsi="Tw Cen MT"/>
                <w:b/>
                <w:color w:val="5F5F5F"/>
                <w:spacing w:val="20"/>
                <w:sz w:val="28"/>
              </w:rPr>
              <w:t>E</w:t>
            </w:r>
            <w:r>
              <w:rPr>
                <w:rFonts w:ascii="Tw Cen MT" w:hAnsi="Tw Cen MT"/>
                <w:bCs/>
                <w:color w:val="CC9900"/>
                <w:spacing w:val="20"/>
                <w:sz w:val="22"/>
              </w:rPr>
              <w:t>DUCATION</w:t>
            </w:r>
          </w:p>
          <w:p w:rsidR="004D4171" w:rsidRDefault="004D4171" w:rsidP="00D774B8">
            <w:pPr>
              <w:rPr>
                <w:rFonts w:ascii="Arial" w:hAnsi="Arial" w:cs="Arial"/>
                <w:caps/>
                <w:color w:val="B48200"/>
                <w:sz w:val="22"/>
              </w:rPr>
            </w:pPr>
          </w:p>
          <w:p w:rsidR="004D4171" w:rsidRDefault="004D4171" w:rsidP="00D774B8">
            <w:pPr>
              <w:rPr>
                <w:rFonts w:ascii="Arial" w:hAnsi="Arial" w:cs="Arial"/>
                <w:caps/>
                <w:color w:val="B48200"/>
                <w:sz w:val="22"/>
              </w:rPr>
            </w:pPr>
          </w:p>
          <w:p w:rsidR="004D4171" w:rsidRDefault="004D4171" w:rsidP="00D774B8">
            <w:pPr>
              <w:rPr>
                <w:rFonts w:ascii="Arial" w:hAnsi="Arial" w:cs="Arial"/>
                <w:caps/>
                <w:color w:val="B48200"/>
                <w:sz w:val="22"/>
              </w:rPr>
            </w:pPr>
          </w:p>
          <w:p w:rsidR="00EB702D" w:rsidRDefault="00EB702D" w:rsidP="004D4171">
            <w:pPr>
              <w:rPr>
                <w:rFonts w:ascii="Tw Cen MT" w:hAnsi="Tw Cen MT"/>
                <w:b/>
                <w:color w:val="5F5F5F"/>
                <w:spacing w:val="20"/>
                <w:sz w:val="28"/>
              </w:rPr>
            </w:pPr>
          </w:p>
          <w:p w:rsidR="004D4171" w:rsidRDefault="004D4171" w:rsidP="004D4171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  <w:r w:rsidRPr="00D774B8">
              <w:rPr>
                <w:rFonts w:ascii="Tw Cen MT" w:hAnsi="Tw Cen MT"/>
                <w:b/>
                <w:color w:val="5F5F5F"/>
                <w:spacing w:val="20"/>
                <w:sz w:val="28"/>
              </w:rPr>
              <w:t>R</w:t>
            </w:r>
            <w:r>
              <w:rPr>
                <w:rFonts w:ascii="Tw Cen MT" w:hAnsi="Tw Cen MT"/>
                <w:bCs/>
                <w:color w:val="CC9900"/>
                <w:spacing w:val="20"/>
                <w:sz w:val="22"/>
              </w:rPr>
              <w:t>ELEVANT</w:t>
            </w:r>
          </w:p>
          <w:p w:rsidR="004D4171" w:rsidRDefault="004D4171" w:rsidP="004D4171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  <w:r w:rsidRPr="00D774B8">
              <w:rPr>
                <w:rFonts w:ascii="Tw Cen MT" w:hAnsi="Tw Cen MT"/>
                <w:b/>
                <w:color w:val="5F5F5F"/>
                <w:spacing w:val="20"/>
                <w:sz w:val="28"/>
              </w:rPr>
              <w:t>C</w:t>
            </w:r>
            <w:r>
              <w:rPr>
                <w:rFonts w:ascii="Tw Cen MT" w:hAnsi="Tw Cen MT"/>
                <w:bCs/>
                <w:color w:val="CC9900"/>
                <w:spacing w:val="20"/>
                <w:sz w:val="22"/>
              </w:rPr>
              <w:t>OURSEWORK</w:t>
            </w:r>
          </w:p>
          <w:p w:rsidR="004D4171" w:rsidRDefault="004D4171" w:rsidP="004D4171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4D4171" w:rsidRDefault="004D4171" w:rsidP="004D4171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4D4171" w:rsidRDefault="004D4171" w:rsidP="004D4171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4D4171" w:rsidRDefault="004D4171" w:rsidP="004D4171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EB702D" w:rsidRDefault="00EB702D" w:rsidP="004D4171">
            <w:pPr>
              <w:rPr>
                <w:rFonts w:ascii="Tw Cen MT" w:hAnsi="Tw Cen MT"/>
                <w:b/>
                <w:color w:val="5F5F5F"/>
                <w:spacing w:val="20"/>
                <w:sz w:val="28"/>
              </w:rPr>
            </w:pPr>
          </w:p>
          <w:p w:rsidR="00EB702D" w:rsidRDefault="00EB702D" w:rsidP="004D4171">
            <w:pPr>
              <w:rPr>
                <w:rFonts w:ascii="Tw Cen MT" w:hAnsi="Tw Cen MT"/>
                <w:b/>
                <w:color w:val="5F5F5F"/>
                <w:spacing w:val="20"/>
                <w:sz w:val="28"/>
              </w:rPr>
            </w:pPr>
          </w:p>
          <w:p w:rsidR="00EB702D" w:rsidRDefault="00EB702D" w:rsidP="004D4171">
            <w:pPr>
              <w:rPr>
                <w:rFonts w:ascii="Tw Cen MT" w:hAnsi="Tw Cen MT"/>
                <w:b/>
                <w:color w:val="5F5F5F"/>
                <w:spacing w:val="20"/>
                <w:sz w:val="28"/>
              </w:rPr>
            </w:pPr>
          </w:p>
          <w:p w:rsidR="004D4171" w:rsidRDefault="004D4171" w:rsidP="004D4171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4D4171">
            <w:pPr>
              <w:rPr>
                <w:rFonts w:ascii="Tw Cen MT" w:hAnsi="Tw Cen MT"/>
                <w:b/>
                <w:color w:val="5F5F5F"/>
                <w:spacing w:val="20"/>
                <w:sz w:val="28"/>
              </w:rPr>
            </w:pPr>
          </w:p>
          <w:p w:rsidR="004D4171" w:rsidRDefault="004D4171" w:rsidP="004D4171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  <w:r w:rsidRPr="00CF6AD4">
              <w:rPr>
                <w:rFonts w:ascii="Tw Cen MT" w:hAnsi="Tw Cen MT"/>
                <w:b/>
                <w:color w:val="5F5F5F"/>
                <w:spacing w:val="20"/>
                <w:sz w:val="28"/>
              </w:rPr>
              <w:t>R</w:t>
            </w:r>
            <w:r>
              <w:rPr>
                <w:rFonts w:ascii="Tw Cen MT" w:hAnsi="Tw Cen MT"/>
                <w:bCs/>
                <w:color w:val="CC9900"/>
                <w:spacing w:val="20"/>
                <w:sz w:val="22"/>
              </w:rPr>
              <w:t>ESEARCH</w:t>
            </w:r>
          </w:p>
          <w:p w:rsidR="004D4171" w:rsidRDefault="004D4171" w:rsidP="004D4171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  <w:r w:rsidRPr="00CF6AD4">
              <w:rPr>
                <w:rFonts w:ascii="Tw Cen MT" w:hAnsi="Tw Cen MT"/>
                <w:b/>
                <w:color w:val="5F5F5F"/>
                <w:spacing w:val="20"/>
                <w:sz w:val="28"/>
              </w:rPr>
              <w:t>E</w:t>
            </w:r>
            <w:r>
              <w:rPr>
                <w:rFonts w:ascii="Tw Cen MT" w:hAnsi="Tw Cen MT"/>
                <w:bCs/>
                <w:color w:val="CC9900"/>
                <w:spacing w:val="20"/>
                <w:sz w:val="22"/>
              </w:rPr>
              <w:t>XPERIENCE</w:t>
            </w:r>
          </w:p>
          <w:p w:rsidR="00437302" w:rsidRDefault="00437302" w:rsidP="00D774B8">
            <w:pPr>
              <w:rPr>
                <w:rFonts w:ascii="Arial" w:hAnsi="Arial" w:cs="Arial"/>
                <w:caps/>
                <w:color w:val="B48200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Pr="00437302" w:rsidRDefault="00437302" w:rsidP="00437302">
            <w:pPr>
              <w:rPr>
                <w:rFonts w:ascii="Arial" w:hAnsi="Arial" w:cs="Arial"/>
                <w:sz w:val="22"/>
              </w:rPr>
            </w:pPr>
          </w:p>
          <w:p w:rsidR="00437302" w:rsidRDefault="00437302" w:rsidP="00437302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  <w:r w:rsidRPr="00CF6AD4">
              <w:rPr>
                <w:rFonts w:ascii="Tw Cen MT" w:hAnsi="Tw Cen MT"/>
                <w:b/>
                <w:color w:val="5F5F5F"/>
                <w:spacing w:val="20"/>
                <w:sz w:val="28"/>
              </w:rPr>
              <w:t>S</w:t>
            </w:r>
            <w:r>
              <w:rPr>
                <w:rFonts w:ascii="Tw Cen MT" w:hAnsi="Tw Cen MT"/>
                <w:bCs/>
                <w:color w:val="CC9900"/>
                <w:spacing w:val="20"/>
                <w:sz w:val="22"/>
              </w:rPr>
              <w:t>KILLS</w:t>
            </w:r>
          </w:p>
          <w:p w:rsidR="004D4171" w:rsidRPr="00437302" w:rsidRDefault="004D4171" w:rsidP="00437302">
            <w:pPr>
              <w:ind w:firstLine="720"/>
              <w:rPr>
                <w:rFonts w:ascii="Arial" w:hAnsi="Arial" w:cs="Arial"/>
                <w:sz w:val="22"/>
              </w:rPr>
            </w:pPr>
          </w:p>
        </w:tc>
        <w:tc>
          <w:tcPr>
            <w:tcW w:w="7275" w:type="dxa"/>
            <w:tcMar>
              <w:top w:w="144" w:type="dxa"/>
              <w:left w:w="115" w:type="dxa"/>
              <w:bottom w:w="43" w:type="dxa"/>
              <w:right w:w="115" w:type="dxa"/>
            </w:tcMar>
          </w:tcPr>
          <w:p w:rsidR="00EB702D" w:rsidRDefault="00262024" w:rsidP="00EB702D">
            <w:pPr>
              <w:pStyle w:val="msoaddress"/>
              <w:spacing w:before="80"/>
              <w:rPr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Franklin Gothic Heavy" w:hAnsi="Franklin Gothic Heavy"/>
                <w:color w:val="auto"/>
                <w:spacing w:val="20"/>
                <w:sz w:val="22"/>
                <w:szCs w:val="22"/>
              </w:rPr>
              <w:t xml:space="preserve">karan menghrajani </w:t>
            </w:r>
            <w:r w:rsidR="00EB702D">
              <w:rPr>
                <w:rFonts w:ascii="Franklin Gothic Heavy" w:hAnsi="Franklin Gothic Heavy"/>
                <w:color w:val="5F5F5F"/>
                <w:spacing w:val="20"/>
                <w:sz w:val="22"/>
                <w:szCs w:val="22"/>
              </w:rPr>
              <w:t xml:space="preserve"> </w:t>
            </w:r>
            <w:r w:rsidR="00EB702D">
              <w:rPr>
                <w:b/>
                <w:bCs/>
                <w:color w:val="5F5F5F"/>
                <w:spacing w:val="20"/>
                <w:sz w:val="22"/>
                <w:szCs w:val="22"/>
              </w:rPr>
              <w:t xml:space="preserve">| </w:t>
            </w:r>
            <w:r>
              <w:rPr>
                <w:b/>
                <w:bCs/>
                <w:color w:val="5F5F5F"/>
                <w:spacing w:val="20"/>
                <w:sz w:val="22"/>
                <w:szCs w:val="22"/>
              </w:rPr>
              <w:t>finance &amp; accounting</w:t>
            </w:r>
          </w:p>
          <w:p w:rsidR="00EB702D" w:rsidRPr="00317745" w:rsidRDefault="00EB702D" w:rsidP="00EB702D">
            <w:pPr>
              <w:pStyle w:val="msoaddress"/>
              <w:spacing w:line="312" w:lineRule="auto"/>
              <w:rPr>
                <w:rFonts w:ascii="Arial" w:hAnsi="Arial" w:cs="Arial"/>
                <w:color w:val="B48200"/>
                <w:sz w:val="18"/>
                <w:szCs w:val="18"/>
              </w:rPr>
            </w:pPr>
            <w:r w:rsidRPr="00D675D8">
              <w:rPr>
                <w:rFonts w:ascii="Arial" w:hAnsi="Arial" w:cs="Arial"/>
                <w:color w:val="B48200"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317745">
              <w:rPr>
                <w:rFonts w:ascii="Arial" w:hAnsi="Arial" w:cs="Arial"/>
                <w:color w:val="B48200"/>
                <w:sz w:val="18"/>
                <w:szCs w:val="18"/>
              </w:rPr>
              <w:t>(</w:t>
            </w:r>
            <w:r w:rsidR="00262024">
              <w:rPr>
                <w:rFonts w:ascii="Arial" w:hAnsi="Arial" w:cs="Arial"/>
                <w:color w:val="B48200"/>
                <w:sz w:val="18"/>
                <w:szCs w:val="18"/>
              </w:rPr>
              <w:t>508</w:t>
            </w:r>
            <w:r w:rsidRPr="00317745">
              <w:rPr>
                <w:rFonts w:ascii="Arial" w:hAnsi="Arial" w:cs="Arial"/>
                <w:color w:val="B48200"/>
                <w:sz w:val="18"/>
                <w:szCs w:val="18"/>
              </w:rPr>
              <w:t>)</w:t>
            </w:r>
            <w:r>
              <w:rPr>
                <w:rFonts w:ascii="Arial" w:hAnsi="Arial" w:cs="Arial"/>
                <w:color w:val="B48200"/>
                <w:sz w:val="18"/>
                <w:szCs w:val="18"/>
              </w:rPr>
              <w:t xml:space="preserve"> </w:t>
            </w:r>
            <w:r w:rsidR="00262024">
              <w:rPr>
                <w:rFonts w:ascii="Arial" w:hAnsi="Arial" w:cs="Arial"/>
                <w:color w:val="B48200"/>
                <w:sz w:val="18"/>
                <w:szCs w:val="18"/>
              </w:rPr>
              <w:t>963-3041</w:t>
            </w:r>
          </w:p>
          <w:p w:rsidR="00EB702D" w:rsidRDefault="00EB702D" w:rsidP="00EB702D">
            <w:pPr>
              <w:pStyle w:val="msoaddress"/>
              <w:spacing w:line="312" w:lineRule="auto"/>
              <w:rPr>
                <w:rFonts w:ascii="Arial" w:hAnsi="Arial" w:cs="Arial"/>
                <w:color w:val="B48200"/>
                <w:sz w:val="18"/>
                <w:szCs w:val="18"/>
              </w:rPr>
            </w:pPr>
            <w:r w:rsidRPr="00D675D8">
              <w:rPr>
                <w:rFonts w:ascii="Arial" w:hAnsi="Arial" w:cs="Arial"/>
                <w:color w:val="B48200"/>
                <w:sz w:val="18"/>
                <w:szCs w:val="18"/>
              </w:rPr>
              <w:t>Email</w:t>
            </w:r>
            <w:r w:rsidRPr="00262024">
              <w:rPr>
                <w:rFonts w:ascii="Arial" w:hAnsi="Arial" w:cs="Arial"/>
                <w:color w:val="auto"/>
                <w:kern w:val="0"/>
                <w:sz w:val="18"/>
                <w:szCs w:val="24"/>
              </w:rPr>
              <w:t xml:space="preserve">:    </w:t>
            </w:r>
            <w:r w:rsidR="00262024" w:rsidRPr="00262024">
              <w:rPr>
                <w:rFonts w:ascii="Arial" w:hAnsi="Arial" w:cs="Arial"/>
                <w:color w:val="B48200"/>
                <w:sz w:val="18"/>
                <w:szCs w:val="18"/>
              </w:rPr>
              <w:t>karanmenghrajani@gmail.com</w:t>
            </w:r>
          </w:p>
          <w:p w:rsidR="00EB702D" w:rsidRPr="00C263A5" w:rsidRDefault="00EB702D" w:rsidP="00ED0B6E">
            <w:pPr>
              <w:pStyle w:val="BodyText3"/>
              <w:spacing w:before="60"/>
              <w:rPr>
                <w:rFonts w:cs="Arial"/>
              </w:rPr>
            </w:pPr>
          </w:p>
          <w:p w:rsidR="003500DE" w:rsidRPr="00C263A5" w:rsidRDefault="00262024" w:rsidP="00ED0B6E">
            <w:pPr>
              <w:pStyle w:val="BodyText3"/>
              <w:spacing w:before="60"/>
              <w:rPr>
                <w:rFonts w:cs="Arial"/>
              </w:rPr>
            </w:pPr>
            <w:r>
              <w:rPr>
                <w:rFonts w:cs="Arial"/>
              </w:rPr>
              <w:t>Seeking a challenging position in the financial management arena</w:t>
            </w:r>
          </w:p>
          <w:p w:rsidR="004D4171" w:rsidRPr="00C263A5" w:rsidRDefault="004D4171" w:rsidP="00ED0B6E">
            <w:pPr>
              <w:pStyle w:val="BodyText3"/>
              <w:spacing w:before="60"/>
              <w:rPr>
                <w:rFonts w:cs="Arial"/>
              </w:rPr>
            </w:pPr>
          </w:p>
          <w:p w:rsidR="00EB702D" w:rsidRPr="00C263A5" w:rsidRDefault="00EB702D" w:rsidP="004D4171">
            <w:pPr>
              <w:pStyle w:val="BodyText3"/>
              <w:spacing w:before="60"/>
              <w:rPr>
                <w:rFonts w:cs="Arial"/>
              </w:rPr>
            </w:pPr>
          </w:p>
          <w:p w:rsidR="004D4171" w:rsidRPr="00C263A5" w:rsidRDefault="00262024" w:rsidP="004D4171">
            <w:pPr>
              <w:pStyle w:val="BodyText3"/>
              <w:spacing w:before="60"/>
              <w:rPr>
                <w:rFonts w:cs="Arial"/>
              </w:rPr>
            </w:pPr>
            <w:r>
              <w:rPr>
                <w:rFonts w:cs="Arial"/>
              </w:rPr>
              <w:t>University of Hartford</w:t>
            </w:r>
            <w:r w:rsidR="004D4171" w:rsidRPr="00C263A5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Hartford</w:t>
            </w:r>
            <w:r w:rsidR="004D4171" w:rsidRPr="00C263A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CT</w:t>
            </w:r>
            <w:r w:rsidR="004D4171" w:rsidRPr="00C263A5">
              <w:rPr>
                <w:rFonts w:cs="Arial"/>
              </w:rPr>
              <w:t>; May 2011</w:t>
            </w:r>
          </w:p>
          <w:p w:rsidR="004D4171" w:rsidRPr="00C263A5" w:rsidRDefault="00262024" w:rsidP="004D4171">
            <w:pPr>
              <w:pStyle w:val="BodyText3"/>
              <w:spacing w:before="60"/>
              <w:rPr>
                <w:rFonts w:cs="Arial"/>
              </w:rPr>
            </w:pPr>
            <w:r>
              <w:rPr>
                <w:rFonts w:cs="Arial"/>
              </w:rPr>
              <w:t>MBA</w:t>
            </w:r>
            <w:r w:rsidR="004D4171" w:rsidRPr="00C263A5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Finance</w:t>
            </w:r>
          </w:p>
          <w:p w:rsidR="004D4171" w:rsidRPr="00C263A5" w:rsidRDefault="004D4171" w:rsidP="004D4171">
            <w:pPr>
              <w:pStyle w:val="BodyText3"/>
              <w:spacing w:before="60"/>
              <w:rPr>
                <w:rFonts w:cs="Arial"/>
              </w:rPr>
            </w:pPr>
            <w:r w:rsidRPr="00C263A5">
              <w:rPr>
                <w:rFonts w:cs="Arial"/>
              </w:rPr>
              <w:t>GPA 3.</w:t>
            </w:r>
            <w:r w:rsidR="00CE2B36">
              <w:rPr>
                <w:rFonts w:cs="Arial"/>
              </w:rPr>
              <w:t>72</w:t>
            </w:r>
          </w:p>
          <w:p w:rsidR="004D4171" w:rsidRPr="00C263A5" w:rsidRDefault="004D4171" w:rsidP="00ED0B6E">
            <w:pPr>
              <w:pStyle w:val="BodyText3"/>
              <w:spacing w:before="60"/>
              <w:rPr>
                <w:rFonts w:cs="Arial"/>
              </w:rPr>
            </w:pPr>
          </w:p>
          <w:p w:rsidR="004D4171" w:rsidRPr="00C263A5" w:rsidRDefault="000B0A7E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Corporate Finance</w:t>
            </w:r>
            <w:r w:rsidR="000A289F" w:rsidRPr="00C263A5">
              <w:rPr>
                <w:rFonts w:cs="Arial"/>
              </w:rPr>
              <w:t xml:space="preserve"> </w:t>
            </w:r>
          </w:p>
          <w:p w:rsidR="005C6EBC" w:rsidRPr="00C263A5" w:rsidRDefault="000B0A7E" w:rsidP="005C6EBC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Financial Institutions and Markets</w:t>
            </w:r>
          </w:p>
          <w:p w:rsidR="004D4171" w:rsidRPr="00C263A5" w:rsidRDefault="00041267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 w:rsidRPr="00C263A5">
              <w:rPr>
                <w:rFonts w:cs="Arial"/>
              </w:rPr>
              <w:t>M</w:t>
            </w:r>
            <w:r w:rsidR="000B0A7E">
              <w:rPr>
                <w:rFonts w:cs="Arial"/>
              </w:rPr>
              <w:t>ergers and Acquisitions</w:t>
            </w:r>
          </w:p>
          <w:p w:rsidR="004D4171" w:rsidRPr="00C263A5" w:rsidRDefault="000B0A7E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Risk and Insurance</w:t>
            </w:r>
          </w:p>
          <w:p w:rsidR="000A289F" w:rsidRPr="00C263A5" w:rsidRDefault="000B0A7E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Portfolio Management &amp; Investment Analysis</w:t>
            </w:r>
          </w:p>
          <w:p w:rsidR="004D4171" w:rsidRDefault="000B0A7E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International Finance</w:t>
            </w:r>
          </w:p>
          <w:p w:rsidR="009117E9" w:rsidRDefault="009117E9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Quantitative Decision-making</w:t>
            </w:r>
          </w:p>
          <w:p w:rsidR="009117E9" w:rsidRDefault="009117E9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Accounting Concepts</w:t>
            </w:r>
          </w:p>
          <w:p w:rsidR="009117E9" w:rsidRDefault="009117E9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Economic Analysis for Managers</w:t>
            </w:r>
          </w:p>
          <w:p w:rsidR="009117E9" w:rsidRDefault="009117E9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Performance Analysis</w:t>
            </w:r>
          </w:p>
          <w:p w:rsidR="009117E9" w:rsidRPr="00C263A5" w:rsidRDefault="009117E9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Managing Technology and Innovation</w:t>
            </w:r>
          </w:p>
          <w:p w:rsidR="004D4171" w:rsidRPr="00C263A5" w:rsidRDefault="004D4171" w:rsidP="00ED0B6E">
            <w:pPr>
              <w:pStyle w:val="BodyText3"/>
              <w:spacing w:before="60"/>
              <w:rPr>
                <w:rFonts w:cs="Arial"/>
              </w:rPr>
            </w:pPr>
          </w:p>
          <w:p w:rsidR="004D4171" w:rsidRPr="009E2C27" w:rsidRDefault="004D4171" w:rsidP="008F7104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color w:val="FF0000"/>
              </w:rPr>
            </w:pPr>
          </w:p>
          <w:p w:rsidR="00DA5A84" w:rsidRDefault="00DA5A84" w:rsidP="00DA5A84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color w:val="B48200"/>
              </w:rPr>
            </w:pPr>
            <w:r>
              <w:rPr>
                <w:rFonts w:cs="Arial"/>
                <w:color w:val="B48200"/>
              </w:rPr>
              <w:t>Inverse Correlation</w:t>
            </w:r>
            <w:r w:rsidR="00C7409A">
              <w:rPr>
                <w:rFonts w:cs="Arial"/>
                <w:color w:val="B48200"/>
              </w:rPr>
              <w:t xml:space="preserve"> analysis </w:t>
            </w:r>
            <w:r>
              <w:rPr>
                <w:rFonts w:cs="Arial"/>
                <w:color w:val="B48200"/>
              </w:rPr>
              <w:t xml:space="preserve">of international stock markets </w:t>
            </w:r>
          </w:p>
          <w:p w:rsidR="00DA5A84" w:rsidRPr="00C263A5" w:rsidRDefault="00DA5A84" w:rsidP="00DA5A84">
            <w:pPr>
              <w:pStyle w:val="BodyText3"/>
              <w:tabs>
                <w:tab w:val="num" w:pos="338"/>
              </w:tabs>
              <w:spacing w:after="0"/>
              <w:rPr>
                <w:rFonts w:cs="Arial"/>
              </w:rPr>
            </w:pPr>
            <w:r>
              <w:rPr>
                <w:rFonts w:cs="Arial"/>
                <w:color w:val="B48200"/>
              </w:rPr>
              <w:t>Barney School of Business</w:t>
            </w:r>
            <w:r w:rsidRPr="00C263A5">
              <w:rPr>
                <w:rFonts w:cs="Arial"/>
                <w:color w:val="B48200"/>
              </w:rPr>
              <w:sym w:font="Symbol" w:char="F0B7"/>
            </w:r>
            <w:r w:rsidRPr="00C263A5">
              <w:rPr>
                <w:rFonts w:cs="Arial"/>
                <w:color w:val="B48200"/>
              </w:rPr>
              <w:t xml:space="preserve"> </w:t>
            </w:r>
            <w:r>
              <w:rPr>
                <w:rFonts w:cs="Arial"/>
                <w:color w:val="B48200"/>
              </w:rPr>
              <w:t>Univ of Hartford</w:t>
            </w:r>
            <w:r w:rsidRPr="00C263A5">
              <w:rPr>
                <w:rFonts w:cs="Arial"/>
                <w:color w:val="B48200"/>
              </w:rPr>
              <w:t xml:space="preserve"> </w:t>
            </w:r>
            <w:r w:rsidRPr="00C263A5">
              <w:rPr>
                <w:rFonts w:cs="Arial"/>
                <w:color w:val="B48200"/>
              </w:rPr>
              <w:sym w:font="Symbol" w:char="F0B7"/>
            </w:r>
            <w:r w:rsidRPr="00C263A5">
              <w:rPr>
                <w:rFonts w:cs="Arial"/>
                <w:color w:val="B48200"/>
              </w:rPr>
              <w:t xml:space="preserve"> </w:t>
            </w:r>
            <w:r>
              <w:rPr>
                <w:rFonts w:cs="Arial"/>
                <w:color w:val="B48200"/>
              </w:rPr>
              <w:t xml:space="preserve">   </w:t>
            </w:r>
            <w:r w:rsidR="00C7409A">
              <w:rPr>
                <w:rFonts w:cs="Arial"/>
                <w:color w:val="B48200"/>
              </w:rPr>
              <w:t xml:space="preserve">                           </w:t>
            </w:r>
            <w:r>
              <w:rPr>
                <w:rFonts w:cs="Arial"/>
                <w:color w:val="B48200"/>
              </w:rPr>
              <w:t xml:space="preserve"> Jan</w:t>
            </w:r>
            <w:r w:rsidRPr="00C263A5">
              <w:rPr>
                <w:rFonts w:cs="Arial"/>
                <w:color w:val="B48200"/>
              </w:rPr>
              <w:t xml:space="preserve">  20</w:t>
            </w:r>
            <w:r w:rsidR="00C7409A">
              <w:rPr>
                <w:rFonts w:cs="Arial"/>
                <w:color w:val="B48200"/>
              </w:rPr>
              <w:t>09</w:t>
            </w:r>
            <w:r w:rsidRPr="00C263A5">
              <w:rPr>
                <w:rFonts w:cs="Arial"/>
                <w:color w:val="B48200"/>
              </w:rPr>
              <w:t xml:space="preserve">- </w:t>
            </w:r>
            <w:r>
              <w:rPr>
                <w:rFonts w:cs="Arial"/>
                <w:color w:val="B48200"/>
              </w:rPr>
              <w:t>May</w:t>
            </w:r>
            <w:r w:rsidRPr="00C263A5">
              <w:rPr>
                <w:rFonts w:cs="Arial"/>
                <w:color w:val="B48200"/>
              </w:rPr>
              <w:t xml:space="preserve"> 20</w:t>
            </w:r>
            <w:r w:rsidR="00C7409A">
              <w:rPr>
                <w:rFonts w:cs="Arial"/>
                <w:color w:val="B48200"/>
              </w:rPr>
              <w:t>09</w:t>
            </w:r>
          </w:p>
          <w:p w:rsidR="004D4171" w:rsidRPr="00C263A5" w:rsidRDefault="004D4171" w:rsidP="004D4171">
            <w:pPr>
              <w:pStyle w:val="BodyText3"/>
              <w:tabs>
                <w:tab w:val="num" w:pos="338"/>
              </w:tabs>
              <w:spacing w:after="0"/>
              <w:rPr>
                <w:rFonts w:cs="Arial"/>
              </w:rPr>
            </w:pPr>
          </w:p>
          <w:p w:rsidR="004D4171" w:rsidRPr="00C263A5" w:rsidRDefault="00C7409A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 w:rsidRPr="00C7409A">
              <w:rPr>
                <w:rFonts w:cs="Arial"/>
                <w:i/>
              </w:rPr>
              <w:t>Criteria</w:t>
            </w:r>
            <w:r>
              <w:rPr>
                <w:rFonts w:cs="Arial"/>
              </w:rPr>
              <w:t xml:space="preserve">: </w:t>
            </w:r>
            <w:r w:rsidR="000A289F" w:rsidRPr="00C263A5">
              <w:rPr>
                <w:rFonts w:cs="Arial"/>
              </w:rPr>
              <w:t>Se</w:t>
            </w:r>
            <w:r>
              <w:rPr>
                <w:rFonts w:cs="Arial"/>
              </w:rPr>
              <w:t>lection process of stock markets of the US, Japan, India and Switzerland</w:t>
            </w:r>
          </w:p>
          <w:p w:rsidR="000A289F" w:rsidRPr="00C263A5" w:rsidRDefault="00C7409A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Analysis of 20 years historical data of stock markets – closing monthly prices</w:t>
            </w:r>
          </w:p>
          <w:p w:rsidR="004D4171" w:rsidRPr="00C263A5" w:rsidRDefault="00C7409A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Performed standard deviation and variance analysis of the historical data</w:t>
            </w:r>
          </w:p>
          <w:p w:rsidR="000A289F" w:rsidRPr="00C263A5" w:rsidRDefault="00C7409A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 xml:space="preserve">Isolated negative correlations amongst target markets for diversity of investment  </w:t>
            </w:r>
          </w:p>
          <w:p w:rsidR="00041267" w:rsidRPr="00C263A5" w:rsidRDefault="00C7409A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 xml:space="preserve">Presented negative correlations data to the research panel </w:t>
            </w:r>
          </w:p>
          <w:p w:rsidR="00DF1F59" w:rsidRPr="00C263A5" w:rsidRDefault="00DF1F59" w:rsidP="00DF1F59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color w:val="FF0000"/>
              </w:rPr>
            </w:pPr>
          </w:p>
          <w:p w:rsidR="004D4171" w:rsidRPr="00C263A5" w:rsidRDefault="004D4171" w:rsidP="004D4171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color w:val="FF0000"/>
              </w:rPr>
            </w:pPr>
          </w:p>
          <w:p w:rsidR="008241D6" w:rsidRPr="00C263A5" w:rsidRDefault="00DA5A84" w:rsidP="008241D6">
            <w:pPr>
              <w:pStyle w:val="BodyText3"/>
              <w:tabs>
                <w:tab w:val="num" w:pos="338"/>
              </w:tabs>
              <w:spacing w:after="0"/>
              <w:rPr>
                <w:rFonts w:cs="Arial"/>
              </w:rPr>
            </w:pPr>
            <w:r>
              <w:rPr>
                <w:rFonts w:cs="Arial"/>
                <w:color w:val="B48200"/>
              </w:rPr>
              <w:t>Merger Analysis</w:t>
            </w:r>
            <w:r w:rsidRPr="00C263A5">
              <w:rPr>
                <w:rFonts w:cs="Arial"/>
                <w:color w:val="B48200"/>
              </w:rPr>
              <w:sym w:font="Symbol" w:char="F0B7"/>
            </w:r>
            <w:r>
              <w:rPr>
                <w:rFonts w:cs="Arial"/>
                <w:color w:val="B48200"/>
              </w:rPr>
              <w:t xml:space="preserve"> </w:t>
            </w:r>
            <w:r w:rsidR="009A157E">
              <w:rPr>
                <w:rFonts w:cs="Arial"/>
                <w:color w:val="B48200"/>
              </w:rPr>
              <w:t>Barney School of Business</w:t>
            </w:r>
            <w:r w:rsidR="008241D6" w:rsidRPr="00C263A5">
              <w:rPr>
                <w:rFonts w:cs="Arial"/>
                <w:color w:val="B48200"/>
              </w:rPr>
              <w:sym w:font="Symbol" w:char="F0B7"/>
            </w:r>
            <w:r w:rsidR="008241D6" w:rsidRPr="00C263A5">
              <w:rPr>
                <w:rFonts w:cs="Arial"/>
                <w:color w:val="B48200"/>
              </w:rPr>
              <w:t xml:space="preserve"> </w:t>
            </w:r>
            <w:r w:rsidR="009A157E">
              <w:rPr>
                <w:rFonts w:cs="Arial"/>
                <w:color w:val="B48200"/>
              </w:rPr>
              <w:t>Univ of Hartford</w:t>
            </w:r>
            <w:r w:rsidR="008241D6" w:rsidRPr="00C263A5">
              <w:rPr>
                <w:rFonts w:cs="Arial"/>
                <w:color w:val="B48200"/>
              </w:rPr>
              <w:t xml:space="preserve"> </w:t>
            </w:r>
            <w:r w:rsidR="008241D6" w:rsidRPr="00C263A5">
              <w:rPr>
                <w:rFonts w:cs="Arial"/>
                <w:color w:val="B48200"/>
              </w:rPr>
              <w:sym w:font="Symbol" w:char="F0B7"/>
            </w:r>
            <w:r w:rsidR="008241D6" w:rsidRPr="00C263A5">
              <w:rPr>
                <w:rFonts w:cs="Arial"/>
                <w:color w:val="B48200"/>
              </w:rPr>
              <w:t xml:space="preserve"> </w:t>
            </w:r>
            <w:r w:rsidR="009A157E">
              <w:rPr>
                <w:rFonts w:cs="Arial"/>
                <w:color w:val="B48200"/>
              </w:rPr>
              <w:t xml:space="preserve">    Jan</w:t>
            </w:r>
            <w:r w:rsidR="008241D6" w:rsidRPr="00C263A5">
              <w:rPr>
                <w:rFonts w:cs="Arial"/>
                <w:color w:val="B48200"/>
              </w:rPr>
              <w:t xml:space="preserve">  2010- </w:t>
            </w:r>
            <w:r w:rsidR="009A157E">
              <w:rPr>
                <w:rFonts w:cs="Arial"/>
                <w:color w:val="B48200"/>
              </w:rPr>
              <w:t>May</w:t>
            </w:r>
            <w:r w:rsidR="008241D6" w:rsidRPr="00C263A5">
              <w:rPr>
                <w:rFonts w:cs="Arial"/>
                <w:color w:val="B48200"/>
              </w:rPr>
              <w:t xml:space="preserve"> 201</w:t>
            </w:r>
            <w:r w:rsidR="009A157E">
              <w:rPr>
                <w:rFonts w:cs="Arial"/>
                <w:color w:val="B48200"/>
              </w:rPr>
              <w:t>0</w:t>
            </w:r>
          </w:p>
          <w:p w:rsidR="008241D6" w:rsidRPr="00C263A5" w:rsidRDefault="008241D6" w:rsidP="004D4171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color w:val="FF0000"/>
              </w:rPr>
            </w:pPr>
          </w:p>
          <w:p w:rsidR="004D4171" w:rsidRPr="00C263A5" w:rsidRDefault="004D4171" w:rsidP="004D4171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color w:val="FF0000"/>
              </w:rPr>
            </w:pPr>
          </w:p>
          <w:p w:rsidR="008241D6" w:rsidRPr="00C263A5" w:rsidRDefault="009A157E" w:rsidP="004D4171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 w:rsidRPr="00DA5A84">
              <w:rPr>
                <w:rFonts w:cs="Arial"/>
                <w:i/>
              </w:rPr>
              <w:t>Criteria</w:t>
            </w:r>
            <w:r>
              <w:rPr>
                <w:rFonts w:cs="Arial"/>
              </w:rPr>
              <w:t>: S</w:t>
            </w:r>
            <w:r w:rsidR="00DA5A84">
              <w:rPr>
                <w:rFonts w:cs="Arial"/>
              </w:rPr>
              <w:t>e</w:t>
            </w:r>
            <w:r>
              <w:rPr>
                <w:rFonts w:cs="Arial"/>
              </w:rPr>
              <w:t xml:space="preserve">lection of </w:t>
            </w:r>
            <w:r w:rsidR="00DA5A84">
              <w:rPr>
                <w:rFonts w:cs="Arial"/>
              </w:rPr>
              <w:t>small cap companies with recent merger/acquisition history</w:t>
            </w:r>
          </w:p>
          <w:p w:rsidR="008241D6" w:rsidRPr="00C263A5" w:rsidRDefault="00DA5A84" w:rsidP="008241D6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 xml:space="preserve">Validity of a valid financial acquisition via financial analysis </w:t>
            </w:r>
          </w:p>
          <w:p w:rsidR="008241D6" w:rsidRDefault="00DA5A84" w:rsidP="008241D6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Results from a deep analysis of Balance Sheets/Income Statements</w:t>
            </w:r>
          </w:p>
          <w:p w:rsidR="00DA5A84" w:rsidRDefault="00DA5A84" w:rsidP="008241D6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>
              <w:rPr>
                <w:rFonts w:cs="Arial"/>
              </w:rPr>
              <w:t>Overpaid/Underpaid analysis of the acquiistion</w:t>
            </w:r>
          </w:p>
          <w:p w:rsidR="00DA5A84" w:rsidRPr="00C263A5" w:rsidRDefault="00DA5A84" w:rsidP="00DA5A84">
            <w:pPr>
              <w:pStyle w:val="BodyText3"/>
              <w:tabs>
                <w:tab w:val="num" w:pos="338"/>
              </w:tabs>
              <w:spacing w:after="0"/>
              <w:ind w:left="133"/>
              <w:rPr>
                <w:rFonts w:cs="Arial"/>
              </w:rPr>
            </w:pPr>
          </w:p>
          <w:p w:rsidR="00041267" w:rsidRPr="00C263A5" w:rsidRDefault="00041267" w:rsidP="00041267">
            <w:pPr>
              <w:pStyle w:val="BodyText3"/>
              <w:tabs>
                <w:tab w:val="num" w:pos="338"/>
              </w:tabs>
              <w:spacing w:after="0"/>
              <w:ind w:left="133"/>
              <w:rPr>
                <w:rFonts w:cs="Arial"/>
                <w:color w:val="FF0000"/>
              </w:rPr>
            </w:pPr>
          </w:p>
          <w:p w:rsidR="004D4171" w:rsidRPr="00C263A5" w:rsidRDefault="004D4171" w:rsidP="004D4171">
            <w:pPr>
              <w:pStyle w:val="BodyText3"/>
              <w:spacing w:after="0"/>
              <w:rPr>
                <w:rFonts w:cs="Arial"/>
              </w:rPr>
            </w:pPr>
          </w:p>
          <w:p w:rsidR="00437302" w:rsidRPr="00150ACA" w:rsidRDefault="00437302" w:rsidP="00437302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 w:rsidRPr="00150ACA">
              <w:rPr>
                <w:rFonts w:cs="Arial"/>
              </w:rPr>
              <w:t>Financial Statements and Ratio Analysis </w:t>
            </w:r>
          </w:p>
          <w:p w:rsidR="00437302" w:rsidRPr="00150ACA" w:rsidRDefault="00437302" w:rsidP="00437302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 w:rsidRPr="00150ACA">
              <w:rPr>
                <w:rFonts w:cs="Arial"/>
              </w:rPr>
              <w:t>Bond Valuation</w:t>
            </w:r>
          </w:p>
          <w:p w:rsidR="00437302" w:rsidRPr="00150ACA" w:rsidRDefault="00437302" w:rsidP="00437302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 w:rsidRPr="00150ACA">
              <w:rPr>
                <w:rFonts w:cs="Arial"/>
              </w:rPr>
              <w:t>Stock Valuation</w:t>
            </w:r>
          </w:p>
          <w:p w:rsidR="00437302" w:rsidRPr="00150ACA" w:rsidRDefault="00437302" w:rsidP="00437302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 w:rsidRPr="00150ACA">
              <w:rPr>
                <w:rFonts w:cs="Arial"/>
              </w:rPr>
              <w:t>Analyzing Derivative securities</w:t>
            </w:r>
          </w:p>
          <w:p w:rsidR="00437302" w:rsidRPr="00150ACA" w:rsidRDefault="00437302" w:rsidP="00437302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</w:rPr>
            </w:pPr>
            <w:r w:rsidRPr="00150ACA">
              <w:rPr>
                <w:rFonts w:cs="Arial"/>
              </w:rPr>
              <w:t>Analyzing Portfolio Risk and Return</w:t>
            </w:r>
          </w:p>
          <w:p w:rsidR="004D4171" w:rsidRPr="00C263A5" w:rsidRDefault="004D4171" w:rsidP="00437302">
            <w:pPr>
              <w:pStyle w:val="BodyText3"/>
              <w:tabs>
                <w:tab w:val="num" w:pos="338"/>
              </w:tabs>
              <w:spacing w:after="0"/>
              <w:rPr>
                <w:rFonts w:cs="Arial"/>
              </w:rPr>
            </w:pPr>
          </w:p>
        </w:tc>
      </w:tr>
      <w:tr w:rsidR="003500DE" w:rsidTr="00E47E82">
        <w:trPr>
          <w:cantSplit/>
          <w:trHeight w:val="11193"/>
        </w:trPr>
        <w:tc>
          <w:tcPr>
            <w:tcW w:w="2523" w:type="dxa"/>
            <w:tcMar>
              <w:top w:w="144" w:type="dxa"/>
              <w:left w:w="115" w:type="dxa"/>
              <w:bottom w:w="0" w:type="dxa"/>
              <w:right w:w="115" w:type="dxa"/>
            </w:tcMar>
          </w:tcPr>
          <w:p w:rsidR="00640303" w:rsidRDefault="00640303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437302" w:rsidRDefault="00437302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640303" w:rsidRDefault="00640303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  <w:r w:rsidRPr="00640303">
              <w:rPr>
                <w:rFonts w:ascii="Tw Cen MT" w:hAnsi="Tw Cen MT"/>
                <w:b/>
                <w:color w:val="5F5F5F"/>
                <w:spacing w:val="20"/>
                <w:sz w:val="28"/>
              </w:rPr>
              <w:t>E</w:t>
            </w:r>
            <w:r>
              <w:rPr>
                <w:rFonts w:ascii="Tw Cen MT" w:hAnsi="Tw Cen MT"/>
                <w:bCs/>
                <w:color w:val="CC9900"/>
                <w:spacing w:val="20"/>
                <w:sz w:val="22"/>
              </w:rPr>
              <w:t>XPERIENCE</w:t>
            </w: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Tw Cen MT" w:hAnsi="Tw Cen MT"/>
                <w:bCs/>
                <w:color w:val="CC9900"/>
                <w:spacing w:val="20"/>
                <w:sz w:val="22"/>
              </w:rPr>
            </w:pPr>
          </w:p>
          <w:p w:rsidR="00B937F7" w:rsidRDefault="00B937F7" w:rsidP="00D774B8">
            <w:pPr>
              <w:rPr>
                <w:rFonts w:ascii="Arial" w:hAnsi="Arial" w:cs="Arial"/>
                <w:caps/>
                <w:color w:val="B48200"/>
                <w:sz w:val="22"/>
              </w:rPr>
            </w:pPr>
          </w:p>
        </w:tc>
        <w:tc>
          <w:tcPr>
            <w:tcW w:w="7275" w:type="dxa"/>
            <w:tcMar>
              <w:top w:w="144" w:type="dxa"/>
              <w:left w:w="115" w:type="dxa"/>
              <w:bottom w:w="0" w:type="dxa"/>
              <w:right w:w="115" w:type="dxa"/>
            </w:tcMar>
          </w:tcPr>
          <w:p w:rsidR="00CF6AD4" w:rsidRPr="00C263A5" w:rsidRDefault="00CF6AD4" w:rsidP="00CF6AD4">
            <w:pPr>
              <w:pStyle w:val="BodyText3"/>
              <w:spacing w:after="0"/>
              <w:rPr>
                <w:rFonts w:cs="Arial"/>
              </w:rPr>
            </w:pPr>
          </w:p>
          <w:p w:rsidR="00640303" w:rsidRPr="00C263A5" w:rsidRDefault="00640303" w:rsidP="00CF6AD4">
            <w:pPr>
              <w:pStyle w:val="BodyText3"/>
              <w:spacing w:after="0"/>
              <w:rPr>
                <w:rFonts w:cs="Arial"/>
              </w:rPr>
            </w:pPr>
          </w:p>
          <w:p w:rsidR="009E2C27" w:rsidRPr="00C263A5" w:rsidRDefault="009E2C27" w:rsidP="009E2C27">
            <w:pPr>
              <w:pStyle w:val="BodyText3"/>
              <w:spacing w:after="0"/>
              <w:rPr>
                <w:rFonts w:cs="Arial"/>
              </w:rPr>
            </w:pPr>
            <w:r>
              <w:rPr>
                <w:rFonts w:cs="Arial"/>
                <w:b/>
              </w:rPr>
              <w:t xml:space="preserve">Graduate Asst   </w:t>
            </w:r>
            <w:r w:rsidR="00150ACA">
              <w:rPr>
                <w:rFonts w:cs="Arial"/>
                <w:b/>
              </w:rPr>
              <w:t xml:space="preserve">   </w:t>
            </w:r>
            <w:r>
              <w:rPr>
                <w:rFonts w:cs="Arial"/>
                <w:color w:val="B48200"/>
                <w:szCs w:val="20"/>
              </w:rPr>
              <w:t>Barney School of Business</w:t>
            </w:r>
            <w:r w:rsidRPr="00C263A5">
              <w:rPr>
                <w:rFonts w:cs="Arial"/>
                <w:color w:val="B48200"/>
              </w:rPr>
              <w:sym w:font="Symbol" w:char="F0B7"/>
            </w:r>
            <w:r>
              <w:rPr>
                <w:rFonts w:cs="Arial"/>
                <w:color w:val="B48200"/>
              </w:rPr>
              <w:t xml:space="preserve"> Univ of Hartford </w:t>
            </w:r>
            <w:r w:rsidRPr="00C263A5">
              <w:rPr>
                <w:rFonts w:cs="Arial"/>
                <w:color w:val="B48200"/>
              </w:rPr>
              <w:sym w:font="Symbol" w:char="F0B7"/>
            </w:r>
            <w:r w:rsidRPr="00C263A5">
              <w:rPr>
                <w:rFonts w:cs="Arial"/>
                <w:color w:val="B48200"/>
              </w:rPr>
              <w:t xml:space="preserve">  </w:t>
            </w:r>
            <w:r>
              <w:rPr>
                <w:rFonts w:cs="Arial"/>
                <w:color w:val="B48200"/>
              </w:rPr>
              <w:t xml:space="preserve">Jan </w:t>
            </w:r>
            <w:r w:rsidRPr="00C263A5">
              <w:rPr>
                <w:rFonts w:cs="Arial"/>
                <w:color w:val="B48200"/>
              </w:rPr>
              <w:t xml:space="preserve"> 200</w:t>
            </w:r>
            <w:r>
              <w:rPr>
                <w:rFonts w:cs="Arial"/>
                <w:color w:val="B48200"/>
              </w:rPr>
              <w:t>9</w:t>
            </w:r>
            <w:r w:rsidRPr="00C263A5">
              <w:rPr>
                <w:rFonts w:cs="Arial"/>
                <w:color w:val="B48200"/>
              </w:rPr>
              <w:t>-</w:t>
            </w:r>
            <w:r>
              <w:rPr>
                <w:rFonts w:cs="Arial"/>
                <w:color w:val="B48200"/>
              </w:rPr>
              <w:t>May</w:t>
            </w:r>
            <w:r w:rsidRPr="00C263A5">
              <w:rPr>
                <w:rFonts w:cs="Arial"/>
                <w:color w:val="B48200"/>
              </w:rPr>
              <w:t xml:space="preserve"> 20</w:t>
            </w:r>
            <w:r>
              <w:rPr>
                <w:rFonts w:cs="Arial"/>
                <w:color w:val="B48200"/>
              </w:rPr>
              <w:t>11</w:t>
            </w:r>
          </w:p>
          <w:p w:rsidR="009E2C27" w:rsidRPr="00640303" w:rsidRDefault="009E2C27" w:rsidP="009E2C27"/>
          <w:p w:rsidR="009E2C27" w:rsidRPr="00C263A5" w:rsidRDefault="009E2C27" w:rsidP="009E2C27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Assisted Finance and Accounting Professors with writing research papers </w:t>
            </w:r>
          </w:p>
          <w:p w:rsidR="009E2C27" w:rsidRDefault="009E2C27" w:rsidP="009E2C27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Assisted Finance and Accounting Professors with grading </w:t>
            </w:r>
            <w:r w:rsidR="00684986">
              <w:rPr>
                <w:rFonts w:cs="Arial"/>
                <w:szCs w:val="20"/>
              </w:rPr>
              <w:t>papers</w:t>
            </w:r>
          </w:p>
          <w:p w:rsidR="009E2C27" w:rsidRDefault="009E2C27" w:rsidP="009E2C27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Tutored Graduate students in Finance and Accounting </w:t>
            </w:r>
            <w:r w:rsidRPr="00C263A5">
              <w:rPr>
                <w:rFonts w:cs="Arial"/>
                <w:szCs w:val="20"/>
              </w:rPr>
              <w:t xml:space="preserve"> </w:t>
            </w:r>
          </w:p>
          <w:p w:rsidR="00684986" w:rsidRDefault="00684986" w:rsidP="00684986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szCs w:val="20"/>
              </w:rPr>
            </w:pPr>
          </w:p>
          <w:p w:rsidR="00684986" w:rsidRDefault="00684986" w:rsidP="00684986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szCs w:val="20"/>
              </w:rPr>
            </w:pPr>
          </w:p>
          <w:p w:rsidR="00684986" w:rsidRPr="00C263A5" w:rsidRDefault="00684986" w:rsidP="00684986">
            <w:pPr>
              <w:pStyle w:val="BodyText3"/>
              <w:spacing w:after="0"/>
              <w:rPr>
                <w:rFonts w:cs="Arial"/>
              </w:rPr>
            </w:pPr>
            <w:r>
              <w:rPr>
                <w:rFonts w:cs="Arial"/>
                <w:b/>
              </w:rPr>
              <w:t xml:space="preserve">Financial &amp; Accounting Consultant               </w:t>
            </w:r>
            <w:r>
              <w:rPr>
                <w:rFonts w:cs="Arial"/>
                <w:color w:val="B48200"/>
                <w:szCs w:val="20"/>
              </w:rPr>
              <w:t>Royal</w:t>
            </w:r>
            <w:r w:rsidR="00AB3261">
              <w:rPr>
                <w:rFonts w:cs="Arial"/>
                <w:color w:val="B48200"/>
                <w:szCs w:val="20"/>
              </w:rPr>
              <w:t>e</w:t>
            </w:r>
            <w:r>
              <w:rPr>
                <w:rFonts w:cs="Arial"/>
                <w:color w:val="B48200"/>
                <w:szCs w:val="20"/>
              </w:rPr>
              <w:t xml:space="preserve"> Fragrances </w:t>
            </w:r>
            <w:r w:rsidRPr="00C263A5">
              <w:rPr>
                <w:rFonts w:cs="Arial"/>
                <w:color w:val="B48200"/>
              </w:rPr>
              <w:sym w:font="Symbol" w:char="F0B7"/>
            </w:r>
            <w:r w:rsidRPr="00C263A5">
              <w:rPr>
                <w:rFonts w:cs="Arial"/>
                <w:color w:val="B48200"/>
              </w:rPr>
              <w:t xml:space="preserve"> </w:t>
            </w:r>
            <w:r>
              <w:rPr>
                <w:rFonts w:cs="Arial"/>
                <w:color w:val="B48200"/>
              </w:rPr>
              <w:t xml:space="preserve">June </w:t>
            </w:r>
            <w:r w:rsidRPr="00C263A5">
              <w:rPr>
                <w:rFonts w:cs="Arial"/>
                <w:color w:val="B48200"/>
              </w:rPr>
              <w:t xml:space="preserve"> 200</w:t>
            </w:r>
            <w:r>
              <w:rPr>
                <w:rFonts w:cs="Arial"/>
                <w:color w:val="B48200"/>
              </w:rPr>
              <w:t>9</w:t>
            </w:r>
            <w:r w:rsidRPr="00C263A5">
              <w:rPr>
                <w:rFonts w:cs="Arial"/>
                <w:color w:val="B48200"/>
              </w:rPr>
              <w:t>-</w:t>
            </w:r>
            <w:r>
              <w:rPr>
                <w:rFonts w:cs="Arial"/>
                <w:color w:val="B48200"/>
              </w:rPr>
              <w:t xml:space="preserve"> Current</w:t>
            </w:r>
          </w:p>
          <w:p w:rsidR="00684986" w:rsidRPr="00640303" w:rsidRDefault="00684986" w:rsidP="00684986"/>
          <w:p w:rsidR="00684986" w:rsidRPr="00C263A5" w:rsidRDefault="00684986" w:rsidP="00684986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Set up financial and accounting policy for a business startup </w:t>
            </w:r>
          </w:p>
          <w:p w:rsidR="00684986" w:rsidRDefault="00684986" w:rsidP="00684986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Implemented accounting software for ongoing accounting </w:t>
            </w:r>
          </w:p>
          <w:p w:rsidR="0065043B" w:rsidRDefault="0065043B" w:rsidP="00684986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Created financial and accounting reports</w:t>
            </w:r>
          </w:p>
          <w:p w:rsidR="00684986" w:rsidRPr="00C263A5" w:rsidRDefault="0065043B" w:rsidP="00684986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Planned a Tax strategy and prepared Tax statements</w:t>
            </w:r>
            <w:r w:rsidR="00684986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for the IRS and State</w:t>
            </w:r>
          </w:p>
          <w:p w:rsidR="00684986" w:rsidRPr="00C263A5" w:rsidRDefault="00684986" w:rsidP="00684986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szCs w:val="20"/>
              </w:rPr>
            </w:pPr>
          </w:p>
          <w:p w:rsidR="009E2C27" w:rsidRDefault="009E2C27" w:rsidP="00640303">
            <w:pPr>
              <w:pStyle w:val="BodyText3"/>
              <w:spacing w:after="0"/>
              <w:rPr>
                <w:rFonts w:cs="Arial"/>
                <w:b/>
              </w:rPr>
            </w:pPr>
          </w:p>
          <w:p w:rsidR="009E2C27" w:rsidRDefault="009E2C27" w:rsidP="00640303">
            <w:pPr>
              <w:pStyle w:val="BodyText3"/>
              <w:spacing w:after="0"/>
              <w:rPr>
                <w:rFonts w:cs="Arial"/>
                <w:b/>
              </w:rPr>
            </w:pPr>
          </w:p>
          <w:p w:rsidR="00640303" w:rsidRPr="00C263A5" w:rsidRDefault="008F7104" w:rsidP="00640303">
            <w:pPr>
              <w:pStyle w:val="BodyText3"/>
              <w:spacing w:after="0"/>
              <w:rPr>
                <w:rFonts w:cs="Arial"/>
              </w:rPr>
            </w:pPr>
            <w:r>
              <w:rPr>
                <w:rFonts w:cs="Arial"/>
                <w:b/>
              </w:rPr>
              <w:t>Financial Analyst</w:t>
            </w:r>
            <w:r w:rsidR="00640303" w:rsidRPr="00C263A5">
              <w:rPr>
                <w:rFonts w:cs="Arial"/>
                <w:color w:val="B48200"/>
                <w:szCs w:val="20"/>
              </w:rPr>
              <w:tab/>
            </w:r>
            <w:r w:rsidR="00684986">
              <w:rPr>
                <w:rFonts w:cs="Arial"/>
                <w:color w:val="B48200"/>
                <w:szCs w:val="20"/>
              </w:rPr>
              <w:t xml:space="preserve">             </w:t>
            </w:r>
            <w:r w:rsidR="00684986">
              <w:rPr>
                <w:rFonts w:cs="Arial"/>
                <w:color w:val="B48200"/>
              </w:rPr>
              <w:t>Rohira</w:t>
            </w:r>
            <w:r w:rsidR="000F2179">
              <w:rPr>
                <w:rFonts w:cs="Arial"/>
                <w:color w:val="B48200"/>
              </w:rPr>
              <w:t xml:space="preserve"> </w:t>
            </w:r>
            <w:r w:rsidR="00684986">
              <w:rPr>
                <w:rFonts w:cs="Arial"/>
                <w:color w:val="B48200"/>
              </w:rPr>
              <w:t>Mehta &amp; Associates</w:t>
            </w:r>
            <w:r w:rsidR="00640303" w:rsidRPr="00C263A5">
              <w:rPr>
                <w:rFonts w:cs="Arial"/>
                <w:color w:val="B48200"/>
              </w:rPr>
              <w:t xml:space="preserve">  </w:t>
            </w:r>
            <w:r w:rsidR="00640303" w:rsidRPr="00C263A5">
              <w:rPr>
                <w:rFonts w:cs="Arial"/>
                <w:color w:val="B48200"/>
              </w:rPr>
              <w:sym w:font="Symbol" w:char="F0B7"/>
            </w:r>
            <w:r w:rsidR="00640303" w:rsidRPr="00C263A5">
              <w:rPr>
                <w:rFonts w:cs="Arial"/>
                <w:color w:val="B48200"/>
              </w:rPr>
              <w:t xml:space="preserve">  </w:t>
            </w:r>
            <w:r w:rsidR="000F2179">
              <w:rPr>
                <w:rFonts w:cs="Arial"/>
                <w:color w:val="B48200"/>
              </w:rPr>
              <w:t xml:space="preserve">April </w:t>
            </w:r>
            <w:r w:rsidR="00640303" w:rsidRPr="00C263A5">
              <w:rPr>
                <w:rFonts w:cs="Arial"/>
                <w:color w:val="B48200"/>
              </w:rPr>
              <w:t xml:space="preserve"> 200</w:t>
            </w:r>
            <w:r w:rsidR="000F2179">
              <w:rPr>
                <w:rFonts w:cs="Arial"/>
                <w:color w:val="B48200"/>
              </w:rPr>
              <w:t>2</w:t>
            </w:r>
            <w:r w:rsidR="00640303" w:rsidRPr="00C263A5">
              <w:rPr>
                <w:rFonts w:cs="Arial"/>
                <w:color w:val="B48200"/>
              </w:rPr>
              <w:t>-A</w:t>
            </w:r>
            <w:r w:rsidR="000F2179">
              <w:rPr>
                <w:rFonts w:cs="Arial"/>
                <w:color w:val="B48200"/>
              </w:rPr>
              <w:t>pril</w:t>
            </w:r>
            <w:r w:rsidR="00640303" w:rsidRPr="00C263A5">
              <w:rPr>
                <w:rFonts w:cs="Arial"/>
                <w:color w:val="B48200"/>
              </w:rPr>
              <w:t xml:space="preserve"> 200</w:t>
            </w:r>
            <w:r w:rsidR="000F2179">
              <w:rPr>
                <w:rFonts w:cs="Arial"/>
                <w:color w:val="B48200"/>
              </w:rPr>
              <w:t>8</w:t>
            </w:r>
          </w:p>
          <w:p w:rsidR="00640303" w:rsidRPr="00640303" w:rsidRDefault="00640303" w:rsidP="00640303"/>
          <w:p w:rsidR="00D51BA0" w:rsidRPr="00C263A5" w:rsidRDefault="000F2179" w:rsidP="00D51BA0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Tax, audit and financial reports within a Chartered Accountant consultancy</w:t>
            </w:r>
          </w:p>
          <w:p w:rsidR="000F2179" w:rsidRDefault="000F2179" w:rsidP="00640303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Tax and investment vehicles consultation</w:t>
            </w:r>
          </w:p>
          <w:p w:rsidR="00640303" w:rsidRPr="00C263A5" w:rsidRDefault="000F2179" w:rsidP="00640303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Account audits of companies</w:t>
            </w:r>
            <w:r w:rsidR="00640303" w:rsidRPr="00C263A5">
              <w:rPr>
                <w:rFonts w:cs="Arial"/>
                <w:szCs w:val="20"/>
              </w:rPr>
              <w:t xml:space="preserve"> </w:t>
            </w:r>
          </w:p>
          <w:p w:rsidR="00B937F7" w:rsidRPr="00C263A5" w:rsidRDefault="00B937F7" w:rsidP="00B937F7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szCs w:val="20"/>
              </w:rPr>
            </w:pPr>
          </w:p>
          <w:p w:rsidR="00B937F7" w:rsidRPr="00C263A5" w:rsidRDefault="00B937F7" w:rsidP="00B937F7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szCs w:val="20"/>
              </w:rPr>
            </w:pPr>
          </w:p>
          <w:p w:rsidR="00E47E82" w:rsidRPr="00C263A5" w:rsidRDefault="008F7104" w:rsidP="00E47E82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color w:val="B48200"/>
              </w:rPr>
            </w:pPr>
            <w:r>
              <w:rPr>
                <w:rFonts w:cs="Arial"/>
                <w:b/>
              </w:rPr>
              <w:t>Credit Analyst</w:t>
            </w:r>
            <w:r w:rsidR="00E47E82" w:rsidRPr="00C263A5">
              <w:rPr>
                <w:rFonts w:cs="Arial"/>
                <w:b/>
              </w:rPr>
              <w:t xml:space="preserve">                                </w:t>
            </w:r>
            <w:r>
              <w:rPr>
                <w:rFonts w:cs="Arial"/>
                <w:b/>
              </w:rPr>
              <w:t xml:space="preserve">                 </w:t>
            </w:r>
            <w:r w:rsidRPr="008F7104">
              <w:rPr>
                <w:rFonts w:cs="Arial"/>
                <w:b/>
                <w:color w:val="E36C0A" w:themeColor="accent6" w:themeShade="BF"/>
              </w:rPr>
              <w:t>I</w:t>
            </w:r>
            <w:r w:rsidR="000F2179" w:rsidRPr="008F7104">
              <w:rPr>
                <w:rFonts w:cs="Arial"/>
                <w:color w:val="E36C0A" w:themeColor="accent6" w:themeShade="BF"/>
              </w:rPr>
              <w:t>ndusind</w:t>
            </w:r>
            <w:r w:rsidR="000F2179" w:rsidRPr="000F2179">
              <w:rPr>
                <w:rFonts w:cs="Arial"/>
                <w:color w:val="B48200"/>
              </w:rPr>
              <w:t xml:space="preserve"> Bank</w:t>
            </w:r>
            <w:r w:rsidR="00E47E82" w:rsidRPr="00C263A5">
              <w:rPr>
                <w:rFonts w:cs="Arial"/>
                <w:color w:val="B48200"/>
              </w:rPr>
              <w:t xml:space="preserve"> </w:t>
            </w:r>
            <w:r w:rsidR="00E47E82" w:rsidRPr="00C263A5">
              <w:rPr>
                <w:rFonts w:cs="Arial"/>
                <w:color w:val="B48200"/>
              </w:rPr>
              <w:sym w:font="Symbol" w:char="F0B7"/>
            </w:r>
            <w:r w:rsidR="00E47E82" w:rsidRPr="00C263A5">
              <w:rPr>
                <w:rFonts w:cs="Arial"/>
                <w:color w:val="B48200"/>
              </w:rPr>
              <w:t xml:space="preserve">  </w:t>
            </w:r>
            <w:r w:rsidR="000F2179">
              <w:rPr>
                <w:rFonts w:cs="Arial"/>
                <w:color w:val="B48200"/>
              </w:rPr>
              <w:t>April 2005-August 2005</w:t>
            </w:r>
          </w:p>
          <w:p w:rsidR="00E47E82" w:rsidRPr="00C263A5" w:rsidRDefault="00E47E82" w:rsidP="00E47E82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color w:val="B48200"/>
              </w:rPr>
            </w:pPr>
          </w:p>
          <w:p w:rsidR="00E47E82" w:rsidRPr="00C263A5" w:rsidRDefault="008B0AC4" w:rsidP="00E47E82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 w:rsidRPr="00C263A5">
              <w:rPr>
                <w:rFonts w:cs="Arial"/>
                <w:szCs w:val="20"/>
              </w:rPr>
              <w:t>R</w:t>
            </w:r>
            <w:r w:rsidR="00E47E82" w:rsidRPr="00C263A5">
              <w:rPr>
                <w:rFonts w:cs="Arial"/>
                <w:szCs w:val="20"/>
              </w:rPr>
              <w:t>esearched property tax to determine appropriate pricing for buyers and sellers</w:t>
            </w:r>
          </w:p>
          <w:p w:rsidR="00E47E82" w:rsidRPr="00C263A5" w:rsidRDefault="008B0AC4" w:rsidP="00E47E82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 w:rsidRPr="00C263A5">
              <w:rPr>
                <w:rFonts w:cs="Arial"/>
                <w:szCs w:val="20"/>
              </w:rPr>
              <w:t>P</w:t>
            </w:r>
            <w:r w:rsidR="00E47E82" w:rsidRPr="00C263A5">
              <w:rPr>
                <w:rFonts w:cs="Arial"/>
                <w:szCs w:val="20"/>
              </w:rPr>
              <w:t>erformed market analysis to evaluate the current market value</w:t>
            </w:r>
          </w:p>
          <w:p w:rsidR="00E47E82" w:rsidRPr="00C263A5" w:rsidRDefault="00E47E82" w:rsidP="00E47E82">
            <w:pPr>
              <w:pStyle w:val="BodyText3"/>
              <w:numPr>
                <w:ilvl w:val="0"/>
                <w:numId w:val="5"/>
              </w:numPr>
              <w:tabs>
                <w:tab w:val="num" w:pos="338"/>
              </w:tabs>
              <w:spacing w:after="0"/>
              <w:ind w:hanging="133"/>
              <w:rPr>
                <w:rFonts w:cs="Arial"/>
                <w:szCs w:val="20"/>
              </w:rPr>
            </w:pPr>
            <w:r w:rsidRPr="00C263A5">
              <w:rPr>
                <w:rFonts w:cs="Arial"/>
                <w:szCs w:val="20"/>
              </w:rPr>
              <w:t>Liaise with attorneys, home inspectors, and other service providers</w:t>
            </w:r>
          </w:p>
          <w:p w:rsidR="00E47E82" w:rsidRPr="00C263A5" w:rsidRDefault="00E47E82" w:rsidP="00E47E82">
            <w:pPr>
              <w:pStyle w:val="BodyText3"/>
              <w:spacing w:after="0"/>
              <w:rPr>
                <w:rFonts w:cs="Arial"/>
                <w:szCs w:val="20"/>
              </w:rPr>
            </w:pPr>
          </w:p>
          <w:p w:rsidR="00B937F7" w:rsidRPr="00C263A5" w:rsidRDefault="00B937F7" w:rsidP="00B937F7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szCs w:val="20"/>
              </w:rPr>
            </w:pPr>
          </w:p>
          <w:p w:rsidR="00B937F7" w:rsidRPr="00C263A5" w:rsidRDefault="00B937F7" w:rsidP="00B937F7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szCs w:val="20"/>
              </w:rPr>
            </w:pPr>
          </w:p>
          <w:p w:rsidR="00B937F7" w:rsidRPr="00C263A5" w:rsidRDefault="00B937F7" w:rsidP="00B937F7">
            <w:pPr>
              <w:pStyle w:val="BodyText3"/>
              <w:tabs>
                <w:tab w:val="num" w:pos="338"/>
              </w:tabs>
              <w:spacing w:after="0"/>
              <w:rPr>
                <w:rFonts w:cs="Arial"/>
                <w:szCs w:val="20"/>
              </w:rPr>
            </w:pPr>
          </w:p>
          <w:p w:rsidR="00E47E82" w:rsidRPr="00C263A5" w:rsidRDefault="00E47E82" w:rsidP="00E47E82">
            <w:pPr>
              <w:pStyle w:val="BodyText3"/>
              <w:spacing w:after="0"/>
              <w:rPr>
                <w:rFonts w:cs="Arial"/>
                <w:b/>
              </w:rPr>
            </w:pPr>
          </w:p>
          <w:p w:rsidR="00640303" w:rsidRPr="00C263A5" w:rsidRDefault="00640303" w:rsidP="00684986">
            <w:pPr>
              <w:pStyle w:val="BodyText3"/>
              <w:tabs>
                <w:tab w:val="num" w:pos="338"/>
              </w:tabs>
              <w:spacing w:after="0"/>
              <w:rPr>
                <w:rFonts w:cs="Arial"/>
              </w:rPr>
            </w:pPr>
          </w:p>
        </w:tc>
      </w:tr>
    </w:tbl>
    <w:p w:rsidR="008801C0" w:rsidRDefault="008801C0">
      <w:pPr>
        <w:rPr>
          <w:rFonts w:ascii="Tw Cen MT" w:hAnsi="Tw Cen MT"/>
          <w:b/>
          <w:color w:val="5F5F5F"/>
          <w:spacing w:val="20"/>
          <w:sz w:val="28"/>
        </w:rPr>
        <w:sectPr w:rsidR="008801C0">
          <w:pgSz w:w="12240" w:h="15840"/>
          <w:pgMar w:top="1440" w:right="1800" w:bottom="1440" w:left="1728" w:header="720" w:footer="720" w:gutter="0"/>
          <w:cols w:space="720"/>
          <w:docGrid w:linePitch="360"/>
        </w:sectPr>
      </w:pPr>
    </w:p>
    <w:p w:rsidR="004728E9" w:rsidRDefault="004728E9" w:rsidP="00E47E82">
      <w:pPr>
        <w:rPr>
          <w:rFonts w:ascii="Tw Cen MT" w:hAnsi="Tw Cen MT"/>
          <w:color w:val="5F5F5F"/>
          <w:spacing w:val="20"/>
          <w:sz w:val="28"/>
        </w:rPr>
      </w:pPr>
    </w:p>
    <w:sectPr w:rsidR="004728E9" w:rsidSect="008801C0">
      <w:type w:val="continuous"/>
      <w:pgSz w:w="12240" w:h="15840"/>
      <w:pgMar w:top="1440" w:right="180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DCC" w:rsidRDefault="00DB4DCC">
      <w:r>
        <w:separator/>
      </w:r>
    </w:p>
  </w:endnote>
  <w:endnote w:type="continuationSeparator" w:id="0">
    <w:p w:rsidR="00DB4DCC" w:rsidRDefault="00DB4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DCC" w:rsidRDefault="00DB4DCC">
      <w:r>
        <w:separator/>
      </w:r>
    </w:p>
  </w:footnote>
  <w:footnote w:type="continuationSeparator" w:id="0">
    <w:p w:rsidR="00DB4DCC" w:rsidRDefault="00DB4D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638E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DAC689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EE163C"/>
    <w:multiLevelType w:val="hybridMultilevel"/>
    <w:tmpl w:val="0C94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263C5"/>
    <w:multiLevelType w:val="multilevel"/>
    <w:tmpl w:val="9D02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E292A"/>
    <w:multiLevelType w:val="hybridMultilevel"/>
    <w:tmpl w:val="AFC0FFEE"/>
    <w:lvl w:ilvl="0" w:tplc="E0BC0C18">
      <w:start w:val="1"/>
      <w:numFmt w:val="bullet"/>
      <w:pStyle w:val="Bullet"/>
      <w:lvlText w:val=""/>
      <w:lvlJc w:val="left"/>
      <w:pPr>
        <w:tabs>
          <w:tab w:val="num" w:pos="205"/>
        </w:tabs>
        <w:ind w:left="133" w:hanging="288"/>
      </w:pPr>
      <w:rPr>
        <w:rFonts w:ascii="Symbol" w:hAnsi="Symbol" w:hint="default"/>
        <w:color w:val="CC99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105"/>
        </w:tabs>
        <w:ind w:left="11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5"/>
        </w:tabs>
        <w:ind w:left="1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5"/>
        </w:tabs>
        <w:ind w:left="2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5"/>
        </w:tabs>
        <w:ind w:left="32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5"/>
        </w:tabs>
        <w:ind w:left="3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5"/>
        </w:tabs>
        <w:ind w:left="4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5"/>
        </w:tabs>
        <w:ind w:left="54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5"/>
        </w:tabs>
        <w:ind w:left="6145" w:hanging="360"/>
      </w:pPr>
      <w:rPr>
        <w:rFonts w:ascii="Wingdings" w:hAnsi="Wingdings" w:hint="default"/>
      </w:rPr>
    </w:lvl>
  </w:abstractNum>
  <w:abstractNum w:abstractNumId="5">
    <w:nsid w:val="212C46B6"/>
    <w:multiLevelType w:val="hybridMultilevel"/>
    <w:tmpl w:val="01A6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009B"/>
    <w:multiLevelType w:val="multilevel"/>
    <w:tmpl w:val="C2E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762D8F"/>
    <w:multiLevelType w:val="hybridMultilevel"/>
    <w:tmpl w:val="D10A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81CB7"/>
    <w:multiLevelType w:val="hybridMultilevel"/>
    <w:tmpl w:val="DBD4E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131A9"/>
    <w:multiLevelType w:val="hybridMultilevel"/>
    <w:tmpl w:val="DBD4E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F374C"/>
    <w:multiLevelType w:val="hybridMultilevel"/>
    <w:tmpl w:val="01A6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A4416"/>
    <w:multiLevelType w:val="hybridMultilevel"/>
    <w:tmpl w:val="4FD4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849F9"/>
    <w:multiLevelType w:val="hybridMultilevel"/>
    <w:tmpl w:val="4F6069A4"/>
    <w:lvl w:ilvl="0" w:tplc="BE6CB79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547EB8"/>
    <w:multiLevelType w:val="multilevel"/>
    <w:tmpl w:val="361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72651A"/>
    <w:multiLevelType w:val="multilevel"/>
    <w:tmpl w:val="B0B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BC06B3"/>
    <w:multiLevelType w:val="hybridMultilevel"/>
    <w:tmpl w:val="8918EBCC"/>
    <w:lvl w:ilvl="0" w:tplc="1C3EB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142BBF"/>
    <w:multiLevelType w:val="hybridMultilevel"/>
    <w:tmpl w:val="E5BCDDBA"/>
    <w:lvl w:ilvl="0" w:tplc="6EA07810">
      <w:start w:val="1"/>
      <w:numFmt w:val="bullet"/>
      <w:lvlText w:val=""/>
      <w:lvlJc w:val="left"/>
      <w:pPr>
        <w:tabs>
          <w:tab w:val="num" w:pos="3528"/>
        </w:tabs>
        <w:ind w:left="3456" w:hanging="288"/>
      </w:pPr>
      <w:rPr>
        <w:rFonts w:ascii="Symbol" w:hAnsi="Symbol" w:hint="default"/>
        <w:color w:val="CC9900"/>
      </w:rPr>
    </w:lvl>
    <w:lvl w:ilvl="1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08"/>
        </w:tabs>
        <w:ind w:left="8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28"/>
        </w:tabs>
        <w:ind w:left="8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48"/>
        </w:tabs>
        <w:ind w:left="9648" w:hanging="360"/>
      </w:pPr>
      <w:rPr>
        <w:rFonts w:ascii="Wingdings" w:hAnsi="Wingdings" w:hint="default"/>
      </w:rPr>
    </w:lvl>
  </w:abstractNum>
  <w:abstractNum w:abstractNumId="17">
    <w:nsid w:val="4F1E7299"/>
    <w:multiLevelType w:val="hybridMultilevel"/>
    <w:tmpl w:val="95CADE64"/>
    <w:lvl w:ilvl="0" w:tplc="A268DFAE">
      <w:start w:val="1"/>
      <w:numFmt w:val="bullet"/>
      <w:lvlText w:val=""/>
      <w:lvlJc w:val="left"/>
      <w:pPr>
        <w:tabs>
          <w:tab w:val="num" w:pos="205"/>
        </w:tabs>
        <w:ind w:left="133" w:hanging="288"/>
      </w:pPr>
      <w:rPr>
        <w:rFonts w:ascii="Symbol" w:hAnsi="Symbol" w:hint="default"/>
        <w:b/>
        <w:i w:val="0"/>
        <w:color w:val="CC990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105"/>
        </w:tabs>
        <w:ind w:left="11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5"/>
        </w:tabs>
        <w:ind w:left="1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5"/>
        </w:tabs>
        <w:ind w:left="2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5"/>
        </w:tabs>
        <w:ind w:left="32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5"/>
        </w:tabs>
        <w:ind w:left="3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5"/>
        </w:tabs>
        <w:ind w:left="4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5"/>
        </w:tabs>
        <w:ind w:left="54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5"/>
        </w:tabs>
        <w:ind w:left="6145" w:hanging="360"/>
      </w:pPr>
      <w:rPr>
        <w:rFonts w:ascii="Wingdings" w:hAnsi="Wingdings" w:hint="default"/>
      </w:rPr>
    </w:lvl>
  </w:abstractNum>
  <w:abstractNum w:abstractNumId="18">
    <w:nsid w:val="533850B0"/>
    <w:multiLevelType w:val="hybridMultilevel"/>
    <w:tmpl w:val="DBD4E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76953"/>
    <w:multiLevelType w:val="hybridMultilevel"/>
    <w:tmpl w:val="01A6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"/>
  </w:num>
  <w:num w:numId="5">
    <w:abstractNumId w:val="17"/>
  </w:num>
  <w:num w:numId="6">
    <w:abstractNumId w:val="15"/>
  </w:num>
  <w:num w:numId="7">
    <w:abstractNumId w:val="6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19"/>
  </w:num>
  <w:num w:numId="13">
    <w:abstractNumId w:val="10"/>
  </w:num>
  <w:num w:numId="14">
    <w:abstractNumId w:val="8"/>
  </w:num>
  <w:num w:numId="15">
    <w:abstractNumId w:val="9"/>
  </w:num>
  <w:num w:numId="16">
    <w:abstractNumId w:val="18"/>
  </w:num>
  <w:num w:numId="17">
    <w:abstractNumId w:val="3"/>
  </w:num>
  <w:num w:numId="18">
    <w:abstractNumId w:val="14"/>
  </w:num>
  <w:num w:numId="19">
    <w:abstractNumId w:val="13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87"/>
  <w:drawingGridVerticalSpacing w:val="187"/>
  <w:displayHorizontalDrawingGridEvery w:val="2"/>
  <w:displayVerticalDrawingGridEvery w:val="2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2EF4"/>
    <w:rsid w:val="000147E5"/>
    <w:rsid w:val="00014988"/>
    <w:rsid w:val="00030089"/>
    <w:rsid w:val="00036044"/>
    <w:rsid w:val="00041267"/>
    <w:rsid w:val="00056BE0"/>
    <w:rsid w:val="00061529"/>
    <w:rsid w:val="00062692"/>
    <w:rsid w:val="00066081"/>
    <w:rsid w:val="000718D0"/>
    <w:rsid w:val="0009400F"/>
    <w:rsid w:val="000A289F"/>
    <w:rsid w:val="000A4ABC"/>
    <w:rsid w:val="000A6DCA"/>
    <w:rsid w:val="000B0A7E"/>
    <w:rsid w:val="000B5A3F"/>
    <w:rsid w:val="000B7CAC"/>
    <w:rsid w:val="000D078F"/>
    <w:rsid w:val="000E0BE5"/>
    <w:rsid w:val="000E156E"/>
    <w:rsid w:val="000F2179"/>
    <w:rsid w:val="000F476A"/>
    <w:rsid w:val="001164D0"/>
    <w:rsid w:val="00121745"/>
    <w:rsid w:val="0014390D"/>
    <w:rsid w:val="00150ACA"/>
    <w:rsid w:val="00156B61"/>
    <w:rsid w:val="0017648B"/>
    <w:rsid w:val="00194A43"/>
    <w:rsid w:val="00196492"/>
    <w:rsid w:val="001A7C46"/>
    <w:rsid w:val="001B5C3A"/>
    <w:rsid w:val="001B613C"/>
    <w:rsid w:val="001C2BAA"/>
    <w:rsid w:val="001C4BD1"/>
    <w:rsid w:val="001C4EF0"/>
    <w:rsid w:val="001C7B85"/>
    <w:rsid w:val="001D624E"/>
    <w:rsid w:val="001F104C"/>
    <w:rsid w:val="00202493"/>
    <w:rsid w:val="00203CDF"/>
    <w:rsid w:val="002048F1"/>
    <w:rsid w:val="00214590"/>
    <w:rsid w:val="0021642D"/>
    <w:rsid w:val="00216844"/>
    <w:rsid w:val="0021726F"/>
    <w:rsid w:val="00221D40"/>
    <w:rsid w:val="002248E7"/>
    <w:rsid w:val="00232EF4"/>
    <w:rsid w:val="002477DB"/>
    <w:rsid w:val="002508DE"/>
    <w:rsid w:val="002549F8"/>
    <w:rsid w:val="00257C74"/>
    <w:rsid w:val="00262024"/>
    <w:rsid w:val="00274E88"/>
    <w:rsid w:val="00280DBB"/>
    <w:rsid w:val="00284417"/>
    <w:rsid w:val="002945F2"/>
    <w:rsid w:val="002B3F37"/>
    <w:rsid w:val="002B5D32"/>
    <w:rsid w:val="002C2035"/>
    <w:rsid w:val="002C49E0"/>
    <w:rsid w:val="002E4ADA"/>
    <w:rsid w:val="002E6FD1"/>
    <w:rsid w:val="002F0064"/>
    <w:rsid w:val="002F0E41"/>
    <w:rsid w:val="002F3020"/>
    <w:rsid w:val="003020CE"/>
    <w:rsid w:val="00312A25"/>
    <w:rsid w:val="00317745"/>
    <w:rsid w:val="003500DE"/>
    <w:rsid w:val="0035283E"/>
    <w:rsid w:val="00353D45"/>
    <w:rsid w:val="00353EE0"/>
    <w:rsid w:val="0036205E"/>
    <w:rsid w:val="00387C87"/>
    <w:rsid w:val="003939C0"/>
    <w:rsid w:val="00394561"/>
    <w:rsid w:val="003A1CAB"/>
    <w:rsid w:val="003B1554"/>
    <w:rsid w:val="003C0706"/>
    <w:rsid w:val="003C1969"/>
    <w:rsid w:val="003D725C"/>
    <w:rsid w:val="003E1B95"/>
    <w:rsid w:val="003E36E4"/>
    <w:rsid w:val="003F7E8E"/>
    <w:rsid w:val="00401E9F"/>
    <w:rsid w:val="00411AD2"/>
    <w:rsid w:val="0041676B"/>
    <w:rsid w:val="00437302"/>
    <w:rsid w:val="00444210"/>
    <w:rsid w:val="00451514"/>
    <w:rsid w:val="004728E9"/>
    <w:rsid w:val="00484F01"/>
    <w:rsid w:val="004975EC"/>
    <w:rsid w:val="004B14A2"/>
    <w:rsid w:val="004D2325"/>
    <w:rsid w:val="004D2ED9"/>
    <w:rsid w:val="004D4171"/>
    <w:rsid w:val="004E6EDB"/>
    <w:rsid w:val="00502480"/>
    <w:rsid w:val="0050360D"/>
    <w:rsid w:val="0051084B"/>
    <w:rsid w:val="00514296"/>
    <w:rsid w:val="005142D1"/>
    <w:rsid w:val="00521660"/>
    <w:rsid w:val="005262F2"/>
    <w:rsid w:val="00532EEF"/>
    <w:rsid w:val="005340DF"/>
    <w:rsid w:val="00540E05"/>
    <w:rsid w:val="00545F58"/>
    <w:rsid w:val="00551BCC"/>
    <w:rsid w:val="0055227B"/>
    <w:rsid w:val="00560152"/>
    <w:rsid w:val="005602C1"/>
    <w:rsid w:val="00560429"/>
    <w:rsid w:val="005630EB"/>
    <w:rsid w:val="00566630"/>
    <w:rsid w:val="00583213"/>
    <w:rsid w:val="00585AE4"/>
    <w:rsid w:val="005A708C"/>
    <w:rsid w:val="005B4CB4"/>
    <w:rsid w:val="005C57E1"/>
    <w:rsid w:val="005C6EBC"/>
    <w:rsid w:val="005D213A"/>
    <w:rsid w:val="005E6F1D"/>
    <w:rsid w:val="005F52C7"/>
    <w:rsid w:val="006035EC"/>
    <w:rsid w:val="006175B1"/>
    <w:rsid w:val="00620422"/>
    <w:rsid w:val="0062310E"/>
    <w:rsid w:val="00623A68"/>
    <w:rsid w:val="00625FC1"/>
    <w:rsid w:val="00637FFE"/>
    <w:rsid w:val="00640303"/>
    <w:rsid w:val="0065043B"/>
    <w:rsid w:val="00650A23"/>
    <w:rsid w:val="006516A1"/>
    <w:rsid w:val="006647D1"/>
    <w:rsid w:val="006843DB"/>
    <w:rsid w:val="00684986"/>
    <w:rsid w:val="00685375"/>
    <w:rsid w:val="0068598B"/>
    <w:rsid w:val="00686B4B"/>
    <w:rsid w:val="006A2F08"/>
    <w:rsid w:val="006D4D3D"/>
    <w:rsid w:val="006E53D4"/>
    <w:rsid w:val="006F0FB4"/>
    <w:rsid w:val="00723161"/>
    <w:rsid w:val="00736B44"/>
    <w:rsid w:val="00741B78"/>
    <w:rsid w:val="00745F1A"/>
    <w:rsid w:val="007543C0"/>
    <w:rsid w:val="00755A9C"/>
    <w:rsid w:val="00756424"/>
    <w:rsid w:val="00756E7F"/>
    <w:rsid w:val="007576E4"/>
    <w:rsid w:val="00760ABC"/>
    <w:rsid w:val="007675DC"/>
    <w:rsid w:val="00776E7B"/>
    <w:rsid w:val="00784E36"/>
    <w:rsid w:val="00786810"/>
    <w:rsid w:val="007932DF"/>
    <w:rsid w:val="007B4A97"/>
    <w:rsid w:val="007C0261"/>
    <w:rsid w:val="007C4ABA"/>
    <w:rsid w:val="007C73B8"/>
    <w:rsid w:val="007E1349"/>
    <w:rsid w:val="007E253E"/>
    <w:rsid w:val="007E609A"/>
    <w:rsid w:val="007F5915"/>
    <w:rsid w:val="00822ACB"/>
    <w:rsid w:val="0082304D"/>
    <w:rsid w:val="008241D6"/>
    <w:rsid w:val="00834170"/>
    <w:rsid w:val="00842A20"/>
    <w:rsid w:val="00844B2B"/>
    <w:rsid w:val="008474A3"/>
    <w:rsid w:val="008525E8"/>
    <w:rsid w:val="00861FC4"/>
    <w:rsid w:val="0086771D"/>
    <w:rsid w:val="00873DA2"/>
    <w:rsid w:val="008801C0"/>
    <w:rsid w:val="008906A2"/>
    <w:rsid w:val="008B0AC4"/>
    <w:rsid w:val="008C5EAA"/>
    <w:rsid w:val="008E2C6D"/>
    <w:rsid w:val="008E3549"/>
    <w:rsid w:val="008E39B0"/>
    <w:rsid w:val="008E3EF5"/>
    <w:rsid w:val="008F293B"/>
    <w:rsid w:val="008F4ED3"/>
    <w:rsid w:val="008F7104"/>
    <w:rsid w:val="009001BB"/>
    <w:rsid w:val="00906F8E"/>
    <w:rsid w:val="009117E9"/>
    <w:rsid w:val="00915F01"/>
    <w:rsid w:val="00916875"/>
    <w:rsid w:val="009219E4"/>
    <w:rsid w:val="00921D9C"/>
    <w:rsid w:val="00931FA4"/>
    <w:rsid w:val="00933CF8"/>
    <w:rsid w:val="009379DC"/>
    <w:rsid w:val="0094697C"/>
    <w:rsid w:val="00946EFF"/>
    <w:rsid w:val="00961E78"/>
    <w:rsid w:val="009633C5"/>
    <w:rsid w:val="00963C08"/>
    <w:rsid w:val="0097480D"/>
    <w:rsid w:val="009904D3"/>
    <w:rsid w:val="00993895"/>
    <w:rsid w:val="009A157E"/>
    <w:rsid w:val="009A2AEE"/>
    <w:rsid w:val="009A32A1"/>
    <w:rsid w:val="009B6C5A"/>
    <w:rsid w:val="009C0BA8"/>
    <w:rsid w:val="009C27B9"/>
    <w:rsid w:val="009D0CAC"/>
    <w:rsid w:val="009D2069"/>
    <w:rsid w:val="009D5660"/>
    <w:rsid w:val="009E0155"/>
    <w:rsid w:val="009E0750"/>
    <w:rsid w:val="009E2C27"/>
    <w:rsid w:val="009F06F3"/>
    <w:rsid w:val="00A02FF5"/>
    <w:rsid w:val="00A13373"/>
    <w:rsid w:val="00A21278"/>
    <w:rsid w:val="00A21FFE"/>
    <w:rsid w:val="00A25BD2"/>
    <w:rsid w:val="00A27584"/>
    <w:rsid w:val="00A2782D"/>
    <w:rsid w:val="00A32F4F"/>
    <w:rsid w:val="00A45B2E"/>
    <w:rsid w:val="00A5258A"/>
    <w:rsid w:val="00A65A3E"/>
    <w:rsid w:val="00A7207B"/>
    <w:rsid w:val="00A72ACE"/>
    <w:rsid w:val="00A7486E"/>
    <w:rsid w:val="00A812F2"/>
    <w:rsid w:val="00A87752"/>
    <w:rsid w:val="00A94164"/>
    <w:rsid w:val="00A975E6"/>
    <w:rsid w:val="00AB061A"/>
    <w:rsid w:val="00AB3261"/>
    <w:rsid w:val="00AB52C4"/>
    <w:rsid w:val="00AB7C56"/>
    <w:rsid w:val="00AD0FAD"/>
    <w:rsid w:val="00AE118D"/>
    <w:rsid w:val="00AE1A5A"/>
    <w:rsid w:val="00AF10B7"/>
    <w:rsid w:val="00B02B33"/>
    <w:rsid w:val="00B057B9"/>
    <w:rsid w:val="00B24969"/>
    <w:rsid w:val="00B43A30"/>
    <w:rsid w:val="00B53AC0"/>
    <w:rsid w:val="00B6627B"/>
    <w:rsid w:val="00B84423"/>
    <w:rsid w:val="00B90301"/>
    <w:rsid w:val="00B937F7"/>
    <w:rsid w:val="00BA459F"/>
    <w:rsid w:val="00BC2CB0"/>
    <w:rsid w:val="00BC386F"/>
    <w:rsid w:val="00BD39E2"/>
    <w:rsid w:val="00BD5432"/>
    <w:rsid w:val="00BE1451"/>
    <w:rsid w:val="00BE2AE2"/>
    <w:rsid w:val="00BE62EA"/>
    <w:rsid w:val="00BF19B6"/>
    <w:rsid w:val="00BF757A"/>
    <w:rsid w:val="00C01265"/>
    <w:rsid w:val="00C16B21"/>
    <w:rsid w:val="00C23DA1"/>
    <w:rsid w:val="00C263A5"/>
    <w:rsid w:val="00C46503"/>
    <w:rsid w:val="00C50611"/>
    <w:rsid w:val="00C51550"/>
    <w:rsid w:val="00C7347A"/>
    <w:rsid w:val="00C7409A"/>
    <w:rsid w:val="00C85623"/>
    <w:rsid w:val="00C9075A"/>
    <w:rsid w:val="00C919A5"/>
    <w:rsid w:val="00C9275E"/>
    <w:rsid w:val="00C930FE"/>
    <w:rsid w:val="00CA34B4"/>
    <w:rsid w:val="00CB0424"/>
    <w:rsid w:val="00CD7CE8"/>
    <w:rsid w:val="00CE0C0E"/>
    <w:rsid w:val="00CE2B36"/>
    <w:rsid w:val="00CF6AD4"/>
    <w:rsid w:val="00D01E80"/>
    <w:rsid w:val="00D04F9F"/>
    <w:rsid w:val="00D05F93"/>
    <w:rsid w:val="00D06960"/>
    <w:rsid w:val="00D0758F"/>
    <w:rsid w:val="00D10265"/>
    <w:rsid w:val="00D126F4"/>
    <w:rsid w:val="00D159EB"/>
    <w:rsid w:val="00D26139"/>
    <w:rsid w:val="00D36FAD"/>
    <w:rsid w:val="00D4253C"/>
    <w:rsid w:val="00D51BA0"/>
    <w:rsid w:val="00D57D7E"/>
    <w:rsid w:val="00D61DA2"/>
    <w:rsid w:val="00D623E3"/>
    <w:rsid w:val="00D63020"/>
    <w:rsid w:val="00D675D8"/>
    <w:rsid w:val="00D676C9"/>
    <w:rsid w:val="00D72EC0"/>
    <w:rsid w:val="00D752AD"/>
    <w:rsid w:val="00D774B8"/>
    <w:rsid w:val="00D8066C"/>
    <w:rsid w:val="00D823E1"/>
    <w:rsid w:val="00DA5A84"/>
    <w:rsid w:val="00DB4DCC"/>
    <w:rsid w:val="00DB720B"/>
    <w:rsid w:val="00DC1CC8"/>
    <w:rsid w:val="00DE05C9"/>
    <w:rsid w:val="00DE378B"/>
    <w:rsid w:val="00DE60D6"/>
    <w:rsid w:val="00DE72AF"/>
    <w:rsid w:val="00DE74C2"/>
    <w:rsid w:val="00DF1F59"/>
    <w:rsid w:val="00E04B1C"/>
    <w:rsid w:val="00E1412D"/>
    <w:rsid w:val="00E17701"/>
    <w:rsid w:val="00E4262D"/>
    <w:rsid w:val="00E47E82"/>
    <w:rsid w:val="00E56E55"/>
    <w:rsid w:val="00E60C4D"/>
    <w:rsid w:val="00E935EB"/>
    <w:rsid w:val="00E950A4"/>
    <w:rsid w:val="00E9565C"/>
    <w:rsid w:val="00E96909"/>
    <w:rsid w:val="00EA0763"/>
    <w:rsid w:val="00EA727E"/>
    <w:rsid w:val="00EA7DD2"/>
    <w:rsid w:val="00EB3355"/>
    <w:rsid w:val="00EB702D"/>
    <w:rsid w:val="00EC0250"/>
    <w:rsid w:val="00EC31F9"/>
    <w:rsid w:val="00ED0011"/>
    <w:rsid w:val="00ED0B6E"/>
    <w:rsid w:val="00ED6E53"/>
    <w:rsid w:val="00ED73C0"/>
    <w:rsid w:val="00EE11F9"/>
    <w:rsid w:val="00EE22BA"/>
    <w:rsid w:val="00EE7D4E"/>
    <w:rsid w:val="00EF1A9E"/>
    <w:rsid w:val="00F018DA"/>
    <w:rsid w:val="00F05A21"/>
    <w:rsid w:val="00F07858"/>
    <w:rsid w:val="00F10B13"/>
    <w:rsid w:val="00F11DE2"/>
    <w:rsid w:val="00F13863"/>
    <w:rsid w:val="00F37FF7"/>
    <w:rsid w:val="00F535DD"/>
    <w:rsid w:val="00F548A5"/>
    <w:rsid w:val="00F75D61"/>
    <w:rsid w:val="00F7720E"/>
    <w:rsid w:val="00FA68EA"/>
    <w:rsid w:val="00FD3739"/>
    <w:rsid w:val="00FD4694"/>
    <w:rsid w:val="00FF2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F2"/>
    <w:rPr>
      <w:sz w:val="24"/>
      <w:szCs w:val="24"/>
    </w:rPr>
  </w:style>
  <w:style w:type="paragraph" w:styleId="Heading1">
    <w:name w:val="heading 1"/>
    <w:basedOn w:val="Normal"/>
    <w:next w:val="Normal"/>
    <w:qFormat/>
    <w:rsid w:val="00A812F2"/>
    <w:pPr>
      <w:keepNext/>
      <w:spacing w:before="120" w:after="120"/>
      <w:jc w:val="both"/>
      <w:outlineLvl w:val="0"/>
    </w:pPr>
    <w:rPr>
      <w:rFonts w:ascii="Arial" w:hAnsi="Arial" w:cs="Arial"/>
      <w:b/>
      <w:bCs/>
      <w:sz w:val="18"/>
    </w:rPr>
  </w:style>
  <w:style w:type="paragraph" w:styleId="Heading2">
    <w:name w:val="heading 2"/>
    <w:basedOn w:val="Normal"/>
    <w:next w:val="Normal"/>
    <w:qFormat/>
    <w:rsid w:val="00A812F2"/>
    <w:pPr>
      <w:keepNext/>
      <w:spacing w:after="120"/>
      <w:outlineLvl w:val="1"/>
    </w:pPr>
    <w:rPr>
      <w:rFonts w:ascii="Tw Cen MT" w:hAnsi="Tw Cen MT"/>
      <w:bCs/>
      <w:smallCaps/>
      <w:color w:val="5F5F5F"/>
      <w:spacing w:val="20"/>
      <w:sz w:val="28"/>
      <w:szCs w:val="20"/>
    </w:rPr>
  </w:style>
  <w:style w:type="paragraph" w:styleId="Heading3">
    <w:name w:val="heading 3"/>
    <w:basedOn w:val="Normal"/>
    <w:next w:val="Normal"/>
    <w:qFormat/>
    <w:rsid w:val="00A812F2"/>
    <w:pPr>
      <w:keepNext/>
      <w:jc w:val="center"/>
      <w:outlineLvl w:val="2"/>
    </w:pPr>
    <w:rPr>
      <w:rFonts w:ascii="Arial" w:hAnsi="Arial" w:cs="Arial"/>
      <w:i/>
      <w:iCs/>
      <w:smallCaps/>
      <w:color w:val="5F5F5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812F2"/>
    <w:pPr>
      <w:tabs>
        <w:tab w:val="left" w:pos="1080"/>
        <w:tab w:val="left" w:pos="3240"/>
      </w:tabs>
      <w:spacing w:after="180"/>
      <w:ind w:left="3240"/>
    </w:pPr>
    <w:rPr>
      <w:rFonts w:ascii="Arial" w:hAnsi="Arial"/>
      <w:sz w:val="18"/>
      <w:szCs w:val="20"/>
    </w:rPr>
  </w:style>
  <w:style w:type="paragraph" w:styleId="BodyText">
    <w:name w:val="Body Text"/>
    <w:basedOn w:val="Normal"/>
    <w:semiHidden/>
    <w:rsid w:val="00A812F2"/>
    <w:rPr>
      <w:rFonts w:ascii="Arial" w:hAnsi="Arial" w:cs="Arial"/>
      <w:sz w:val="18"/>
    </w:rPr>
  </w:style>
  <w:style w:type="character" w:styleId="Hyperlink">
    <w:name w:val="Hyperlink"/>
    <w:semiHidden/>
    <w:rsid w:val="00A812F2"/>
    <w:rPr>
      <w:color w:val="0000FF"/>
      <w:u w:val="single"/>
    </w:rPr>
  </w:style>
  <w:style w:type="character" w:styleId="FollowedHyperlink">
    <w:name w:val="FollowedHyperlink"/>
    <w:semiHidden/>
    <w:rsid w:val="00A812F2"/>
    <w:rPr>
      <w:color w:val="800080"/>
      <w:u w:val="single"/>
    </w:rPr>
  </w:style>
  <w:style w:type="paragraph" w:styleId="BodyText2">
    <w:name w:val="Body Text 2"/>
    <w:basedOn w:val="Normal"/>
    <w:semiHidden/>
    <w:rsid w:val="00A812F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A812F2"/>
    <w:pPr>
      <w:spacing w:after="120"/>
      <w:jc w:val="both"/>
    </w:pPr>
    <w:rPr>
      <w:rFonts w:ascii="Arial" w:hAnsi="Arial"/>
      <w:sz w:val="18"/>
    </w:rPr>
  </w:style>
  <w:style w:type="paragraph" w:customStyle="1" w:styleId="msoorganizationname2">
    <w:name w:val="msoorganizationname2"/>
    <w:rsid w:val="00A812F2"/>
    <w:rPr>
      <w:rFonts w:ascii="Franklin Gothic Heavy" w:hAnsi="Franklin Gothic Heavy"/>
      <w:caps/>
      <w:color w:val="000000"/>
      <w:kern w:val="28"/>
      <w:sz w:val="24"/>
      <w:szCs w:val="24"/>
    </w:rPr>
  </w:style>
  <w:style w:type="paragraph" w:customStyle="1" w:styleId="msojobtitle">
    <w:name w:val="msojobtitle"/>
    <w:rsid w:val="00A812F2"/>
    <w:pPr>
      <w:tabs>
        <w:tab w:val="left" w:pos="1974"/>
      </w:tabs>
    </w:pPr>
    <w:rPr>
      <w:rFonts w:ascii="Franklin Gothic Demi" w:hAnsi="Franklin Gothic Demi"/>
      <w:caps/>
      <w:color w:val="000000"/>
      <w:kern w:val="28"/>
      <w:sz w:val="14"/>
      <w:szCs w:val="14"/>
    </w:rPr>
  </w:style>
  <w:style w:type="paragraph" w:styleId="Header">
    <w:name w:val="header"/>
    <w:basedOn w:val="Normal"/>
    <w:semiHidden/>
    <w:rsid w:val="00A812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2F2"/>
    <w:pPr>
      <w:tabs>
        <w:tab w:val="center" w:pos="4320"/>
        <w:tab w:val="right" w:pos="8640"/>
      </w:tabs>
    </w:pPr>
  </w:style>
  <w:style w:type="paragraph" w:customStyle="1" w:styleId="msoaddress">
    <w:name w:val="msoaddress"/>
    <w:rsid w:val="00A812F2"/>
    <w:pPr>
      <w:spacing w:line="350" w:lineRule="auto"/>
    </w:pPr>
    <w:rPr>
      <w:rFonts w:ascii="Franklin Gothic Book" w:hAnsi="Franklin Gothic Book"/>
      <w:color w:val="000000"/>
      <w:kern w:val="28"/>
      <w:sz w:val="16"/>
      <w:szCs w:val="16"/>
    </w:rPr>
  </w:style>
  <w:style w:type="character" w:customStyle="1" w:styleId="apple-style-span">
    <w:name w:val="apple-style-span"/>
    <w:basedOn w:val="DefaultParagraphFont"/>
    <w:rsid w:val="006A2F08"/>
  </w:style>
  <w:style w:type="paragraph" w:styleId="ListBullet">
    <w:name w:val="List Bullet"/>
    <w:basedOn w:val="Normal"/>
    <w:autoRedefine/>
    <w:uiPriority w:val="36"/>
    <w:qFormat/>
    <w:rsid w:val="00A812F2"/>
    <w:pPr>
      <w:numPr>
        <w:numId w:val="4"/>
      </w:numPr>
    </w:pPr>
  </w:style>
  <w:style w:type="paragraph" w:customStyle="1" w:styleId="Bullet">
    <w:name w:val="Bullet"/>
    <w:basedOn w:val="BodyText3"/>
    <w:rsid w:val="00A812F2"/>
    <w:pPr>
      <w:numPr>
        <w:numId w:val="3"/>
      </w:numPr>
      <w:spacing w:after="0"/>
      <w:ind w:hanging="133"/>
    </w:pPr>
    <w:rPr>
      <w:szCs w:val="20"/>
    </w:rPr>
  </w:style>
  <w:style w:type="paragraph" w:customStyle="1" w:styleId="ListItem">
    <w:name w:val="List Item"/>
    <w:basedOn w:val="Bullet"/>
    <w:rsid w:val="00A812F2"/>
  </w:style>
  <w:style w:type="paragraph" w:customStyle="1" w:styleId="MMTitle">
    <w:name w:val="MM Title"/>
    <w:basedOn w:val="Title"/>
    <w:link w:val="MMTitleChar"/>
    <w:rsid w:val="00756424"/>
  </w:style>
  <w:style w:type="character" w:customStyle="1" w:styleId="MMTitleChar">
    <w:name w:val="MM Title Char"/>
    <w:basedOn w:val="TitleChar"/>
    <w:link w:val="MMTitle"/>
    <w:rsid w:val="00756424"/>
  </w:style>
  <w:style w:type="paragraph" w:customStyle="1" w:styleId="MMMapGraphic">
    <w:name w:val="MM Map Graphic"/>
    <w:basedOn w:val="Normal"/>
    <w:link w:val="MMMapGraphicChar"/>
    <w:rsid w:val="0075642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MMMapGraphicChar">
    <w:name w:val="MM Map Graphic Char"/>
    <w:link w:val="MMMapGraphic"/>
    <w:rsid w:val="00756424"/>
    <w:rPr>
      <w:rFonts w:ascii="Calibri" w:eastAsia="Calibri" w:hAnsi="Calibri" w:cs="Times New Roman"/>
      <w:sz w:val="22"/>
      <w:szCs w:val="22"/>
    </w:rPr>
  </w:style>
  <w:style w:type="paragraph" w:customStyle="1" w:styleId="MediumGrid1-Accent21">
    <w:name w:val="Medium Grid 1 - Accent 21"/>
    <w:basedOn w:val="Normal"/>
    <w:uiPriority w:val="34"/>
    <w:qFormat/>
    <w:rsid w:val="007564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75642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5642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5642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nowrap">
    <w:name w:val="nowrap"/>
    <w:basedOn w:val="DefaultParagraphFont"/>
    <w:rsid w:val="00DC1CC8"/>
  </w:style>
  <w:style w:type="character" w:customStyle="1" w:styleId="BodyText3Char">
    <w:name w:val="Body Text 3 Char"/>
    <w:link w:val="BodyText3"/>
    <w:semiHidden/>
    <w:rsid w:val="00AD0FAD"/>
    <w:rPr>
      <w:rFonts w:ascii="Arial" w:hAnsi="Arial" w:cs="Arial"/>
      <w:sz w:val="18"/>
      <w:szCs w:val="24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774B8"/>
    <w:pPr>
      <w:spacing w:after="120"/>
      <w:contextualSpacing/>
    </w:pPr>
    <w:rPr>
      <w:rFonts w:ascii="Cambria" w:eastAsia="Calibri" w:hAnsi="Cambria"/>
      <w:b/>
      <w:color w:val="C0504D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D774B8"/>
    <w:pPr>
      <w:spacing w:before="40" w:after="80"/>
    </w:pPr>
    <w:rPr>
      <w:rFonts w:ascii="Cambria" w:eastAsia="Calibri" w:hAnsi="Cambria"/>
      <w:b/>
      <w:color w:val="4F81BD"/>
      <w:sz w:val="18"/>
      <w:szCs w:val="20"/>
      <w:lang w:eastAsia="ja-JP"/>
    </w:rPr>
  </w:style>
  <w:style w:type="character" w:customStyle="1" w:styleId="SectionChar">
    <w:name w:val="Section Char"/>
    <w:link w:val="Section"/>
    <w:uiPriority w:val="1"/>
    <w:rsid w:val="00D774B8"/>
    <w:rPr>
      <w:rFonts w:ascii="Cambria" w:eastAsia="Calibri" w:hAnsi="Cambria"/>
      <w:b/>
      <w:color w:val="C0504D"/>
      <w:sz w:val="24"/>
      <w:lang w:eastAsia="ja-JP"/>
    </w:rPr>
  </w:style>
  <w:style w:type="character" w:customStyle="1" w:styleId="SubsectionChar">
    <w:name w:val="Subsection Char"/>
    <w:link w:val="Subsection"/>
    <w:uiPriority w:val="3"/>
    <w:rsid w:val="00D774B8"/>
    <w:rPr>
      <w:rFonts w:ascii="Cambria" w:eastAsia="Calibri" w:hAnsi="Cambria"/>
      <w:b/>
      <w:color w:val="4F81BD"/>
      <w:sz w:val="18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D774B8"/>
    <w:rPr>
      <w:b w:val="0"/>
      <w:color w:val="4F81BD"/>
      <w:sz w:val="18"/>
    </w:rPr>
  </w:style>
  <w:style w:type="paragraph" w:customStyle="1" w:styleId="SubsectionText">
    <w:name w:val="Subsection Text"/>
    <w:basedOn w:val="Normal"/>
    <w:uiPriority w:val="5"/>
    <w:qFormat/>
    <w:rsid w:val="00D774B8"/>
    <w:pPr>
      <w:spacing w:after="320" w:line="276" w:lineRule="auto"/>
      <w:contextualSpacing/>
    </w:pPr>
    <w:rPr>
      <w:rFonts w:ascii="Calibri" w:eastAsia="Calibri" w:hAnsi="Calibri"/>
      <w:color w:val="000000"/>
      <w:sz w:val="20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D774B8"/>
  </w:style>
  <w:style w:type="character" w:customStyle="1" w:styleId="FooterChar">
    <w:name w:val="Footer Char"/>
    <w:link w:val="Footer"/>
    <w:uiPriority w:val="99"/>
    <w:rsid w:val="00CF6AD4"/>
    <w:rPr>
      <w:sz w:val="24"/>
      <w:szCs w:val="24"/>
    </w:rPr>
  </w:style>
  <w:style w:type="character" w:customStyle="1" w:styleId="go">
    <w:name w:val="go"/>
    <w:basedOn w:val="DefaultParagraphFont"/>
    <w:rsid w:val="00262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5E8A2-BEBC-4DAB-AFE9-B40A1BCE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SASE, Inc.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Ernest Paul</dc:creator>
  <cp:lastModifiedBy>Bharat Menghrajani</cp:lastModifiedBy>
  <cp:revision>8</cp:revision>
  <cp:lastPrinted>2011-03-01T00:12:00Z</cp:lastPrinted>
  <dcterms:created xsi:type="dcterms:W3CDTF">2011-05-02T18:27:00Z</dcterms:created>
  <dcterms:modified xsi:type="dcterms:W3CDTF">2011-06-30T00:41:00Z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-1987206332</vt:i4>
  </property>
  <property fmtid="{D5CDD505-2E9C-101B-9397-08002B2CF9AE}" pid="3" name="_NewReviewCycle">
    <vt:lpwstr/>
  </property>
  <property fmtid="{D5CDD505-2E9C-101B-9397-08002B2CF9AE}" pid="4" name="_EmailSubject">
    <vt:lpwstr>res</vt:lpwstr>
  </property>
  <property fmtid="{D5CDD505-2E9C-101B-9397-08002B2CF9AE}" pid="5" name="_AuthorEmail">
    <vt:lpwstr>Ernest.E.Paul@qvc.com</vt:lpwstr>
  </property>
  <property fmtid="{D5CDD505-2E9C-101B-9397-08002B2CF9AE}" pid="6" name="_AuthorEmailDisplayName">
    <vt:lpwstr>Ernest E. Paul</vt:lpwstr>
  </property>
  <property fmtid="{D5CDD505-2E9C-101B-9397-08002B2CF9AE}" pid="7" name="_ReviewingToolsShownOnce">
    <vt:lpwstr/>
  </property>
</Properties>
</file>