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BC7" w:rsidRPr="00367D3D" w:rsidRDefault="002317E3" w:rsidP="002317E3">
      <w:pPr>
        <w:jc w:val="center"/>
        <w:rPr>
          <w:b/>
          <w:sz w:val="36"/>
          <w:szCs w:val="32"/>
        </w:rPr>
      </w:pPr>
      <w:r w:rsidRPr="00367D3D">
        <w:rPr>
          <w:b/>
          <w:sz w:val="36"/>
          <w:szCs w:val="32"/>
        </w:rPr>
        <w:t>Patrick Fleming</w:t>
      </w:r>
    </w:p>
    <w:p w:rsidR="002317E3" w:rsidRPr="00367D3D" w:rsidRDefault="002E2C18" w:rsidP="002E2C18">
      <w:pPr>
        <w:ind w:left="2880" w:firstLine="720"/>
        <w:rPr>
          <w:sz w:val="20"/>
          <w:szCs w:val="22"/>
        </w:rPr>
      </w:pPr>
      <w:r>
        <w:rPr>
          <w:sz w:val="20"/>
          <w:szCs w:val="22"/>
        </w:rPr>
        <w:t>3 Kensington St</w:t>
      </w:r>
      <w:r w:rsidR="00E934B0">
        <w:rPr>
          <w:sz w:val="20"/>
          <w:szCs w:val="22"/>
        </w:rPr>
        <w:t>, Milford, CT 06460</w:t>
      </w:r>
    </w:p>
    <w:p w:rsidR="00D50681" w:rsidRPr="00367D3D" w:rsidRDefault="00CA1E7D" w:rsidP="002317E3">
      <w:pPr>
        <w:jc w:val="center"/>
        <w:rPr>
          <w:sz w:val="20"/>
          <w:szCs w:val="22"/>
        </w:rPr>
      </w:pPr>
      <w:r>
        <w:rPr>
          <w:sz w:val="20"/>
          <w:szCs w:val="22"/>
        </w:rPr>
        <w:t>203-981-6954</w:t>
      </w:r>
    </w:p>
    <w:p w:rsidR="00D50681" w:rsidRPr="0087606A" w:rsidRDefault="00CA1E7D" w:rsidP="002317E3">
      <w:pPr>
        <w:jc w:val="center"/>
        <w:rPr>
          <w:sz w:val="22"/>
          <w:szCs w:val="22"/>
        </w:rPr>
      </w:pPr>
      <w:r>
        <w:rPr>
          <w:sz w:val="22"/>
          <w:szCs w:val="22"/>
        </w:rPr>
        <w:t>p.fleming83@yahoo.com</w:t>
      </w:r>
    </w:p>
    <w:p w:rsidR="008B6386" w:rsidRDefault="008B6386" w:rsidP="002317E3">
      <w:pPr>
        <w:pBdr>
          <w:bottom w:val="single" w:sz="6" w:space="1" w:color="auto"/>
        </w:pBdr>
        <w:rPr>
          <w:b/>
          <w:sz w:val="20"/>
          <w:szCs w:val="20"/>
        </w:rPr>
      </w:pPr>
    </w:p>
    <w:p w:rsidR="00803295" w:rsidRDefault="00803295" w:rsidP="009F40F1">
      <w:pPr>
        <w:jc w:val="center"/>
      </w:pPr>
    </w:p>
    <w:p w:rsidR="00A77F05" w:rsidRDefault="0087606A" w:rsidP="000257A6">
      <w:pPr>
        <w:jc w:val="center"/>
        <w:rPr>
          <w:b/>
        </w:rPr>
      </w:pPr>
      <w:r>
        <w:rPr>
          <w:b/>
        </w:rPr>
        <w:t>SALES AND ACCOUNT MANAGEMENT</w:t>
      </w:r>
      <w:r w:rsidR="00A77F05">
        <w:rPr>
          <w:b/>
        </w:rPr>
        <w:t xml:space="preserve">, </w:t>
      </w:r>
      <w:r w:rsidR="004672D1">
        <w:rPr>
          <w:b/>
        </w:rPr>
        <w:t xml:space="preserve">NATIONAL DIRECTOR, </w:t>
      </w:r>
    </w:p>
    <w:p w:rsidR="0087606A" w:rsidRDefault="004672D1" w:rsidP="000257A6">
      <w:pPr>
        <w:jc w:val="center"/>
        <w:rPr>
          <w:b/>
        </w:rPr>
      </w:pPr>
      <w:r>
        <w:rPr>
          <w:b/>
        </w:rPr>
        <w:t>MORTGAGE, RELOCATION</w:t>
      </w:r>
      <w:r w:rsidR="004800C3">
        <w:rPr>
          <w:b/>
        </w:rPr>
        <w:t xml:space="preserve"> </w:t>
      </w:r>
    </w:p>
    <w:p w:rsidR="006F5334" w:rsidRPr="001F2C15" w:rsidRDefault="00DF2F61" w:rsidP="001F2C15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 </w:t>
      </w:r>
    </w:p>
    <w:p w:rsidR="006F5334" w:rsidRPr="004672D1" w:rsidRDefault="00F96C68" w:rsidP="006F5334">
      <w:pPr>
        <w:jc w:val="both"/>
        <w:rPr>
          <w:b/>
          <w:iCs/>
          <w:sz w:val="22"/>
        </w:rPr>
      </w:pPr>
      <w:r w:rsidRPr="004672D1">
        <w:rPr>
          <w:b/>
          <w:sz w:val="22"/>
        </w:rPr>
        <w:t xml:space="preserve">Senior level sales professional </w:t>
      </w:r>
      <w:r w:rsidR="006F5334" w:rsidRPr="004672D1">
        <w:rPr>
          <w:sz w:val="22"/>
        </w:rPr>
        <w:t xml:space="preserve">with </w:t>
      </w:r>
      <w:r w:rsidR="00F25719" w:rsidRPr="004672D1">
        <w:rPr>
          <w:sz w:val="22"/>
        </w:rPr>
        <w:t>1</w:t>
      </w:r>
      <w:r w:rsidR="00DF2F61">
        <w:rPr>
          <w:sz w:val="22"/>
        </w:rPr>
        <w:t>5</w:t>
      </w:r>
      <w:r w:rsidR="00F25719" w:rsidRPr="004672D1">
        <w:rPr>
          <w:sz w:val="22"/>
        </w:rPr>
        <w:t xml:space="preserve"> </w:t>
      </w:r>
      <w:r w:rsidRPr="004672D1">
        <w:rPr>
          <w:sz w:val="22"/>
        </w:rPr>
        <w:t xml:space="preserve">years of </w:t>
      </w:r>
      <w:r w:rsidR="004672D1">
        <w:rPr>
          <w:sz w:val="22"/>
        </w:rPr>
        <w:t xml:space="preserve">progressive </w:t>
      </w:r>
      <w:r w:rsidR="00CC57C7">
        <w:rPr>
          <w:sz w:val="22"/>
        </w:rPr>
        <w:t>experience</w:t>
      </w:r>
      <w:r w:rsidR="00227775">
        <w:rPr>
          <w:sz w:val="22"/>
        </w:rPr>
        <w:t xml:space="preserve"> </w:t>
      </w:r>
      <w:r w:rsidR="00CC57C7">
        <w:rPr>
          <w:sz w:val="22"/>
        </w:rPr>
        <w:t xml:space="preserve">in all functions of sales and account management </w:t>
      </w:r>
      <w:r w:rsidR="00227775">
        <w:rPr>
          <w:sz w:val="22"/>
        </w:rPr>
        <w:t>including prospecting, contracting and strategic analysis</w:t>
      </w:r>
      <w:r w:rsidR="004672D1">
        <w:rPr>
          <w:sz w:val="22"/>
        </w:rPr>
        <w:t xml:space="preserve"> - most notably </w:t>
      </w:r>
      <w:r w:rsidR="004672D1" w:rsidRPr="004672D1">
        <w:rPr>
          <w:sz w:val="22"/>
        </w:rPr>
        <w:t>in the mortgage/relocation industry.</w:t>
      </w:r>
      <w:r w:rsidR="00227775">
        <w:rPr>
          <w:sz w:val="22"/>
        </w:rPr>
        <w:t xml:space="preserve">  </w:t>
      </w:r>
      <w:proofErr w:type="gramStart"/>
      <w:r w:rsidR="00227775">
        <w:rPr>
          <w:sz w:val="22"/>
        </w:rPr>
        <w:t>Recognized for successfully developing and executing national and local sales strategies that consistently exceed annual goals, and deliver customer value that ensures long-term company success.</w:t>
      </w:r>
      <w:proofErr w:type="gramEnd"/>
      <w:r w:rsidR="00227775">
        <w:rPr>
          <w:sz w:val="22"/>
        </w:rPr>
        <w:t xml:space="preserve">  </w:t>
      </w:r>
      <w:proofErr w:type="gramStart"/>
      <w:r w:rsidR="00227775">
        <w:rPr>
          <w:sz w:val="22"/>
        </w:rPr>
        <w:t>Strong communication, presentation</w:t>
      </w:r>
      <w:r w:rsidR="00CC57C7">
        <w:rPr>
          <w:sz w:val="22"/>
        </w:rPr>
        <w:t>, n</w:t>
      </w:r>
      <w:r w:rsidR="00227775">
        <w:rPr>
          <w:sz w:val="22"/>
        </w:rPr>
        <w:t>egotiation and leadership skills.</w:t>
      </w:r>
      <w:proofErr w:type="gramEnd"/>
      <w:r w:rsidR="00227775">
        <w:rPr>
          <w:sz w:val="22"/>
        </w:rPr>
        <w:t xml:space="preserve">  </w:t>
      </w:r>
      <w:proofErr w:type="gramStart"/>
      <w:r w:rsidR="00CC57C7">
        <w:rPr>
          <w:sz w:val="22"/>
        </w:rPr>
        <w:t>Analytical thinker and</w:t>
      </w:r>
      <w:r w:rsidR="00227775">
        <w:rPr>
          <w:sz w:val="22"/>
        </w:rPr>
        <w:t xml:space="preserve"> creative </w:t>
      </w:r>
      <w:r w:rsidR="00CC57C7">
        <w:rPr>
          <w:sz w:val="22"/>
        </w:rPr>
        <w:t>problem solver who q</w:t>
      </w:r>
      <w:r w:rsidR="00227775">
        <w:rPr>
          <w:sz w:val="22"/>
        </w:rPr>
        <w:t xml:space="preserve">uickly adapts </w:t>
      </w:r>
      <w:r w:rsidR="00CC57C7">
        <w:rPr>
          <w:sz w:val="22"/>
        </w:rPr>
        <w:t xml:space="preserve">and “thrives” in </w:t>
      </w:r>
      <w:r w:rsidR="00227775">
        <w:rPr>
          <w:sz w:val="22"/>
        </w:rPr>
        <w:t>new and challenging</w:t>
      </w:r>
      <w:r w:rsidR="00CC57C7">
        <w:rPr>
          <w:sz w:val="22"/>
        </w:rPr>
        <w:t xml:space="preserve"> situations.</w:t>
      </w:r>
      <w:proofErr w:type="gramEnd"/>
      <w:r w:rsidR="00227775">
        <w:rPr>
          <w:sz w:val="22"/>
        </w:rPr>
        <w:t xml:space="preserve"> </w:t>
      </w:r>
      <w:r w:rsidR="004672D1" w:rsidRPr="004672D1">
        <w:rPr>
          <w:sz w:val="22"/>
        </w:rPr>
        <w:t xml:space="preserve">  </w:t>
      </w:r>
      <w:r w:rsidR="00F25719" w:rsidRPr="004672D1">
        <w:rPr>
          <w:b/>
          <w:sz w:val="22"/>
        </w:rPr>
        <w:t xml:space="preserve"> </w:t>
      </w:r>
    </w:p>
    <w:p w:rsidR="006F5334" w:rsidRDefault="006F5334" w:rsidP="0087606A">
      <w:pPr>
        <w:jc w:val="center"/>
        <w:rPr>
          <w:b/>
          <w:iCs/>
        </w:rPr>
      </w:pPr>
    </w:p>
    <w:p w:rsidR="00B706BE" w:rsidRDefault="0087606A" w:rsidP="0087606A">
      <w:pPr>
        <w:jc w:val="center"/>
        <w:rPr>
          <w:b/>
          <w:iCs/>
          <w:sz w:val="22"/>
        </w:rPr>
      </w:pPr>
      <w:r w:rsidRPr="00BF1CE3">
        <w:rPr>
          <w:b/>
          <w:iCs/>
          <w:sz w:val="22"/>
        </w:rPr>
        <w:t>SKILLS/KNOWLEDGE AREAS</w:t>
      </w:r>
    </w:p>
    <w:tbl>
      <w:tblPr>
        <w:tblW w:w="9751" w:type="dxa"/>
        <w:tblInd w:w="108" w:type="dxa"/>
        <w:tblLook w:val="04A0"/>
      </w:tblPr>
      <w:tblGrid>
        <w:gridCol w:w="3498"/>
        <w:gridCol w:w="3222"/>
        <w:gridCol w:w="3031"/>
      </w:tblGrid>
      <w:tr w:rsidR="00F96C68" w:rsidRPr="003E2865" w:rsidTr="00DF2F61">
        <w:trPr>
          <w:trHeight w:val="1250"/>
        </w:trPr>
        <w:tc>
          <w:tcPr>
            <w:tcW w:w="3498" w:type="dxa"/>
          </w:tcPr>
          <w:p w:rsidR="00F96C68" w:rsidRPr="00D92E49" w:rsidRDefault="00F42613" w:rsidP="00367D3D">
            <w:pPr>
              <w:numPr>
                <w:ilvl w:val="0"/>
                <w:numId w:val="31"/>
              </w:numPr>
              <w:ind w:left="252" w:hanging="252"/>
              <w:rPr>
                <w:sz w:val="20"/>
              </w:rPr>
            </w:pPr>
            <w:r>
              <w:rPr>
                <w:sz w:val="20"/>
              </w:rPr>
              <w:t>Business Development</w:t>
            </w:r>
          </w:p>
          <w:p w:rsidR="00F96C68" w:rsidRPr="00D92E49" w:rsidRDefault="00F96C68" w:rsidP="00367D3D">
            <w:pPr>
              <w:numPr>
                <w:ilvl w:val="0"/>
                <w:numId w:val="31"/>
              </w:numPr>
              <w:ind w:left="252" w:hanging="252"/>
              <w:rPr>
                <w:sz w:val="20"/>
              </w:rPr>
            </w:pPr>
            <w:r w:rsidRPr="00D92E49">
              <w:rPr>
                <w:sz w:val="20"/>
              </w:rPr>
              <w:t>Relocation</w:t>
            </w:r>
            <w:r w:rsidR="0009798E">
              <w:rPr>
                <w:sz w:val="20"/>
              </w:rPr>
              <w:t xml:space="preserve"> Resolution Specialist</w:t>
            </w:r>
          </w:p>
          <w:p w:rsidR="00F96C68" w:rsidRPr="00D92E49" w:rsidRDefault="00F96C68" w:rsidP="00367D3D">
            <w:pPr>
              <w:numPr>
                <w:ilvl w:val="0"/>
                <w:numId w:val="31"/>
              </w:numPr>
              <w:ind w:left="252" w:right="-288" w:hanging="252"/>
              <w:rPr>
                <w:sz w:val="20"/>
              </w:rPr>
            </w:pPr>
            <w:r w:rsidRPr="00D92E49">
              <w:rPr>
                <w:sz w:val="20"/>
              </w:rPr>
              <w:t xml:space="preserve">New/Major Account Development </w:t>
            </w:r>
          </w:p>
          <w:p w:rsidR="00F96C68" w:rsidRPr="00D92E49" w:rsidRDefault="00F96C68" w:rsidP="00367D3D">
            <w:pPr>
              <w:numPr>
                <w:ilvl w:val="0"/>
                <w:numId w:val="31"/>
              </w:numPr>
              <w:ind w:left="252" w:right="-648" w:hanging="252"/>
              <w:rPr>
                <w:sz w:val="20"/>
              </w:rPr>
            </w:pPr>
            <w:r w:rsidRPr="00D92E49">
              <w:rPr>
                <w:sz w:val="20"/>
              </w:rPr>
              <w:t>Strategic/Territory Analysis/Planning</w:t>
            </w:r>
          </w:p>
          <w:p w:rsidR="00F96C68" w:rsidRPr="00D92E49" w:rsidRDefault="00F96C68" w:rsidP="00367D3D">
            <w:pPr>
              <w:numPr>
                <w:ilvl w:val="0"/>
                <w:numId w:val="31"/>
              </w:numPr>
              <w:ind w:left="252" w:hanging="252"/>
              <w:rPr>
                <w:sz w:val="20"/>
              </w:rPr>
            </w:pPr>
            <w:r w:rsidRPr="00D92E49">
              <w:rPr>
                <w:sz w:val="20"/>
              </w:rPr>
              <w:t>Strategic &amp; Tactical Planning</w:t>
            </w:r>
          </w:p>
        </w:tc>
        <w:tc>
          <w:tcPr>
            <w:tcW w:w="3222" w:type="dxa"/>
          </w:tcPr>
          <w:p w:rsidR="004672D1" w:rsidRPr="00D92E49" w:rsidRDefault="004672D1" w:rsidP="00367D3D">
            <w:pPr>
              <w:numPr>
                <w:ilvl w:val="0"/>
                <w:numId w:val="31"/>
              </w:numPr>
              <w:ind w:left="522" w:right="-198" w:hanging="270"/>
              <w:rPr>
                <w:sz w:val="20"/>
              </w:rPr>
            </w:pPr>
            <w:r w:rsidRPr="00D92E49">
              <w:rPr>
                <w:sz w:val="20"/>
              </w:rPr>
              <w:t>Quota Achievement Strategies</w:t>
            </w:r>
          </w:p>
          <w:p w:rsidR="004672D1" w:rsidRPr="00D92E49" w:rsidRDefault="004672D1" w:rsidP="00367D3D">
            <w:pPr>
              <w:numPr>
                <w:ilvl w:val="0"/>
                <w:numId w:val="31"/>
              </w:numPr>
              <w:ind w:left="522" w:right="-468" w:hanging="270"/>
              <w:rPr>
                <w:sz w:val="20"/>
              </w:rPr>
            </w:pPr>
            <w:r w:rsidRPr="00D92E49">
              <w:rPr>
                <w:sz w:val="20"/>
              </w:rPr>
              <w:t>Brand Team Marketing</w:t>
            </w:r>
          </w:p>
          <w:p w:rsidR="004672D1" w:rsidRPr="00D92E49" w:rsidRDefault="004672D1" w:rsidP="00D92E49">
            <w:pPr>
              <w:numPr>
                <w:ilvl w:val="0"/>
                <w:numId w:val="31"/>
              </w:numPr>
              <w:ind w:left="522" w:hanging="270"/>
              <w:rPr>
                <w:sz w:val="20"/>
              </w:rPr>
            </w:pPr>
            <w:r w:rsidRPr="00D92E49">
              <w:rPr>
                <w:sz w:val="20"/>
              </w:rPr>
              <w:t>Profitability Analysis</w:t>
            </w:r>
          </w:p>
          <w:p w:rsidR="004672D1" w:rsidRPr="00D92E49" w:rsidRDefault="004672D1" w:rsidP="00D92E49">
            <w:pPr>
              <w:numPr>
                <w:ilvl w:val="0"/>
                <w:numId w:val="31"/>
              </w:numPr>
              <w:ind w:left="522" w:hanging="270"/>
              <w:rPr>
                <w:sz w:val="20"/>
              </w:rPr>
            </w:pPr>
            <w:r w:rsidRPr="00D92E49">
              <w:rPr>
                <w:sz w:val="20"/>
              </w:rPr>
              <w:t>Contract Negotiations</w:t>
            </w:r>
          </w:p>
          <w:p w:rsidR="004672D1" w:rsidRPr="00D92E49" w:rsidRDefault="004672D1" w:rsidP="00367D3D">
            <w:pPr>
              <w:numPr>
                <w:ilvl w:val="0"/>
                <w:numId w:val="31"/>
              </w:numPr>
              <w:ind w:left="522" w:right="-288" w:hanging="270"/>
              <w:rPr>
                <w:sz w:val="20"/>
              </w:rPr>
            </w:pPr>
            <w:r w:rsidRPr="00D92E49">
              <w:rPr>
                <w:sz w:val="20"/>
              </w:rPr>
              <w:t>Full Circle Problem Resolution</w:t>
            </w:r>
          </w:p>
        </w:tc>
        <w:tc>
          <w:tcPr>
            <w:tcW w:w="3031" w:type="dxa"/>
          </w:tcPr>
          <w:p w:rsidR="00F96C68" w:rsidRPr="00D92E49" w:rsidRDefault="004672D1" w:rsidP="00D92E49">
            <w:pPr>
              <w:numPr>
                <w:ilvl w:val="0"/>
                <w:numId w:val="31"/>
              </w:numPr>
              <w:ind w:left="612" w:hanging="252"/>
              <w:rPr>
                <w:sz w:val="20"/>
              </w:rPr>
            </w:pPr>
            <w:r w:rsidRPr="00D92E49">
              <w:rPr>
                <w:sz w:val="20"/>
              </w:rPr>
              <w:t>Trade Show Participation</w:t>
            </w:r>
          </w:p>
          <w:p w:rsidR="00F96C68" w:rsidRPr="00D92E49" w:rsidRDefault="00DF2F61" w:rsidP="00D92E49">
            <w:pPr>
              <w:numPr>
                <w:ilvl w:val="0"/>
                <w:numId w:val="31"/>
              </w:numPr>
              <w:ind w:left="612" w:hanging="252"/>
              <w:rPr>
                <w:sz w:val="20"/>
              </w:rPr>
            </w:pPr>
            <w:r>
              <w:rPr>
                <w:sz w:val="20"/>
              </w:rPr>
              <w:t xml:space="preserve">RFP / </w:t>
            </w:r>
            <w:r w:rsidR="00F96C68" w:rsidRPr="00D92E49">
              <w:rPr>
                <w:sz w:val="20"/>
              </w:rPr>
              <w:t>Project Management</w:t>
            </w:r>
          </w:p>
          <w:p w:rsidR="00F96C68" w:rsidRPr="00D92E49" w:rsidRDefault="00F96C68" w:rsidP="00D92E49">
            <w:pPr>
              <w:numPr>
                <w:ilvl w:val="0"/>
                <w:numId w:val="31"/>
              </w:numPr>
              <w:ind w:left="612" w:hanging="252"/>
              <w:rPr>
                <w:sz w:val="20"/>
              </w:rPr>
            </w:pPr>
            <w:r w:rsidRPr="00D92E49">
              <w:rPr>
                <w:sz w:val="20"/>
              </w:rPr>
              <w:t>Prospecting</w:t>
            </w:r>
          </w:p>
          <w:p w:rsidR="00F96C68" w:rsidRPr="00D92E49" w:rsidRDefault="00F96C68" w:rsidP="00D92E49">
            <w:pPr>
              <w:numPr>
                <w:ilvl w:val="0"/>
                <w:numId w:val="31"/>
              </w:numPr>
              <w:ind w:left="612" w:hanging="252"/>
              <w:rPr>
                <w:sz w:val="20"/>
              </w:rPr>
            </w:pPr>
            <w:r w:rsidRPr="00D92E49">
              <w:rPr>
                <w:sz w:val="20"/>
              </w:rPr>
              <w:t>Leadership/Team Development</w:t>
            </w:r>
          </w:p>
        </w:tc>
      </w:tr>
    </w:tbl>
    <w:p w:rsidR="000257A6" w:rsidRDefault="000257A6" w:rsidP="00CC57C7">
      <w:pPr>
        <w:pBdr>
          <w:bottom w:val="single" w:sz="4" w:space="1" w:color="auto"/>
        </w:pBdr>
        <w:jc w:val="center"/>
      </w:pPr>
    </w:p>
    <w:p w:rsidR="00CC57C7" w:rsidRDefault="00CC57C7" w:rsidP="002F2FD5">
      <w:pPr>
        <w:jc w:val="center"/>
        <w:rPr>
          <w:b/>
          <w:iCs/>
          <w:u w:val="single"/>
        </w:rPr>
      </w:pPr>
    </w:p>
    <w:p w:rsidR="002F2FD5" w:rsidRDefault="002F2FD5" w:rsidP="002F2FD5">
      <w:pPr>
        <w:jc w:val="center"/>
        <w:rPr>
          <w:b/>
          <w:iCs/>
          <w:u w:val="single"/>
        </w:rPr>
      </w:pPr>
      <w:r>
        <w:rPr>
          <w:b/>
          <w:iCs/>
          <w:u w:val="single"/>
        </w:rPr>
        <w:t>CAREER ACHIEVEMENTS</w:t>
      </w:r>
    </w:p>
    <w:p w:rsidR="00852CB7" w:rsidRPr="00852CB7" w:rsidRDefault="00852CB7" w:rsidP="00F1609E">
      <w:pPr>
        <w:numPr>
          <w:ilvl w:val="0"/>
          <w:numId w:val="30"/>
        </w:numPr>
        <w:ind w:left="270" w:hanging="270"/>
        <w:jc w:val="both"/>
        <w:rPr>
          <w:sz w:val="20"/>
          <w:szCs w:val="20"/>
        </w:rPr>
      </w:pPr>
      <w:r>
        <w:rPr>
          <w:b/>
          <w:sz w:val="20"/>
          <w:szCs w:val="20"/>
        </w:rPr>
        <w:t>2011 – Within 6 months negotiated 3 Marketing Services Agreements with large real estate firm representing a potential $130 million in new purchase Mortgage volume.</w:t>
      </w:r>
    </w:p>
    <w:p w:rsidR="00A129B3" w:rsidRPr="009D5569" w:rsidRDefault="00D17E11" w:rsidP="00F1609E">
      <w:pPr>
        <w:numPr>
          <w:ilvl w:val="0"/>
          <w:numId w:val="30"/>
        </w:numPr>
        <w:ind w:left="270" w:hanging="270"/>
        <w:jc w:val="both"/>
        <w:rPr>
          <w:sz w:val="20"/>
          <w:szCs w:val="20"/>
        </w:rPr>
      </w:pPr>
      <w:r>
        <w:rPr>
          <w:b/>
          <w:sz w:val="20"/>
          <w:szCs w:val="20"/>
        </w:rPr>
        <w:t>In 2009 e</w:t>
      </w:r>
      <w:r w:rsidR="00B641D1">
        <w:rPr>
          <w:b/>
          <w:sz w:val="20"/>
          <w:szCs w:val="20"/>
        </w:rPr>
        <w:t>xceeded mortgage origination goals for Coldwell Banker companies by 23% in a highly competitive market</w:t>
      </w:r>
      <w:r w:rsidR="00A129B3" w:rsidRPr="009D5569">
        <w:rPr>
          <w:b/>
          <w:sz w:val="20"/>
          <w:szCs w:val="20"/>
        </w:rPr>
        <w:t>:</w:t>
      </w:r>
      <w:r w:rsidR="001F2C15">
        <w:rPr>
          <w:sz w:val="20"/>
          <w:szCs w:val="20"/>
        </w:rPr>
        <w:t xml:space="preserve"> </w:t>
      </w:r>
      <w:r w:rsidR="00A97391">
        <w:rPr>
          <w:sz w:val="20"/>
          <w:szCs w:val="20"/>
        </w:rPr>
        <w:t xml:space="preserve">Grew capture rates inside portfolio for purchase business by 14% year over year.  </w:t>
      </w:r>
      <w:r w:rsidR="00A129B3" w:rsidRPr="009D5569">
        <w:rPr>
          <w:sz w:val="20"/>
          <w:szCs w:val="20"/>
        </w:rPr>
        <w:t xml:space="preserve">  </w:t>
      </w:r>
    </w:p>
    <w:p w:rsidR="00D92E49" w:rsidRPr="009D5569" w:rsidRDefault="00D92E49" w:rsidP="00F1609E">
      <w:pPr>
        <w:numPr>
          <w:ilvl w:val="1"/>
          <w:numId w:val="30"/>
        </w:numPr>
        <w:ind w:left="990"/>
        <w:rPr>
          <w:sz w:val="20"/>
          <w:szCs w:val="20"/>
        </w:rPr>
      </w:pPr>
      <w:r w:rsidRPr="009D5569">
        <w:rPr>
          <w:sz w:val="20"/>
          <w:szCs w:val="20"/>
        </w:rPr>
        <w:t xml:space="preserve">As a National Sales Director, developed and executed national and local sales strategies focusing on </w:t>
      </w:r>
      <w:r w:rsidR="007F504D">
        <w:rPr>
          <w:sz w:val="20"/>
          <w:szCs w:val="20"/>
        </w:rPr>
        <w:t>strategic sales</w:t>
      </w:r>
      <w:r w:rsidRPr="009D5569">
        <w:rPr>
          <w:sz w:val="20"/>
          <w:szCs w:val="20"/>
        </w:rPr>
        <w:t xml:space="preserve"> initiatives, recruiting, client retention and growth.</w:t>
      </w:r>
    </w:p>
    <w:p w:rsidR="00D92E49" w:rsidRPr="009D5569" w:rsidRDefault="00F0600B" w:rsidP="00F1609E">
      <w:pPr>
        <w:numPr>
          <w:ilvl w:val="1"/>
          <w:numId w:val="30"/>
        </w:numPr>
        <w:ind w:left="990"/>
        <w:rPr>
          <w:sz w:val="20"/>
          <w:szCs w:val="20"/>
        </w:rPr>
      </w:pPr>
      <w:r w:rsidRPr="009D5569">
        <w:rPr>
          <w:sz w:val="20"/>
          <w:szCs w:val="20"/>
        </w:rPr>
        <w:t xml:space="preserve">Partnered with </w:t>
      </w:r>
      <w:r w:rsidR="007F504D">
        <w:rPr>
          <w:sz w:val="20"/>
          <w:szCs w:val="20"/>
        </w:rPr>
        <w:t xml:space="preserve">multiple departments </w:t>
      </w:r>
      <w:r w:rsidRPr="009D5569">
        <w:rPr>
          <w:sz w:val="20"/>
          <w:szCs w:val="20"/>
        </w:rPr>
        <w:t>to integrate strategies.</w:t>
      </w:r>
    </w:p>
    <w:p w:rsidR="00D92E49" w:rsidRDefault="00D92E49" w:rsidP="00F1609E">
      <w:pPr>
        <w:numPr>
          <w:ilvl w:val="1"/>
          <w:numId w:val="30"/>
        </w:numPr>
        <w:ind w:left="990"/>
        <w:rPr>
          <w:sz w:val="20"/>
          <w:szCs w:val="20"/>
        </w:rPr>
      </w:pPr>
      <w:r w:rsidRPr="009D5569">
        <w:rPr>
          <w:sz w:val="20"/>
          <w:szCs w:val="20"/>
        </w:rPr>
        <w:t>Boosted performance within key accounts, increasing market share and profitability</w:t>
      </w:r>
      <w:r w:rsidR="00F0600B" w:rsidRPr="009D5569">
        <w:rPr>
          <w:sz w:val="20"/>
          <w:szCs w:val="20"/>
        </w:rPr>
        <w:t>.</w:t>
      </w:r>
    </w:p>
    <w:p w:rsidR="00510514" w:rsidRDefault="00510514" w:rsidP="00510514">
      <w:pPr>
        <w:numPr>
          <w:ilvl w:val="0"/>
          <w:numId w:val="30"/>
        </w:numPr>
        <w:ind w:left="270" w:hanging="270"/>
        <w:rPr>
          <w:b/>
          <w:sz w:val="20"/>
          <w:szCs w:val="20"/>
        </w:rPr>
      </w:pPr>
      <w:r>
        <w:rPr>
          <w:b/>
          <w:sz w:val="20"/>
          <w:szCs w:val="20"/>
        </w:rPr>
        <w:t>2009 – Notably increased growth through improved profitability by increasing capture rates</w:t>
      </w:r>
      <w:r w:rsidR="00516B3B">
        <w:rPr>
          <w:b/>
          <w:sz w:val="20"/>
          <w:szCs w:val="20"/>
        </w:rPr>
        <w:t xml:space="preserve"> by 12%</w:t>
      </w:r>
      <w:r>
        <w:rPr>
          <w:b/>
          <w:sz w:val="20"/>
          <w:szCs w:val="20"/>
        </w:rPr>
        <w:t xml:space="preserve"> with top accounts.</w:t>
      </w:r>
    </w:p>
    <w:p w:rsidR="00516B3B" w:rsidRDefault="00516B3B" w:rsidP="00516B3B">
      <w:pPr>
        <w:numPr>
          <w:ilvl w:val="0"/>
          <w:numId w:val="30"/>
        </w:numPr>
        <w:ind w:left="270" w:hanging="270"/>
        <w:rPr>
          <w:b/>
          <w:sz w:val="20"/>
          <w:szCs w:val="20"/>
        </w:rPr>
      </w:pPr>
      <w:r>
        <w:rPr>
          <w:b/>
          <w:sz w:val="20"/>
          <w:szCs w:val="20"/>
        </w:rPr>
        <w:t>2009 – Created marketing initiative to support Coldwell Banker Buyer Bonus event increasing visibility and portfolio volume.</w:t>
      </w:r>
    </w:p>
    <w:p w:rsidR="00516B3B" w:rsidRPr="00516B3B" w:rsidRDefault="00516B3B" w:rsidP="00516B3B">
      <w:pPr>
        <w:numPr>
          <w:ilvl w:val="0"/>
          <w:numId w:val="30"/>
        </w:numPr>
        <w:ind w:left="270" w:hanging="27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2009 - Executed business plan for largest client resulting in a </w:t>
      </w:r>
      <w:r w:rsidR="00D34B07">
        <w:rPr>
          <w:b/>
          <w:sz w:val="20"/>
          <w:szCs w:val="20"/>
        </w:rPr>
        <w:t>YOY (year over year)</w:t>
      </w:r>
      <w:r>
        <w:rPr>
          <w:b/>
          <w:sz w:val="20"/>
          <w:szCs w:val="20"/>
        </w:rPr>
        <w:t xml:space="preserve"> increase in capture rate of 22% and an increase in volume of $45 Million, a 28% increase.</w:t>
      </w:r>
    </w:p>
    <w:p w:rsidR="00510514" w:rsidRDefault="00924D9C" w:rsidP="00510514">
      <w:pPr>
        <w:numPr>
          <w:ilvl w:val="0"/>
          <w:numId w:val="30"/>
        </w:numPr>
        <w:ind w:left="270" w:hanging="27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2009 - </w:t>
      </w:r>
      <w:r w:rsidR="00516B3B">
        <w:rPr>
          <w:b/>
          <w:sz w:val="20"/>
          <w:szCs w:val="20"/>
        </w:rPr>
        <w:t>Generated $1,127,131,000 in volume versus a goal of $918,958,000 or a target of 122.65%</w:t>
      </w:r>
      <w:r w:rsidR="00510514">
        <w:rPr>
          <w:b/>
          <w:sz w:val="20"/>
          <w:szCs w:val="20"/>
        </w:rPr>
        <w:t xml:space="preserve"> profitability within portfolio and resigned several key accounts</w:t>
      </w:r>
      <w:r w:rsidR="00E77FEC">
        <w:rPr>
          <w:b/>
          <w:sz w:val="20"/>
          <w:szCs w:val="20"/>
        </w:rPr>
        <w:t xml:space="preserve"> setting a record for performance bonuses and performance versus goal</w:t>
      </w:r>
      <w:r w:rsidR="00510514">
        <w:rPr>
          <w:b/>
          <w:sz w:val="20"/>
          <w:szCs w:val="20"/>
        </w:rPr>
        <w:t>.</w:t>
      </w:r>
    </w:p>
    <w:p w:rsidR="007F504D" w:rsidRPr="009D5569" w:rsidRDefault="007F504D" w:rsidP="007F504D">
      <w:pPr>
        <w:numPr>
          <w:ilvl w:val="0"/>
          <w:numId w:val="30"/>
        </w:numPr>
        <w:ind w:left="270" w:hanging="270"/>
        <w:jc w:val="both"/>
        <w:rPr>
          <w:b/>
          <w:sz w:val="20"/>
          <w:szCs w:val="20"/>
        </w:rPr>
      </w:pPr>
      <w:r w:rsidRPr="009D5569">
        <w:rPr>
          <w:b/>
          <w:sz w:val="20"/>
          <w:szCs w:val="20"/>
        </w:rPr>
        <w:t>Achieved 2008 President’s Club for overall client performance.</w:t>
      </w:r>
    </w:p>
    <w:p w:rsidR="00067E4C" w:rsidRPr="001F2C15" w:rsidRDefault="00067E4C" w:rsidP="00067E4C">
      <w:pPr>
        <w:numPr>
          <w:ilvl w:val="0"/>
          <w:numId w:val="30"/>
        </w:numPr>
        <w:ind w:left="270" w:hanging="270"/>
        <w:rPr>
          <w:sz w:val="20"/>
          <w:szCs w:val="20"/>
        </w:rPr>
      </w:pPr>
      <w:r w:rsidRPr="001F2C15">
        <w:rPr>
          <w:b/>
          <w:sz w:val="20"/>
          <w:szCs w:val="20"/>
        </w:rPr>
        <w:t>In</w:t>
      </w:r>
      <w:r w:rsidR="00B57813" w:rsidRPr="001F2C15">
        <w:rPr>
          <w:b/>
          <w:sz w:val="20"/>
          <w:szCs w:val="20"/>
        </w:rPr>
        <w:t>creased volume and performance within brand</w:t>
      </w:r>
      <w:r w:rsidR="009E42A6" w:rsidRPr="001F2C15">
        <w:rPr>
          <w:b/>
          <w:sz w:val="20"/>
          <w:szCs w:val="20"/>
        </w:rPr>
        <w:t xml:space="preserve">: </w:t>
      </w:r>
      <w:r w:rsidR="009E42A6" w:rsidRPr="001F2C15">
        <w:rPr>
          <w:sz w:val="20"/>
          <w:szCs w:val="20"/>
        </w:rPr>
        <w:t>A</w:t>
      </w:r>
      <w:r w:rsidR="001D1454" w:rsidRPr="001F2C15">
        <w:rPr>
          <w:sz w:val="20"/>
          <w:szCs w:val="20"/>
        </w:rPr>
        <w:t>chiev</w:t>
      </w:r>
      <w:r w:rsidR="009E42A6" w:rsidRPr="001F2C15">
        <w:rPr>
          <w:sz w:val="20"/>
          <w:szCs w:val="20"/>
        </w:rPr>
        <w:t>ed</w:t>
      </w:r>
      <w:r w:rsidR="001D1454" w:rsidRPr="001F2C15">
        <w:rPr>
          <w:sz w:val="20"/>
          <w:szCs w:val="20"/>
        </w:rPr>
        <w:t xml:space="preserve"> </w:t>
      </w:r>
      <w:r w:rsidR="001D1454" w:rsidRPr="001F2C15">
        <w:rPr>
          <w:i/>
          <w:sz w:val="20"/>
          <w:szCs w:val="20"/>
        </w:rPr>
        <w:t>‘</w:t>
      </w:r>
      <w:r w:rsidR="00B57813" w:rsidRPr="001F2C15">
        <w:rPr>
          <w:i/>
          <w:sz w:val="20"/>
          <w:szCs w:val="20"/>
        </w:rPr>
        <w:t>National Sales Director</w:t>
      </w:r>
      <w:r w:rsidR="001D1454" w:rsidRPr="001F2C15">
        <w:rPr>
          <w:i/>
          <w:sz w:val="20"/>
          <w:szCs w:val="20"/>
        </w:rPr>
        <w:t xml:space="preserve"> of the Year’</w:t>
      </w:r>
      <w:r w:rsidR="00B57813" w:rsidRPr="001F2C15">
        <w:rPr>
          <w:sz w:val="20"/>
          <w:szCs w:val="20"/>
        </w:rPr>
        <w:t xml:space="preserve"> designation </w:t>
      </w:r>
      <w:r w:rsidR="00F0600B" w:rsidRPr="001F2C15">
        <w:rPr>
          <w:sz w:val="20"/>
          <w:szCs w:val="20"/>
        </w:rPr>
        <w:t>(</w:t>
      </w:r>
      <w:r w:rsidR="001D1454" w:rsidRPr="001F2C15">
        <w:rPr>
          <w:sz w:val="20"/>
          <w:szCs w:val="20"/>
        </w:rPr>
        <w:t>2008</w:t>
      </w:r>
      <w:r w:rsidR="00F0600B" w:rsidRPr="001F2C15">
        <w:rPr>
          <w:sz w:val="20"/>
          <w:szCs w:val="20"/>
        </w:rPr>
        <w:t>)</w:t>
      </w:r>
      <w:r w:rsidR="001D1454" w:rsidRPr="001F2C15">
        <w:rPr>
          <w:sz w:val="20"/>
          <w:szCs w:val="20"/>
        </w:rPr>
        <w:t xml:space="preserve"> for the highest volume</w:t>
      </w:r>
      <w:r w:rsidR="00B57813" w:rsidRPr="001F2C15">
        <w:rPr>
          <w:sz w:val="20"/>
          <w:szCs w:val="20"/>
        </w:rPr>
        <w:t xml:space="preserve"> brand</w:t>
      </w:r>
      <w:r w:rsidR="001D1454" w:rsidRPr="001F2C15">
        <w:rPr>
          <w:sz w:val="20"/>
          <w:szCs w:val="20"/>
        </w:rPr>
        <w:t xml:space="preserve"> performance</w:t>
      </w:r>
      <w:r w:rsidR="00B57813" w:rsidRPr="001F2C15">
        <w:rPr>
          <w:sz w:val="20"/>
          <w:szCs w:val="20"/>
        </w:rPr>
        <w:t xml:space="preserve">. </w:t>
      </w:r>
      <w:r w:rsidRPr="001F2C15">
        <w:rPr>
          <w:sz w:val="20"/>
          <w:szCs w:val="20"/>
        </w:rPr>
        <w:br/>
      </w:r>
      <w:r w:rsidR="008C6A8C" w:rsidRPr="001F2C15">
        <w:rPr>
          <w:b/>
          <w:sz w:val="20"/>
          <w:szCs w:val="20"/>
        </w:rPr>
        <w:t>Generated over $21 million in 2008</w:t>
      </w:r>
      <w:r w:rsidR="00D274FD" w:rsidRPr="001F2C15">
        <w:rPr>
          <w:b/>
          <w:sz w:val="20"/>
          <w:szCs w:val="20"/>
        </w:rPr>
        <w:t xml:space="preserve"> and 2009</w:t>
      </w:r>
      <w:r w:rsidR="008C6A8C" w:rsidRPr="001F2C15">
        <w:rPr>
          <w:b/>
          <w:sz w:val="20"/>
          <w:szCs w:val="20"/>
        </w:rPr>
        <w:t xml:space="preserve"> in new mortgage volume through new client signings</w:t>
      </w:r>
      <w:r w:rsidR="008C6A8C" w:rsidRPr="001F2C15">
        <w:rPr>
          <w:sz w:val="20"/>
          <w:szCs w:val="20"/>
        </w:rPr>
        <w:t>.</w:t>
      </w:r>
    </w:p>
    <w:p w:rsidR="008C6A8C" w:rsidRPr="009D5569" w:rsidRDefault="008C6A8C" w:rsidP="008C6A8C">
      <w:pPr>
        <w:numPr>
          <w:ilvl w:val="1"/>
          <w:numId w:val="30"/>
        </w:numPr>
        <w:ind w:left="990"/>
        <w:rPr>
          <w:sz w:val="20"/>
          <w:szCs w:val="20"/>
        </w:rPr>
      </w:pPr>
      <w:r w:rsidRPr="009D5569">
        <w:rPr>
          <w:sz w:val="20"/>
          <w:szCs w:val="20"/>
        </w:rPr>
        <w:t xml:space="preserve">Lead prospecting initiatives for mid to large sized Coldwell Banker companies, and </w:t>
      </w:r>
      <w:proofErr w:type="gramStart"/>
      <w:r w:rsidRPr="009D5569">
        <w:rPr>
          <w:sz w:val="20"/>
          <w:szCs w:val="20"/>
        </w:rPr>
        <w:t>implemented  strategi</w:t>
      </w:r>
      <w:r w:rsidR="00201E0E" w:rsidRPr="009D5569">
        <w:rPr>
          <w:sz w:val="20"/>
          <w:szCs w:val="20"/>
        </w:rPr>
        <w:t>es</w:t>
      </w:r>
      <w:proofErr w:type="gramEnd"/>
      <w:r w:rsidR="00201E0E" w:rsidRPr="009D5569">
        <w:rPr>
          <w:sz w:val="20"/>
          <w:szCs w:val="20"/>
        </w:rPr>
        <w:t xml:space="preserve"> </w:t>
      </w:r>
      <w:r w:rsidRPr="009D5569">
        <w:rPr>
          <w:sz w:val="20"/>
          <w:szCs w:val="20"/>
        </w:rPr>
        <w:t xml:space="preserve">to </w:t>
      </w:r>
      <w:r w:rsidR="00201E0E" w:rsidRPr="009D5569">
        <w:rPr>
          <w:sz w:val="20"/>
          <w:szCs w:val="20"/>
        </w:rPr>
        <w:t xml:space="preserve">enhance </w:t>
      </w:r>
      <w:r w:rsidRPr="009D5569">
        <w:rPr>
          <w:sz w:val="20"/>
          <w:szCs w:val="20"/>
        </w:rPr>
        <w:t>brand visibility and lead generat</w:t>
      </w:r>
      <w:r w:rsidR="00201E0E" w:rsidRPr="009D5569">
        <w:rPr>
          <w:sz w:val="20"/>
          <w:szCs w:val="20"/>
        </w:rPr>
        <w:t>ion</w:t>
      </w:r>
      <w:r w:rsidRPr="009D5569">
        <w:rPr>
          <w:sz w:val="20"/>
          <w:szCs w:val="20"/>
        </w:rPr>
        <w:t xml:space="preserve"> opportunities</w:t>
      </w:r>
      <w:r w:rsidR="00367D3D" w:rsidRPr="009D5569">
        <w:rPr>
          <w:sz w:val="20"/>
          <w:szCs w:val="20"/>
        </w:rPr>
        <w:t>.</w:t>
      </w:r>
    </w:p>
    <w:p w:rsidR="00186A42" w:rsidRPr="009D5569" w:rsidRDefault="000E1A99" w:rsidP="00D92E49">
      <w:pPr>
        <w:numPr>
          <w:ilvl w:val="1"/>
          <w:numId w:val="30"/>
        </w:numPr>
        <w:ind w:left="990"/>
        <w:rPr>
          <w:sz w:val="20"/>
          <w:szCs w:val="20"/>
        </w:rPr>
      </w:pPr>
      <w:r w:rsidRPr="009D5569">
        <w:rPr>
          <w:sz w:val="20"/>
          <w:szCs w:val="20"/>
        </w:rPr>
        <w:t>Integrat</w:t>
      </w:r>
      <w:r>
        <w:rPr>
          <w:sz w:val="20"/>
          <w:szCs w:val="20"/>
        </w:rPr>
        <w:t>ing</w:t>
      </w:r>
      <w:r w:rsidRPr="009D5569">
        <w:rPr>
          <w:sz w:val="20"/>
          <w:szCs w:val="20"/>
        </w:rPr>
        <w:t xml:space="preserve"> mortgage into</w:t>
      </w:r>
      <w:r w:rsidR="00186A42" w:rsidRPr="009D5569">
        <w:rPr>
          <w:sz w:val="20"/>
          <w:szCs w:val="20"/>
        </w:rPr>
        <w:t xml:space="preserve"> </w:t>
      </w:r>
      <w:r w:rsidR="008C6A8C" w:rsidRPr="009D5569">
        <w:rPr>
          <w:sz w:val="20"/>
          <w:szCs w:val="20"/>
        </w:rPr>
        <w:t xml:space="preserve">an </w:t>
      </w:r>
      <w:r w:rsidR="001D1454" w:rsidRPr="009D5569">
        <w:rPr>
          <w:sz w:val="20"/>
          <w:szCs w:val="20"/>
        </w:rPr>
        <w:t>automated customer referral program 'Lead Router'</w:t>
      </w:r>
      <w:r w:rsidR="008C6A8C" w:rsidRPr="009D5569">
        <w:rPr>
          <w:sz w:val="20"/>
          <w:szCs w:val="20"/>
        </w:rPr>
        <w:t xml:space="preserve"> - projected to </w:t>
      </w:r>
      <w:r w:rsidR="00186A42" w:rsidRPr="009D5569">
        <w:rPr>
          <w:sz w:val="20"/>
          <w:szCs w:val="20"/>
        </w:rPr>
        <w:t>increase lead volume by as much 30% - 40% within key accounts.</w:t>
      </w:r>
    </w:p>
    <w:p w:rsidR="0099657B" w:rsidRPr="0099657B" w:rsidRDefault="00E84290" w:rsidP="0099657B">
      <w:pPr>
        <w:numPr>
          <w:ilvl w:val="0"/>
          <w:numId w:val="33"/>
        </w:numPr>
        <w:rPr>
          <w:b/>
          <w:sz w:val="20"/>
          <w:szCs w:val="20"/>
        </w:rPr>
      </w:pPr>
      <w:r w:rsidRPr="0099657B">
        <w:rPr>
          <w:b/>
          <w:sz w:val="20"/>
          <w:szCs w:val="20"/>
        </w:rPr>
        <w:t xml:space="preserve">Achieved a 46% lead to closing ratio on total portfolio, and reached over $500 million in total closing volume: </w:t>
      </w:r>
      <w:r w:rsidRPr="0099657B">
        <w:rPr>
          <w:sz w:val="20"/>
          <w:szCs w:val="20"/>
        </w:rPr>
        <w:t xml:space="preserve">Recognized as the </w:t>
      </w:r>
      <w:r w:rsidRPr="0099657B">
        <w:rPr>
          <w:i/>
          <w:sz w:val="20"/>
          <w:szCs w:val="20"/>
        </w:rPr>
        <w:t>Most Valuable Account Manager</w:t>
      </w:r>
      <w:r w:rsidRPr="0099657B">
        <w:rPr>
          <w:sz w:val="20"/>
          <w:szCs w:val="20"/>
        </w:rPr>
        <w:t xml:space="preserve"> </w:t>
      </w:r>
      <w:r w:rsidR="00F0600B" w:rsidRPr="0099657B">
        <w:rPr>
          <w:sz w:val="20"/>
          <w:szCs w:val="20"/>
        </w:rPr>
        <w:t>(</w:t>
      </w:r>
      <w:r w:rsidRPr="0099657B">
        <w:rPr>
          <w:sz w:val="20"/>
          <w:szCs w:val="20"/>
        </w:rPr>
        <w:t>2004</w:t>
      </w:r>
      <w:r w:rsidR="00F0600B" w:rsidRPr="0099657B">
        <w:rPr>
          <w:sz w:val="20"/>
          <w:szCs w:val="20"/>
        </w:rPr>
        <w:t>)</w:t>
      </w:r>
      <w:r w:rsidRPr="0099657B">
        <w:rPr>
          <w:sz w:val="20"/>
          <w:szCs w:val="20"/>
        </w:rPr>
        <w:t>.</w:t>
      </w:r>
      <w:r w:rsidRPr="0099657B">
        <w:rPr>
          <w:sz w:val="20"/>
          <w:szCs w:val="20"/>
        </w:rPr>
        <w:br/>
      </w:r>
      <w:r w:rsidRPr="0099657B">
        <w:rPr>
          <w:b/>
          <w:sz w:val="20"/>
          <w:szCs w:val="20"/>
        </w:rPr>
        <w:t xml:space="preserve">Retained 2 </w:t>
      </w:r>
      <w:r w:rsidR="000E1A99" w:rsidRPr="0099657B">
        <w:rPr>
          <w:b/>
          <w:sz w:val="20"/>
          <w:szCs w:val="20"/>
        </w:rPr>
        <w:t>highly profitable</w:t>
      </w:r>
      <w:r w:rsidRPr="0099657B">
        <w:rPr>
          <w:b/>
          <w:sz w:val="20"/>
          <w:szCs w:val="20"/>
        </w:rPr>
        <w:t xml:space="preserve"> ‘at-risk’ accounts</w:t>
      </w:r>
      <w:r w:rsidRPr="0099657B">
        <w:rPr>
          <w:sz w:val="20"/>
          <w:szCs w:val="20"/>
        </w:rPr>
        <w:t xml:space="preserve">: Offered value – added services to better assist client in forecasting relocation related costs and opportunities for potential cost reductions.  </w:t>
      </w:r>
    </w:p>
    <w:p w:rsidR="0099657B" w:rsidRPr="0099657B" w:rsidRDefault="00F0600B" w:rsidP="0099657B">
      <w:pPr>
        <w:numPr>
          <w:ilvl w:val="0"/>
          <w:numId w:val="33"/>
        </w:numPr>
        <w:rPr>
          <w:b/>
          <w:sz w:val="20"/>
          <w:szCs w:val="20"/>
        </w:rPr>
      </w:pPr>
      <w:r w:rsidRPr="0099657B">
        <w:rPr>
          <w:b/>
          <w:sz w:val="20"/>
          <w:szCs w:val="20"/>
        </w:rPr>
        <w:t>As a Sales Team Leader, recognized for creating high-performance teams (team members):</w:t>
      </w:r>
      <w:r w:rsidR="00367D3D" w:rsidRPr="0099657B">
        <w:rPr>
          <w:b/>
          <w:sz w:val="20"/>
          <w:szCs w:val="20"/>
        </w:rPr>
        <w:t xml:space="preserve"> </w:t>
      </w:r>
      <w:r w:rsidR="009D3A6F" w:rsidRPr="0099657B">
        <w:rPr>
          <w:sz w:val="20"/>
          <w:szCs w:val="20"/>
        </w:rPr>
        <w:t xml:space="preserve">Highest team </w:t>
      </w:r>
      <w:r w:rsidR="00AE18FF" w:rsidRPr="0099657B">
        <w:rPr>
          <w:sz w:val="20"/>
          <w:szCs w:val="20"/>
        </w:rPr>
        <w:t xml:space="preserve">sales </w:t>
      </w:r>
      <w:r w:rsidR="00D17E11" w:rsidRPr="0099657B">
        <w:rPr>
          <w:sz w:val="20"/>
          <w:szCs w:val="20"/>
        </w:rPr>
        <w:t>performance (</w:t>
      </w:r>
      <w:r w:rsidR="009D3A6F" w:rsidRPr="0099657B">
        <w:rPr>
          <w:sz w:val="20"/>
          <w:szCs w:val="20"/>
        </w:rPr>
        <w:t>2002); Elite “President’s Club” sales ranking for three new hires.</w:t>
      </w:r>
    </w:p>
    <w:p w:rsidR="007B18DA" w:rsidRDefault="00516B3B" w:rsidP="0099657B">
      <w:pPr>
        <w:numPr>
          <w:ilvl w:val="0"/>
          <w:numId w:val="3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As </w:t>
      </w:r>
      <w:r w:rsidR="007B18DA" w:rsidRPr="0099657B">
        <w:rPr>
          <w:b/>
          <w:sz w:val="20"/>
          <w:szCs w:val="20"/>
        </w:rPr>
        <w:t xml:space="preserve">Loan Officer, achieved </w:t>
      </w:r>
      <w:r w:rsidR="007B18DA" w:rsidRPr="0099657B">
        <w:rPr>
          <w:b/>
          <w:i/>
          <w:sz w:val="20"/>
          <w:szCs w:val="20"/>
        </w:rPr>
        <w:t>‘Team MVP’</w:t>
      </w:r>
      <w:r w:rsidR="007B18DA" w:rsidRPr="0099657B">
        <w:rPr>
          <w:b/>
          <w:sz w:val="20"/>
          <w:szCs w:val="20"/>
        </w:rPr>
        <w:t xml:space="preserve"> for overall sales production (1997).</w:t>
      </w:r>
    </w:p>
    <w:p w:rsidR="006C1AAD" w:rsidRDefault="00D23AF4" w:rsidP="00BF1CE3">
      <w:pPr>
        <w:jc w:val="center"/>
        <w:rPr>
          <w:b/>
          <w:bCs/>
          <w:color w:val="000000"/>
          <w:szCs w:val="22"/>
          <w:u w:val="single"/>
        </w:rPr>
      </w:pPr>
      <w:r>
        <w:rPr>
          <w:b/>
          <w:bCs/>
          <w:color w:val="000000"/>
          <w:szCs w:val="22"/>
          <w:u w:val="single"/>
        </w:rPr>
        <w:br w:type="page"/>
      </w:r>
    </w:p>
    <w:p w:rsidR="00B162B6" w:rsidRDefault="00B162B6" w:rsidP="00BF1CE3">
      <w:pPr>
        <w:jc w:val="center"/>
        <w:rPr>
          <w:b/>
          <w:bCs/>
          <w:color w:val="000000"/>
          <w:szCs w:val="22"/>
          <w:u w:val="single"/>
        </w:rPr>
      </w:pPr>
      <w:r w:rsidRPr="00425474">
        <w:rPr>
          <w:b/>
          <w:bCs/>
          <w:color w:val="000000"/>
          <w:szCs w:val="22"/>
          <w:u w:val="single"/>
        </w:rPr>
        <w:t>WORK HISTORY</w:t>
      </w:r>
    </w:p>
    <w:p w:rsidR="002E2C18" w:rsidRDefault="002E2C18" w:rsidP="002E2C18">
      <w:pPr>
        <w:pStyle w:val="BodyText1"/>
        <w:tabs>
          <w:tab w:val="left" w:pos="2370"/>
        </w:tabs>
        <w:spacing w:before="0" w:after="0" w:line="240" w:lineRule="auto"/>
        <w:ind w:right="-29"/>
        <w:rPr>
          <w:bCs/>
          <w:color w:val="000000"/>
          <w:sz w:val="24"/>
          <w:szCs w:val="22"/>
        </w:rPr>
      </w:pPr>
      <w:r>
        <w:rPr>
          <w:bCs/>
          <w:color w:val="000000"/>
          <w:sz w:val="24"/>
          <w:szCs w:val="22"/>
        </w:rPr>
        <w:t>JP MORGAN CHASE</w:t>
      </w:r>
      <w:r>
        <w:rPr>
          <w:bCs/>
          <w:color w:val="000000"/>
          <w:sz w:val="24"/>
          <w:szCs w:val="22"/>
        </w:rPr>
        <w:tab/>
      </w:r>
      <w:r>
        <w:rPr>
          <w:bCs/>
          <w:color w:val="000000"/>
          <w:sz w:val="24"/>
          <w:szCs w:val="22"/>
        </w:rPr>
        <w:tab/>
      </w:r>
      <w:r>
        <w:rPr>
          <w:bCs/>
          <w:color w:val="000000"/>
          <w:sz w:val="24"/>
          <w:szCs w:val="22"/>
        </w:rPr>
        <w:tab/>
        <w:t>August 2011 - Present</w:t>
      </w:r>
      <w:r>
        <w:rPr>
          <w:bCs/>
          <w:color w:val="000000"/>
          <w:sz w:val="24"/>
          <w:szCs w:val="22"/>
        </w:rPr>
        <w:tab/>
      </w:r>
    </w:p>
    <w:p w:rsidR="002E2C18" w:rsidRDefault="002E2C18" w:rsidP="002E2C18">
      <w:pPr>
        <w:pStyle w:val="BodyText1"/>
        <w:tabs>
          <w:tab w:val="left" w:pos="2370"/>
        </w:tabs>
        <w:spacing w:before="0" w:after="0" w:line="240" w:lineRule="auto"/>
        <w:ind w:right="-29"/>
        <w:rPr>
          <w:bCs/>
          <w:color w:val="000000"/>
          <w:sz w:val="24"/>
          <w:szCs w:val="22"/>
        </w:rPr>
      </w:pPr>
      <w:r>
        <w:rPr>
          <w:bCs/>
          <w:color w:val="000000"/>
          <w:sz w:val="24"/>
          <w:szCs w:val="22"/>
        </w:rPr>
        <w:t>One of the world’s leading financial services firms.</w:t>
      </w:r>
    </w:p>
    <w:p w:rsidR="002E2C18" w:rsidRDefault="002E2C18" w:rsidP="00472B59">
      <w:pPr>
        <w:pStyle w:val="BodyText1"/>
        <w:spacing w:before="0" w:after="0" w:line="240" w:lineRule="auto"/>
        <w:ind w:right="-29"/>
        <w:rPr>
          <w:bCs/>
          <w:color w:val="000000"/>
          <w:sz w:val="24"/>
          <w:szCs w:val="22"/>
        </w:rPr>
      </w:pPr>
    </w:p>
    <w:p w:rsidR="002E2C18" w:rsidRPr="002E2C18" w:rsidRDefault="002E2C18" w:rsidP="00472B59">
      <w:pPr>
        <w:pStyle w:val="BodyText1"/>
        <w:spacing w:before="0" w:after="0" w:line="240" w:lineRule="auto"/>
        <w:ind w:right="-29"/>
        <w:rPr>
          <w:b/>
          <w:bCs/>
          <w:color w:val="000000"/>
          <w:sz w:val="24"/>
          <w:szCs w:val="22"/>
        </w:rPr>
      </w:pPr>
      <w:r>
        <w:rPr>
          <w:b/>
          <w:bCs/>
          <w:color w:val="000000"/>
          <w:sz w:val="24"/>
          <w:szCs w:val="22"/>
        </w:rPr>
        <w:t xml:space="preserve">Division Director, Homeownership Initiatives </w:t>
      </w:r>
      <w:r>
        <w:rPr>
          <w:b/>
          <w:bCs/>
          <w:color w:val="000000"/>
          <w:sz w:val="24"/>
          <w:szCs w:val="22"/>
        </w:rPr>
        <w:tab/>
      </w:r>
      <w:r>
        <w:rPr>
          <w:b/>
          <w:bCs/>
          <w:color w:val="000000"/>
          <w:sz w:val="24"/>
          <w:szCs w:val="22"/>
        </w:rPr>
        <w:tab/>
        <w:t>2011 - Present</w:t>
      </w:r>
    </w:p>
    <w:p w:rsidR="002E2C18" w:rsidRDefault="00F1285B" w:rsidP="00472B59">
      <w:pPr>
        <w:pStyle w:val="BodyText1"/>
        <w:spacing w:before="0" w:after="0" w:line="240" w:lineRule="auto"/>
        <w:ind w:right="-29"/>
        <w:rPr>
          <w:bCs/>
          <w:color w:val="000000"/>
          <w:sz w:val="24"/>
          <w:szCs w:val="22"/>
        </w:rPr>
      </w:pPr>
      <w:proofErr w:type="gramStart"/>
      <w:r>
        <w:rPr>
          <w:bCs/>
          <w:color w:val="000000"/>
          <w:sz w:val="24"/>
          <w:szCs w:val="22"/>
        </w:rPr>
        <w:t xml:space="preserve">Responsible for generating purchase volume for Chase Mortgage Banking </w:t>
      </w:r>
      <w:r w:rsidR="001A0098">
        <w:rPr>
          <w:bCs/>
          <w:color w:val="000000"/>
          <w:sz w:val="24"/>
          <w:szCs w:val="22"/>
        </w:rPr>
        <w:t>by creating strategic partnerships with large volume real estate companies.</w:t>
      </w:r>
      <w:proofErr w:type="gramEnd"/>
    </w:p>
    <w:p w:rsidR="00F1285B" w:rsidRDefault="00F1285B" w:rsidP="00472B59">
      <w:pPr>
        <w:pStyle w:val="BodyText1"/>
        <w:spacing w:before="0" w:after="0" w:line="240" w:lineRule="auto"/>
        <w:ind w:right="-29"/>
        <w:rPr>
          <w:bCs/>
          <w:color w:val="000000"/>
          <w:sz w:val="24"/>
          <w:szCs w:val="22"/>
        </w:rPr>
      </w:pPr>
    </w:p>
    <w:p w:rsidR="00472B59" w:rsidRPr="00472B59" w:rsidRDefault="00472B59" w:rsidP="00472B59">
      <w:pPr>
        <w:pStyle w:val="BodyText1"/>
        <w:spacing w:before="0" w:after="0" w:line="240" w:lineRule="auto"/>
        <w:ind w:right="-29"/>
        <w:rPr>
          <w:bCs/>
          <w:color w:val="000000"/>
          <w:sz w:val="24"/>
          <w:szCs w:val="22"/>
        </w:rPr>
      </w:pPr>
      <w:r w:rsidRPr="00472B59">
        <w:rPr>
          <w:bCs/>
          <w:color w:val="000000"/>
          <w:sz w:val="24"/>
          <w:szCs w:val="22"/>
        </w:rPr>
        <w:t>PARAGON RELOCATION, Danbury, CT</w:t>
      </w:r>
      <w:r w:rsidRPr="00472B59">
        <w:rPr>
          <w:bCs/>
          <w:color w:val="000000"/>
          <w:sz w:val="24"/>
          <w:szCs w:val="22"/>
        </w:rPr>
        <w:tab/>
      </w:r>
      <w:r w:rsidRPr="00472B59">
        <w:rPr>
          <w:bCs/>
          <w:color w:val="000000"/>
          <w:sz w:val="24"/>
          <w:szCs w:val="22"/>
        </w:rPr>
        <w:tab/>
        <w:t xml:space="preserve">May 2010 – </w:t>
      </w:r>
      <w:r w:rsidR="002E2C18">
        <w:rPr>
          <w:bCs/>
          <w:color w:val="000000"/>
          <w:sz w:val="24"/>
          <w:szCs w:val="22"/>
        </w:rPr>
        <w:t>August 2011</w:t>
      </w:r>
      <w:r w:rsidRPr="00472B59">
        <w:rPr>
          <w:bCs/>
          <w:color w:val="000000"/>
          <w:sz w:val="24"/>
          <w:szCs w:val="22"/>
        </w:rPr>
        <w:t xml:space="preserve">              </w:t>
      </w:r>
    </w:p>
    <w:p w:rsidR="00472B59" w:rsidRDefault="00472B59" w:rsidP="00472B59">
      <w:pPr>
        <w:pStyle w:val="BodyText1"/>
        <w:spacing w:before="0" w:after="0" w:line="240" w:lineRule="auto"/>
        <w:ind w:right="-29"/>
        <w:rPr>
          <w:bCs/>
          <w:color w:val="000000"/>
          <w:sz w:val="24"/>
          <w:szCs w:val="22"/>
        </w:rPr>
      </w:pPr>
      <w:proofErr w:type="gramStart"/>
      <w:r>
        <w:rPr>
          <w:bCs/>
          <w:color w:val="000000"/>
          <w:sz w:val="24"/>
          <w:szCs w:val="22"/>
        </w:rPr>
        <w:t>Nation’s 6</w:t>
      </w:r>
      <w:r w:rsidRPr="00472B59">
        <w:rPr>
          <w:bCs/>
          <w:color w:val="000000"/>
          <w:sz w:val="24"/>
          <w:szCs w:val="22"/>
          <w:vertAlign w:val="superscript"/>
        </w:rPr>
        <w:t>th</w:t>
      </w:r>
      <w:r>
        <w:rPr>
          <w:bCs/>
          <w:color w:val="000000"/>
          <w:sz w:val="24"/>
          <w:szCs w:val="22"/>
        </w:rPr>
        <w:t xml:space="preserve"> largest relocation service provider.</w:t>
      </w:r>
      <w:proofErr w:type="gramEnd"/>
    </w:p>
    <w:p w:rsidR="00472B59" w:rsidRDefault="00472B59" w:rsidP="00472B59">
      <w:pPr>
        <w:pStyle w:val="BodyText1"/>
        <w:spacing w:before="0" w:after="0" w:line="240" w:lineRule="auto"/>
        <w:ind w:right="-29"/>
        <w:rPr>
          <w:bCs/>
          <w:color w:val="000000"/>
          <w:sz w:val="24"/>
          <w:szCs w:val="22"/>
        </w:rPr>
      </w:pPr>
    </w:p>
    <w:p w:rsidR="00472B59" w:rsidRDefault="00472B59" w:rsidP="00472B59">
      <w:pPr>
        <w:pStyle w:val="BodyText1"/>
        <w:tabs>
          <w:tab w:val="clear" w:pos="2160"/>
          <w:tab w:val="clear" w:pos="6480"/>
          <w:tab w:val="left" w:pos="2520"/>
          <w:tab w:val="right" w:pos="2880"/>
        </w:tabs>
        <w:spacing w:before="0" w:after="0" w:line="240" w:lineRule="auto"/>
        <w:ind w:right="-29"/>
        <w:rPr>
          <w:b/>
          <w:bCs/>
          <w:color w:val="000000"/>
          <w:szCs w:val="22"/>
        </w:rPr>
      </w:pPr>
      <w:r w:rsidRPr="00472B59">
        <w:rPr>
          <w:b/>
          <w:bCs/>
          <w:color w:val="000000"/>
          <w:szCs w:val="22"/>
        </w:rPr>
        <w:t>Dir., Business Development</w:t>
      </w:r>
      <w:r>
        <w:rPr>
          <w:b/>
          <w:bCs/>
          <w:color w:val="000000"/>
          <w:szCs w:val="22"/>
        </w:rPr>
        <w:tab/>
      </w:r>
      <w:r>
        <w:rPr>
          <w:b/>
          <w:bCs/>
          <w:color w:val="000000"/>
          <w:szCs w:val="22"/>
        </w:rPr>
        <w:tab/>
      </w:r>
      <w:r w:rsidR="002E2C18">
        <w:rPr>
          <w:b/>
          <w:bCs/>
          <w:color w:val="000000"/>
          <w:szCs w:val="22"/>
        </w:rPr>
        <w:tab/>
      </w:r>
      <w:r w:rsidR="002E2C18">
        <w:rPr>
          <w:b/>
          <w:bCs/>
          <w:color w:val="000000"/>
          <w:szCs w:val="22"/>
        </w:rPr>
        <w:tab/>
      </w:r>
      <w:r w:rsidR="002E2C18">
        <w:rPr>
          <w:b/>
          <w:bCs/>
          <w:color w:val="000000"/>
          <w:szCs w:val="22"/>
        </w:rPr>
        <w:tab/>
      </w:r>
      <w:r w:rsidR="002E2C18">
        <w:rPr>
          <w:b/>
          <w:bCs/>
          <w:color w:val="000000"/>
          <w:szCs w:val="22"/>
        </w:rPr>
        <w:tab/>
      </w:r>
      <w:r w:rsidR="002E2C18">
        <w:rPr>
          <w:b/>
          <w:bCs/>
          <w:color w:val="000000"/>
          <w:szCs w:val="22"/>
        </w:rPr>
        <w:tab/>
      </w:r>
      <w:r>
        <w:rPr>
          <w:b/>
          <w:bCs/>
          <w:color w:val="000000"/>
          <w:szCs w:val="22"/>
        </w:rPr>
        <w:t xml:space="preserve">2010 – </w:t>
      </w:r>
      <w:r w:rsidR="002E2C18">
        <w:rPr>
          <w:b/>
          <w:bCs/>
          <w:color w:val="000000"/>
          <w:szCs w:val="22"/>
        </w:rPr>
        <w:t>2011</w:t>
      </w:r>
      <w:r>
        <w:rPr>
          <w:b/>
          <w:bCs/>
          <w:color w:val="000000"/>
          <w:szCs w:val="22"/>
        </w:rPr>
        <w:t xml:space="preserve"> </w:t>
      </w:r>
    </w:p>
    <w:p w:rsidR="00472B59" w:rsidRDefault="00472B59" w:rsidP="00472B59">
      <w:pPr>
        <w:pStyle w:val="BodyText1"/>
        <w:tabs>
          <w:tab w:val="clear" w:pos="2160"/>
          <w:tab w:val="clear" w:pos="6480"/>
          <w:tab w:val="left" w:pos="2520"/>
          <w:tab w:val="right" w:pos="2880"/>
        </w:tabs>
        <w:spacing w:before="0" w:after="0" w:line="240" w:lineRule="auto"/>
        <w:ind w:right="-29"/>
      </w:pPr>
      <w:r>
        <w:t xml:space="preserve">Responsible for marketing and business development for Paragon Relocation in the northeast United States through cold calling, networking, and developing strategic relationships.  </w:t>
      </w:r>
      <w:proofErr w:type="gramStart"/>
      <w:r>
        <w:t>Managed all aspects of the RFP process with ultimate responsibility for the final sales product.</w:t>
      </w:r>
      <w:proofErr w:type="gramEnd"/>
    </w:p>
    <w:p w:rsidR="00472B59" w:rsidRDefault="00472B59" w:rsidP="00472B59">
      <w:pPr>
        <w:pStyle w:val="BodyText1"/>
        <w:tabs>
          <w:tab w:val="clear" w:pos="2160"/>
          <w:tab w:val="clear" w:pos="6480"/>
          <w:tab w:val="left" w:pos="2520"/>
          <w:tab w:val="right" w:pos="2880"/>
        </w:tabs>
        <w:spacing w:before="0" w:after="0" w:line="240" w:lineRule="auto"/>
        <w:ind w:right="-29"/>
      </w:pPr>
    </w:p>
    <w:p w:rsidR="00472B59" w:rsidRDefault="00472B59" w:rsidP="00472B59">
      <w:pPr>
        <w:pStyle w:val="BodyText1"/>
        <w:tabs>
          <w:tab w:val="clear" w:pos="2160"/>
          <w:tab w:val="clear" w:pos="6480"/>
          <w:tab w:val="left" w:pos="2520"/>
          <w:tab w:val="right" w:pos="2880"/>
        </w:tabs>
        <w:spacing w:before="0" w:after="0" w:line="240" w:lineRule="auto"/>
        <w:ind w:right="-29"/>
        <w:rPr>
          <w:bCs/>
          <w:color w:val="000000"/>
          <w:szCs w:val="22"/>
        </w:rPr>
      </w:pPr>
    </w:p>
    <w:p w:rsidR="00853492" w:rsidRPr="00AE7FC8" w:rsidRDefault="00BF1CE3" w:rsidP="00BF1CE3">
      <w:pPr>
        <w:pStyle w:val="BodyText1"/>
        <w:spacing w:before="0" w:after="0" w:line="240" w:lineRule="auto"/>
        <w:ind w:right="-29"/>
        <w:rPr>
          <w:bCs/>
          <w:color w:val="000000"/>
          <w:sz w:val="24"/>
          <w:szCs w:val="22"/>
        </w:rPr>
      </w:pPr>
      <w:r w:rsidRPr="00AE7FC8">
        <w:rPr>
          <w:bCs/>
          <w:color w:val="000000"/>
          <w:sz w:val="24"/>
          <w:szCs w:val="22"/>
        </w:rPr>
        <w:t xml:space="preserve">PHH MORTGAGE, </w:t>
      </w:r>
      <w:smartTag w:uri="urn:schemas-microsoft-com:office:smarttags" w:element="place">
        <w:smartTag w:uri="urn:schemas-microsoft-com:office:smarttags" w:element="City">
          <w:r w:rsidR="007B2527">
            <w:rPr>
              <w:bCs/>
              <w:color w:val="000000"/>
              <w:sz w:val="24"/>
              <w:szCs w:val="22"/>
            </w:rPr>
            <w:t>Mount Laurel</w:t>
          </w:r>
        </w:smartTag>
        <w:r w:rsidR="007B2527">
          <w:rPr>
            <w:bCs/>
            <w:color w:val="000000"/>
            <w:sz w:val="24"/>
            <w:szCs w:val="22"/>
          </w:rPr>
          <w:t xml:space="preserve">, </w:t>
        </w:r>
        <w:smartTag w:uri="urn:schemas-microsoft-com:office:smarttags" w:element="State">
          <w:r w:rsidR="007B2527">
            <w:rPr>
              <w:bCs/>
              <w:color w:val="000000"/>
              <w:sz w:val="24"/>
              <w:szCs w:val="22"/>
            </w:rPr>
            <w:t>NJ</w:t>
          </w:r>
        </w:smartTag>
      </w:smartTag>
      <w:r w:rsidR="00472B59">
        <w:rPr>
          <w:bCs/>
          <w:color w:val="000000"/>
          <w:sz w:val="24"/>
          <w:szCs w:val="22"/>
        </w:rPr>
        <w:tab/>
      </w:r>
      <w:r w:rsidR="00472B59">
        <w:rPr>
          <w:bCs/>
          <w:color w:val="000000"/>
          <w:sz w:val="24"/>
          <w:szCs w:val="22"/>
        </w:rPr>
        <w:tab/>
      </w:r>
      <w:r w:rsidRPr="00AE7FC8">
        <w:rPr>
          <w:bCs/>
          <w:color w:val="000000"/>
          <w:sz w:val="24"/>
          <w:szCs w:val="22"/>
        </w:rPr>
        <w:t>1996</w:t>
      </w:r>
      <w:r w:rsidR="00B162B6" w:rsidRPr="00AE7FC8">
        <w:rPr>
          <w:bCs/>
          <w:color w:val="000000"/>
          <w:sz w:val="24"/>
          <w:szCs w:val="22"/>
        </w:rPr>
        <w:t xml:space="preserve"> – </w:t>
      </w:r>
      <w:r w:rsidR="00472B59">
        <w:rPr>
          <w:bCs/>
          <w:color w:val="000000"/>
          <w:sz w:val="24"/>
          <w:szCs w:val="22"/>
        </w:rPr>
        <w:t>April, 2010</w:t>
      </w:r>
    </w:p>
    <w:p w:rsidR="00BF1CE3" w:rsidRDefault="00BF1CE3" w:rsidP="00BF1CE3">
      <w:pPr>
        <w:pStyle w:val="BodyText1"/>
        <w:spacing w:before="0" w:after="0" w:line="240" w:lineRule="auto"/>
        <w:ind w:right="-29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Nation’s 5</w:t>
      </w:r>
      <w:r w:rsidRPr="00BF1CE3">
        <w:rPr>
          <w:bCs/>
          <w:color w:val="000000"/>
          <w:szCs w:val="22"/>
          <w:vertAlign w:val="superscript"/>
        </w:rPr>
        <w:t>th</w:t>
      </w:r>
      <w:r>
        <w:rPr>
          <w:bCs/>
          <w:color w:val="000000"/>
          <w:szCs w:val="22"/>
        </w:rPr>
        <w:t xml:space="preserve"> largest retail mortgage lender, </w:t>
      </w:r>
      <w:proofErr w:type="gramStart"/>
      <w:r>
        <w:rPr>
          <w:bCs/>
          <w:color w:val="000000"/>
          <w:szCs w:val="22"/>
        </w:rPr>
        <w:t>and  industry’s</w:t>
      </w:r>
      <w:proofErr w:type="gramEnd"/>
      <w:r>
        <w:rPr>
          <w:bCs/>
          <w:color w:val="000000"/>
          <w:szCs w:val="22"/>
        </w:rPr>
        <w:t xml:space="preserve"> </w:t>
      </w:r>
      <w:r w:rsidR="00AE7FC8">
        <w:rPr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#1 mortgage outsource provider.</w:t>
      </w:r>
    </w:p>
    <w:p w:rsidR="00A561F2" w:rsidRDefault="00A561F2" w:rsidP="00AE7FC8">
      <w:pPr>
        <w:pStyle w:val="BodyText1"/>
        <w:tabs>
          <w:tab w:val="clear" w:pos="2160"/>
          <w:tab w:val="clear" w:pos="6480"/>
          <w:tab w:val="left" w:pos="2520"/>
          <w:tab w:val="right" w:pos="2880"/>
        </w:tabs>
        <w:spacing w:before="0" w:after="0" w:line="240" w:lineRule="auto"/>
        <w:ind w:right="-29"/>
        <w:rPr>
          <w:b/>
          <w:bCs/>
          <w:color w:val="000000"/>
          <w:szCs w:val="22"/>
        </w:rPr>
      </w:pPr>
    </w:p>
    <w:p w:rsidR="00AE7FC8" w:rsidRDefault="00B162B6" w:rsidP="00AE7FC8">
      <w:pPr>
        <w:pStyle w:val="BodyText1"/>
        <w:tabs>
          <w:tab w:val="clear" w:pos="2160"/>
          <w:tab w:val="clear" w:pos="6480"/>
          <w:tab w:val="left" w:pos="2520"/>
          <w:tab w:val="right" w:pos="2880"/>
        </w:tabs>
        <w:spacing w:before="0" w:after="0" w:line="240" w:lineRule="auto"/>
        <w:ind w:right="-29"/>
        <w:rPr>
          <w:b/>
          <w:bCs/>
          <w:color w:val="000000"/>
          <w:szCs w:val="22"/>
        </w:rPr>
      </w:pPr>
      <w:r w:rsidRPr="00BF1CE3">
        <w:rPr>
          <w:b/>
          <w:bCs/>
          <w:color w:val="000000"/>
          <w:szCs w:val="22"/>
        </w:rPr>
        <w:t>National Sales Director</w:t>
      </w:r>
      <w:r w:rsidR="00BF1CE3">
        <w:rPr>
          <w:b/>
          <w:bCs/>
          <w:color w:val="000000"/>
          <w:szCs w:val="22"/>
        </w:rPr>
        <w:tab/>
      </w:r>
      <w:r w:rsidR="00AE7FC8">
        <w:rPr>
          <w:b/>
          <w:bCs/>
          <w:color w:val="000000"/>
          <w:szCs w:val="22"/>
        </w:rPr>
        <w:tab/>
      </w:r>
      <w:r w:rsidR="00AE7FC8">
        <w:rPr>
          <w:b/>
          <w:bCs/>
          <w:color w:val="000000"/>
          <w:szCs w:val="22"/>
        </w:rPr>
        <w:tab/>
      </w:r>
      <w:r w:rsidR="002E2C18">
        <w:rPr>
          <w:b/>
          <w:bCs/>
          <w:color w:val="000000"/>
          <w:szCs w:val="22"/>
        </w:rPr>
        <w:tab/>
      </w:r>
      <w:r w:rsidR="002E2C18">
        <w:rPr>
          <w:b/>
          <w:bCs/>
          <w:color w:val="000000"/>
          <w:szCs w:val="22"/>
        </w:rPr>
        <w:tab/>
      </w:r>
      <w:r w:rsidR="002E2C18">
        <w:rPr>
          <w:b/>
          <w:bCs/>
          <w:color w:val="000000"/>
          <w:szCs w:val="22"/>
        </w:rPr>
        <w:tab/>
      </w:r>
      <w:r w:rsidR="002E2C18">
        <w:rPr>
          <w:b/>
          <w:bCs/>
          <w:color w:val="000000"/>
          <w:szCs w:val="22"/>
        </w:rPr>
        <w:tab/>
      </w:r>
      <w:r w:rsidR="002E2C18">
        <w:rPr>
          <w:b/>
          <w:bCs/>
          <w:color w:val="000000"/>
          <w:szCs w:val="22"/>
        </w:rPr>
        <w:tab/>
      </w:r>
      <w:r w:rsidR="00BF1CE3">
        <w:rPr>
          <w:b/>
          <w:bCs/>
          <w:color w:val="000000"/>
          <w:szCs w:val="22"/>
        </w:rPr>
        <w:t>2005-</w:t>
      </w:r>
      <w:r w:rsidR="002E2C18">
        <w:rPr>
          <w:b/>
          <w:bCs/>
          <w:color w:val="000000"/>
          <w:szCs w:val="22"/>
        </w:rPr>
        <w:t>2010</w:t>
      </w:r>
    </w:p>
    <w:p w:rsidR="00AE7FC8" w:rsidRDefault="00853492" w:rsidP="00AE7FC8">
      <w:pPr>
        <w:pStyle w:val="BodyText1"/>
        <w:tabs>
          <w:tab w:val="clear" w:pos="2160"/>
          <w:tab w:val="clear" w:pos="6480"/>
          <w:tab w:val="left" w:pos="2520"/>
          <w:tab w:val="right" w:pos="2880"/>
        </w:tabs>
        <w:spacing w:before="0" w:after="0" w:line="240" w:lineRule="auto"/>
        <w:ind w:right="-29"/>
        <w:rPr>
          <w:szCs w:val="22"/>
        </w:rPr>
      </w:pPr>
      <w:r w:rsidRPr="00A73FEE">
        <w:t xml:space="preserve">Responsible for </w:t>
      </w:r>
      <w:r w:rsidRPr="00853492">
        <w:rPr>
          <w:szCs w:val="22"/>
        </w:rPr>
        <w:t>driving sales and marketing strategies for the Coldwell Banker Mortgage</w:t>
      </w:r>
      <w:r w:rsidR="00D17E11">
        <w:rPr>
          <w:szCs w:val="22"/>
        </w:rPr>
        <w:t xml:space="preserve"> and Coldwell Banker Home Loans</w:t>
      </w:r>
      <w:r w:rsidRPr="00853492">
        <w:rPr>
          <w:szCs w:val="22"/>
        </w:rPr>
        <w:t xml:space="preserve"> brand</w:t>
      </w:r>
      <w:r w:rsidR="00D17E11">
        <w:rPr>
          <w:szCs w:val="22"/>
        </w:rPr>
        <w:t>s</w:t>
      </w:r>
      <w:r w:rsidRPr="00853492">
        <w:rPr>
          <w:szCs w:val="22"/>
        </w:rPr>
        <w:t xml:space="preserve"> for over 100 of the largest Coldwell Banker franchises</w:t>
      </w:r>
      <w:r w:rsidR="00D17E11">
        <w:rPr>
          <w:szCs w:val="22"/>
        </w:rPr>
        <w:t xml:space="preserve"> and Realogy owned real estate operating companies </w:t>
      </w:r>
      <w:r w:rsidRPr="00853492">
        <w:rPr>
          <w:szCs w:val="22"/>
        </w:rPr>
        <w:t xml:space="preserve"> in the nation, over </w:t>
      </w:r>
      <w:r w:rsidR="00D17E11">
        <w:rPr>
          <w:szCs w:val="22"/>
        </w:rPr>
        <w:t xml:space="preserve">450 </w:t>
      </w:r>
      <w:r w:rsidRPr="00853492">
        <w:rPr>
          <w:szCs w:val="22"/>
        </w:rPr>
        <w:t xml:space="preserve">loan originators, and 30 regional managers generating over $1.3 billion in total volume in 2007.  </w:t>
      </w:r>
    </w:p>
    <w:p w:rsidR="00853492" w:rsidRDefault="00853492" w:rsidP="00AE7FC8">
      <w:pPr>
        <w:pStyle w:val="BodyText1"/>
        <w:tabs>
          <w:tab w:val="clear" w:pos="2160"/>
          <w:tab w:val="clear" w:pos="6480"/>
          <w:tab w:val="left" w:pos="2520"/>
          <w:tab w:val="right" w:pos="2880"/>
        </w:tabs>
        <w:spacing w:before="0" w:after="0" w:line="240" w:lineRule="auto"/>
        <w:ind w:right="-29"/>
        <w:rPr>
          <w:bCs/>
          <w:color w:val="000000"/>
          <w:szCs w:val="22"/>
        </w:rPr>
      </w:pPr>
      <w:r w:rsidRPr="00853492">
        <w:rPr>
          <w:szCs w:val="22"/>
        </w:rPr>
        <w:t xml:space="preserve">  </w:t>
      </w:r>
    </w:p>
    <w:p w:rsidR="00853492" w:rsidRDefault="00853492" w:rsidP="00AE7FC8">
      <w:pPr>
        <w:pStyle w:val="BodyText1"/>
        <w:spacing w:before="0" w:after="0" w:line="240" w:lineRule="auto"/>
        <w:ind w:right="-29"/>
        <w:jc w:val="both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</w:rPr>
        <w:tab/>
      </w:r>
    </w:p>
    <w:p w:rsidR="00AE7FC8" w:rsidRDefault="00853492" w:rsidP="00853492">
      <w:pPr>
        <w:jc w:val="both"/>
        <w:rPr>
          <w:b/>
          <w:sz w:val="22"/>
          <w:szCs w:val="22"/>
        </w:rPr>
      </w:pPr>
      <w:r w:rsidRPr="00853492">
        <w:rPr>
          <w:b/>
          <w:sz w:val="22"/>
          <w:szCs w:val="22"/>
        </w:rPr>
        <w:t xml:space="preserve">Relocation Account Manager </w:t>
      </w:r>
      <w:r w:rsidR="00AE7FC8">
        <w:rPr>
          <w:b/>
          <w:sz w:val="22"/>
          <w:szCs w:val="22"/>
        </w:rPr>
        <w:tab/>
      </w:r>
      <w:r w:rsidR="00AE7FC8">
        <w:rPr>
          <w:b/>
          <w:sz w:val="22"/>
          <w:szCs w:val="22"/>
        </w:rPr>
        <w:tab/>
      </w:r>
      <w:r w:rsidR="002E2C18">
        <w:rPr>
          <w:b/>
          <w:sz w:val="22"/>
          <w:szCs w:val="22"/>
        </w:rPr>
        <w:tab/>
      </w:r>
      <w:r w:rsidR="002E2C18">
        <w:rPr>
          <w:b/>
          <w:sz w:val="22"/>
          <w:szCs w:val="22"/>
        </w:rPr>
        <w:tab/>
      </w:r>
      <w:r w:rsidR="002E2C18">
        <w:rPr>
          <w:b/>
          <w:sz w:val="22"/>
          <w:szCs w:val="22"/>
        </w:rPr>
        <w:tab/>
      </w:r>
      <w:r w:rsidR="002E2C18">
        <w:rPr>
          <w:b/>
          <w:sz w:val="22"/>
          <w:szCs w:val="22"/>
        </w:rPr>
        <w:tab/>
      </w:r>
      <w:r w:rsidR="002E2C18">
        <w:rPr>
          <w:b/>
          <w:sz w:val="22"/>
          <w:szCs w:val="22"/>
        </w:rPr>
        <w:tab/>
      </w:r>
      <w:r w:rsidR="00AE7FC8">
        <w:rPr>
          <w:b/>
          <w:sz w:val="22"/>
          <w:szCs w:val="22"/>
        </w:rPr>
        <w:t>2003-2005</w:t>
      </w:r>
    </w:p>
    <w:p w:rsidR="00853492" w:rsidRDefault="00AE7FC8" w:rsidP="0085349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Account manager </w:t>
      </w:r>
      <w:r w:rsidR="00853492" w:rsidRPr="00853492">
        <w:rPr>
          <w:sz w:val="22"/>
          <w:szCs w:val="22"/>
        </w:rPr>
        <w:t xml:space="preserve">for over 60 Fortune 500 corporate and U.S. Government agencies providing mortgage assistance for relocating employees.  </w:t>
      </w:r>
      <w:r w:rsidR="00853492">
        <w:rPr>
          <w:sz w:val="22"/>
          <w:szCs w:val="22"/>
        </w:rPr>
        <w:t xml:space="preserve">Responsible for growing market share within </w:t>
      </w:r>
      <w:r>
        <w:rPr>
          <w:sz w:val="22"/>
          <w:szCs w:val="22"/>
        </w:rPr>
        <w:t>b</w:t>
      </w:r>
      <w:r w:rsidR="00853492">
        <w:rPr>
          <w:sz w:val="22"/>
          <w:szCs w:val="22"/>
        </w:rPr>
        <w:t>ook of business</w:t>
      </w:r>
      <w:r>
        <w:rPr>
          <w:sz w:val="22"/>
          <w:szCs w:val="22"/>
        </w:rPr>
        <w:t>,</w:t>
      </w:r>
      <w:r w:rsidR="00853492">
        <w:rPr>
          <w:sz w:val="22"/>
          <w:szCs w:val="22"/>
        </w:rPr>
        <w:t xml:space="preserve"> as well as client retention.  </w:t>
      </w:r>
      <w:proofErr w:type="gramStart"/>
      <w:r w:rsidR="00853492" w:rsidRPr="00853492">
        <w:rPr>
          <w:sz w:val="22"/>
          <w:szCs w:val="22"/>
        </w:rPr>
        <w:t>Develop</w:t>
      </w:r>
      <w:r w:rsidR="00853492">
        <w:rPr>
          <w:sz w:val="22"/>
          <w:szCs w:val="22"/>
        </w:rPr>
        <w:t>ed</w:t>
      </w:r>
      <w:r w:rsidR="00853492" w:rsidRPr="00853492">
        <w:rPr>
          <w:sz w:val="22"/>
          <w:szCs w:val="22"/>
        </w:rPr>
        <w:t xml:space="preserve"> in-depth real estate market analysis to assist clients in resolving high cost of living issues, forecast relocation expenses, and makes policy changes.</w:t>
      </w:r>
      <w:proofErr w:type="gramEnd"/>
      <w:r w:rsidR="00853492" w:rsidRPr="00853492">
        <w:rPr>
          <w:sz w:val="22"/>
          <w:szCs w:val="22"/>
        </w:rPr>
        <w:t xml:space="preserve">  </w:t>
      </w:r>
      <w:proofErr w:type="gramStart"/>
      <w:r w:rsidR="00853492" w:rsidRPr="00853492">
        <w:rPr>
          <w:sz w:val="22"/>
          <w:szCs w:val="22"/>
        </w:rPr>
        <w:t>Increas</w:t>
      </w:r>
      <w:r w:rsidR="00853492">
        <w:rPr>
          <w:sz w:val="22"/>
          <w:szCs w:val="22"/>
        </w:rPr>
        <w:t>ed</w:t>
      </w:r>
      <w:r w:rsidR="00853492" w:rsidRPr="00853492">
        <w:rPr>
          <w:sz w:val="22"/>
          <w:szCs w:val="22"/>
        </w:rPr>
        <w:t xml:space="preserve"> </w:t>
      </w:r>
      <w:r w:rsidR="00853492">
        <w:rPr>
          <w:sz w:val="22"/>
          <w:szCs w:val="22"/>
        </w:rPr>
        <w:t>lead volume</w:t>
      </w:r>
      <w:r w:rsidR="00853492" w:rsidRPr="00853492">
        <w:rPr>
          <w:sz w:val="22"/>
          <w:szCs w:val="22"/>
        </w:rPr>
        <w:t xml:space="preserve"> through product sales such as inte</w:t>
      </w:r>
      <w:r w:rsidR="00853492">
        <w:rPr>
          <w:sz w:val="22"/>
          <w:szCs w:val="22"/>
        </w:rPr>
        <w:t>rest rate buy-downs, enhancing client relocation policy.</w:t>
      </w:r>
      <w:proofErr w:type="gramEnd"/>
    </w:p>
    <w:p w:rsidR="00A04039" w:rsidRDefault="00A04039" w:rsidP="00853492">
      <w:pPr>
        <w:jc w:val="both"/>
        <w:rPr>
          <w:sz w:val="22"/>
          <w:szCs w:val="22"/>
        </w:rPr>
      </w:pPr>
    </w:p>
    <w:p w:rsidR="00A04039" w:rsidRPr="00AE7FC8" w:rsidRDefault="00AE7FC8" w:rsidP="00AE7FC8">
      <w:pPr>
        <w:pStyle w:val="BodyText1"/>
        <w:tabs>
          <w:tab w:val="clear" w:pos="2160"/>
          <w:tab w:val="left" w:pos="3600"/>
        </w:tabs>
        <w:spacing w:line="240" w:lineRule="auto"/>
        <w:ind w:right="-25"/>
        <w:jc w:val="both"/>
        <w:rPr>
          <w:b/>
          <w:bCs/>
          <w:color w:val="000000"/>
          <w:szCs w:val="22"/>
        </w:rPr>
      </w:pPr>
      <w:r w:rsidRPr="00AE7FC8">
        <w:rPr>
          <w:b/>
          <w:bCs/>
          <w:color w:val="000000"/>
          <w:szCs w:val="22"/>
        </w:rPr>
        <w:t>Sales Team Leader</w:t>
      </w:r>
      <w:r w:rsidRPr="00AE7FC8">
        <w:rPr>
          <w:b/>
          <w:bCs/>
          <w:color w:val="000000"/>
          <w:szCs w:val="22"/>
        </w:rPr>
        <w:tab/>
      </w:r>
      <w:r w:rsidR="002E2C18">
        <w:rPr>
          <w:b/>
          <w:bCs/>
          <w:color w:val="000000"/>
          <w:szCs w:val="22"/>
        </w:rPr>
        <w:tab/>
      </w:r>
      <w:r w:rsidR="002E2C18">
        <w:rPr>
          <w:b/>
          <w:bCs/>
          <w:color w:val="000000"/>
          <w:szCs w:val="22"/>
        </w:rPr>
        <w:tab/>
      </w:r>
      <w:r w:rsidR="00A04039" w:rsidRPr="00AE7FC8">
        <w:rPr>
          <w:b/>
          <w:bCs/>
          <w:color w:val="000000"/>
          <w:szCs w:val="22"/>
        </w:rPr>
        <w:t>1998 – 2003</w:t>
      </w:r>
    </w:p>
    <w:p w:rsidR="001148F8" w:rsidRPr="00AE7FC8" w:rsidRDefault="00AE7FC8" w:rsidP="00A77F05">
      <w:pPr>
        <w:jc w:val="both"/>
        <w:rPr>
          <w:sz w:val="22"/>
          <w:szCs w:val="20"/>
        </w:rPr>
      </w:pPr>
      <w:r>
        <w:rPr>
          <w:sz w:val="22"/>
          <w:szCs w:val="22"/>
        </w:rPr>
        <w:t xml:space="preserve">Managed </w:t>
      </w:r>
      <w:r w:rsidR="001148F8">
        <w:rPr>
          <w:sz w:val="22"/>
          <w:szCs w:val="22"/>
        </w:rPr>
        <w:t xml:space="preserve">10 – 15 </w:t>
      </w:r>
      <w:r w:rsidR="002E2C18">
        <w:rPr>
          <w:sz w:val="22"/>
          <w:szCs w:val="22"/>
        </w:rPr>
        <w:t>commissioned loan</w:t>
      </w:r>
      <w:r w:rsidR="001148F8">
        <w:rPr>
          <w:sz w:val="22"/>
          <w:szCs w:val="22"/>
        </w:rPr>
        <w:t xml:space="preserve"> officers for </w:t>
      </w:r>
      <w:r>
        <w:rPr>
          <w:sz w:val="22"/>
          <w:szCs w:val="22"/>
        </w:rPr>
        <w:t xml:space="preserve">the </w:t>
      </w:r>
      <w:proofErr w:type="gramStart"/>
      <w:r>
        <w:rPr>
          <w:sz w:val="22"/>
          <w:szCs w:val="22"/>
        </w:rPr>
        <w:t xml:space="preserve">company’s  </w:t>
      </w:r>
      <w:r w:rsidR="001148F8">
        <w:rPr>
          <w:sz w:val="22"/>
          <w:szCs w:val="22"/>
        </w:rPr>
        <w:t>Real</w:t>
      </w:r>
      <w:proofErr w:type="gramEnd"/>
      <w:r w:rsidR="001148F8">
        <w:rPr>
          <w:sz w:val="22"/>
          <w:szCs w:val="22"/>
        </w:rPr>
        <w:t xml:space="preserve"> Estate Division</w:t>
      </w:r>
      <w:r w:rsidR="001148F8" w:rsidRPr="00AE7FC8">
        <w:rPr>
          <w:szCs w:val="22"/>
        </w:rPr>
        <w:t xml:space="preserve">.  </w:t>
      </w:r>
      <w:proofErr w:type="gramStart"/>
      <w:r w:rsidR="001148F8" w:rsidRPr="00AE7FC8">
        <w:rPr>
          <w:sz w:val="22"/>
          <w:szCs w:val="20"/>
        </w:rPr>
        <w:t>Provided technical expertise and sales direction to team while consistently achieving monthly sales goals.</w:t>
      </w:r>
      <w:proofErr w:type="gramEnd"/>
      <w:r w:rsidR="001148F8" w:rsidRPr="00AE7FC8">
        <w:rPr>
          <w:sz w:val="22"/>
          <w:szCs w:val="20"/>
        </w:rPr>
        <w:t xml:space="preserve">  </w:t>
      </w:r>
      <w:proofErr w:type="gramStart"/>
      <w:r w:rsidR="001148F8" w:rsidRPr="00AE7FC8">
        <w:rPr>
          <w:sz w:val="22"/>
          <w:szCs w:val="20"/>
        </w:rPr>
        <w:t>Monitored lead status and conversion rates of each sales consultant on the team.</w:t>
      </w:r>
      <w:proofErr w:type="gramEnd"/>
      <w:r w:rsidR="001148F8" w:rsidRPr="00AE7FC8">
        <w:rPr>
          <w:sz w:val="22"/>
          <w:szCs w:val="20"/>
        </w:rPr>
        <w:t xml:space="preserve"> </w:t>
      </w:r>
    </w:p>
    <w:p w:rsidR="001148F8" w:rsidRPr="00AE7FC8" w:rsidRDefault="001148F8" w:rsidP="001148F8">
      <w:pPr>
        <w:jc w:val="both"/>
        <w:rPr>
          <w:sz w:val="22"/>
          <w:szCs w:val="20"/>
        </w:rPr>
      </w:pPr>
      <w:r w:rsidRPr="00AE7FC8">
        <w:rPr>
          <w:sz w:val="22"/>
          <w:szCs w:val="20"/>
        </w:rPr>
        <w:t xml:space="preserve">  </w:t>
      </w:r>
    </w:p>
    <w:p w:rsidR="00A47636" w:rsidRPr="00AE7FC8" w:rsidRDefault="00AE7FC8" w:rsidP="00AE7FC8">
      <w:pPr>
        <w:pStyle w:val="BodyText1"/>
        <w:tabs>
          <w:tab w:val="clear" w:pos="2160"/>
          <w:tab w:val="left" w:pos="3600"/>
        </w:tabs>
        <w:spacing w:line="240" w:lineRule="auto"/>
        <w:ind w:right="-25"/>
        <w:jc w:val="both"/>
        <w:rPr>
          <w:b/>
          <w:bCs/>
          <w:color w:val="000000"/>
          <w:szCs w:val="22"/>
        </w:rPr>
      </w:pPr>
      <w:r w:rsidRPr="00AE7FC8">
        <w:rPr>
          <w:b/>
          <w:bCs/>
          <w:color w:val="000000"/>
          <w:szCs w:val="22"/>
        </w:rPr>
        <w:t>Loan Officer</w:t>
      </w:r>
      <w:r w:rsidRPr="00AE7FC8">
        <w:rPr>
          <w:b/>
          <w:bCs/>
          <w:color w:val="000000"/>
          <w:szCs w:val="22"/>
        </w:rPr>
        <w:tab/>
      </w:r>
      <w:r w:rsidR="002E2C18">
        <w:rPr>
          <w:b/>
          <w:bCs/>
          <w:color w:val="000000"/>
          <w:szCs w:val="22"/>
        </w:rPr>
        <w:tab/>
      </w:r>
      <w:r w:rsidR="002E2C18">
        <w:rPr>
          <w:b/>
          <w:bCs/>
          <w:color w:val="000000"/>
          <w:szCs w:val="22"/>
        </w:rPr>
        <w:tab/>
      </w:r>
      <w:r w:rsidR="00A47636" w:rsidRPr="00AE7FC8">
        <w:rPr>
          <w:b/>
          <w:bCs/>
          <w:color w:val="000000"/>
          <w:szCs w:val="22"/>
        </w:rPr>
        <w:t>1996 – 1998</w:t>
      </w:r>
    </w:p>
    <w:p w:rsidR="00A73FEE" w:rsidRPr="00A47636" w:rsidRDefault="00A47636" w:rsidP="00A47636">
      <w:pPr>
        <w:jc w:val="both"/>
      </w:pPr>
      <w:r>
        <w:rPr>
          <w:sz w:val="22"/>
          <w:szCs w:val="22"/>
        </w:rPr>
        <w:t xml:space="preserve">Responsible for providing consultative advice to customers on loan products and loan processing.  </w:t>
      </w:r>
      <w:proofErr w:type="gramStart"/>
      <w:r>
        <w:rPr>
          <w:sz w:val="22"/>
          <w:szCs w:val="22"/>
        </w:rPr>
        <w:t>Managed a pipeline of current and prospective customers</w:t>
      </w:r>
      <w:r w:rsidR="00BA131A">
        <w:rPr>
          <w:sz w:val="22"/>
          <w:szCs w:val="22"/>
        </w:rPr>
        <w:t xml:space="preserve"> for the purpose of achieving sales forecasts and sales conversion rates.</w:t>
      </w:r>
      <w:proofErr w:type="gramEnd"/>
    </w:p>
    <w:p w:rsidR="00A47636" w:rsidRDefault="00A47636" w:rsidP="00BA131A">
      <w:pPr>
        <w:jc w:val="both"/>
        <w:rPr>
          <w:b/>
          <w:i/>
        </w:rPr>
      </w:pPr>
    </w:p>
    <w:p w:rsidR="00BA131A" w:rsidRPr="00A561F2" w:rsidRDefault="00BA131A" w:rsidP="00BA131A">
      <w:pPr>
        <w:jc w:val="both"/>
        <w:rPr>
          <w:szCs w:val="22"/>
        </w:rPr>
      </w:pPr>
      <w:r w:rsidRPr="00A561F2">
        <w:rPr>
          <w:caps/>
          <w:szCs w:val="22"/>
        </w:rPr>
        <w:t>Charles Hall &amp; Associates</w:t>
      </w:r>
      <w:r w:rsidR="00A561F2" w:rsidRPr="00A561F2">
        <w:rPr>
          <w:caps/>
          <w:szCs w:val="22"/>
        </w:rPr>
        <w:t>,</w:t>
      </w:r>
      <w:r w:rsidR="00A561F2" w:rsidRPr="00A561F2">
        <w:rPr>
          <w:szCs w:val="22"/>
        </w:rPr>
        <w:t xml:space="preserve"> </w:t>
      </w:r>
      <w:r w:rsidR="00461DB3">
        <w:rPr>
          <w:szCs w:val="22"/>
        </w:rPr>
        <w:t>Voorhees, NJ</w:t>
      </w:r>
      <w:r w:rsidR="002E2C18">
        <w:rPr>
          <w:szCs w:val="22"/>
        </w:rPr>
        <w:tab/>
      </w:r>
      <w:r w:rsidR="002E2C18">
        <w:rPr>
          <w:szCs w:val="22"/>
        </w:rPr>
        <w:tab/>
      </w:r>
      <w:r w:rsidR="002E2C18">
        <w:rPr>
          <w:szCs w:val="22"/>
        </w:rPr>
        <w:tab/>
      </w:r>
      <w:r w:rsidR="002E2C18">
        <w:rPr>
          <w:szCs w:val="22"/>
        </w:rPr>
        <w:tab/>
      </w:r>
      <w:r w:rsidRPr="00A561F2">
        <w:rPr>
          <w:szCs w:val="22"/>
        </w:rPr>
        <w:t>1995 – 1996</w:t>
      </w:r>
    </w:p>
    <w:p w:rsidR="00A77F05" w:rsidRDefault="00BA131A" w:rsidP="00BA131A">
      <w:pPr>
        <w:jc w:val="both"/>
        <w:rPr>
          <w:sz w:val="22"/>
          <w:szCs w:val="22"/>
        </w:rPr>
      </w:pPr>
      <w:r w:rsidRPr="00BA131A">
        <w:rPr>
          <w:b/>
          <w:sz w:val="22"/>
          <w:szCs w:val="22"/>
        </w:rPr>
        <w:t>Sales Representative</w:t>
      </w:r>
      <w:r>
        <w:rPr>
          <w:sz w:val="22"/>
          <w:szCs w:val="22"/>
        </w:rPr>
        <w:t xml:space="preserve"> </w:t>
      </w:r>
    </w:p>
    <w:p w:rsidR="00BA131A" w:rsidRPr="00BA131A" w:rsidRDefault="00BA131A" w:rsidP="00BA131A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Direct sales of various marketing products such as restaurant promotions and sporting events.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Managed sales campaigns for local promotions identifying territories and coaching new and current sales representatives.</w:t>
      </w:r>
      <w:proofErr w:type="gramEnd"/>
    </w:p>
    <w:p w:rsidR="00E832A6" w:rsidRPr="00BA131A" w:rsidRDefault="00E832A6" w:rsidP="00BA131A">
      <w:pPr>
        <w:jc w:val="both"/>
        <w:rPr>
          <w:sz w:val="22"/>
          <w:szCs w:val="22"/>
        </w:rPr>
      </w:pPr>
    </w:p>
    <w:p w:rsidR="006B17C9" w:rsidRPr="00A77F05" w:rsidRDefault="00A77F05" w:rsidP="00DA47EC">
      <w:pPr>
        <w:jc w:val="both"/>
        <w:rPr>
          <w:szCs w:val="22"/>
        </w:rPr>
      </w:pPr>
      <w:r w:rsidRPr="00A77F05">
        <w:rPr>
          <w:szCs w:val="22"/>
        </w:rPr>
        <w:t xml:space="preserve">COMPUTER BUSINESS ASSOCIATES, </w:t>
      </w:r>
      <w:r w:rsidR="00461DB3">
        <w:rPr>
          <w:szCs w:val="22"/>
        </w:rPr>
        <w:t>Tampa, FL</w:t>
      </w:r>
      <w:r w:rsidR="00787288" w:rsidRPr="00A77F05">
        <w:rPr>
          <w:szCs w:val="22"/>
        </w:rPr>
        <w:tab/>
      </w:r>
      <w:r w:rsidR="002E2C18">
        <w:rPr>
          <w:szCs w:val="22"/>
        </w:rPr>
        <w:tab/>
      </w:r>
      <w:r w:rsidR="002E2C18">
        <w:rPr>
          <w:szCs w:val="22"/>
        </w:rPr>
        <w:tab/>
      </w:r>
      <w:r w:rsidR="00BA131A" w:rsidRPr="00A77F05">
        <w:rPr>
          <w:szCs w:val="22"/>
        </w:rPr>
        <w:t>1995</w:t>
      </w:r>
    </w:p>
    <w:p w:rsidR="00A77F05" w:rsidRDefault="00BA131A" w:rsidP="00DA47EC">
      <w:pPr>
        <w:jc w:val="both"/>
        <w:rPr>
          <w:sz w:val="22"/>
          <w:szCs w:val="22"/>
        </w:rPr>
      </w:pPr>
      <w:r w:rsidRPr="00BA131A">
        <w:rPr>
          <w:b/>
          <w:sz w:val="22"/>
          <w:szCs w:val="22"/>
        </w:rPr>
        <w:t>Account Manager</w:t>
      </w:r>
      <w:r w:rsidRPr="00BA131A">
        <w:rPr>
          <w:sz w:val="22"/>
          <w:szCs w:val="22"/>
        </w:rPr>
        <w:t xml:space="preserve"> </w:t>
      </w:r>
    </w:p>
    <w:p w:rsidR="00BA131A" w:rsidRDefault="00A77F05" w:rsidP="00A77F05">
      <w:pPr>
        <w:pBdr>
          <w:bottom w:val="single" w:sz="4" w:space="1" w:color="auto"/>
        </w:pBd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 xml:space="preserve">Managed a </w:t>
      </w:r>
      <w:r w:rsidR="00B53FED">
        <w:rPr>
          <w:sz w:val="22"/>
          <w:szCs w:val="22"/>
        </w:rPr>
        <w:t>portfolio of</w:t>
      </w:r>
      <w:r w:rsidR="00BA131A" w:rsidRPr="00BA131A">
        <w:rPr>
          <w:sz w:val="22"/>
          <w:szCs w:val="22"/>
        </w:rPr>
        <w:t xml:space="preserve"> over 30 mid-size and Fortune 500-sized companies.</w:t>
      </w:r>
      <w:proofErr w:type="gramEnd"/>
      <w:r w:rsidR="00BA131A">
        <w:rPr>
          <w:sz w:val="22"/>
          <w:szCs w:val="22"/>
        </w:rPr>
        <w:t xml:space="preserve">  Responsible </w:t>
      </w:r>
      <w:r w:rsidR="00787288">
        <w:rPr>
          <w:sz w:val="22"/>
          <w:szCs w:val="22"/>
        </w:rPr>
        <w:t xml:space="preserve">for </w:t>
      </w:r>
      <w:r w:rsidR="00B53FED">
        <w:rPr>
          <w:sz w:val="22"/>
          <w:szCs w:val="22"/>
        </w:rPr>
        <w:t>prospecting new accounts as well as managing current client needs.</w:t>
      </w:r>
      <w:r w:rsidR="00867672">
        <w:rPr>
          <w:sz w:val="22"/>
          <w:szCs w:val="22"/>
        </w:rPr>
        <w:t xml:space="preserve">  </w:t>
      </w:r>
    </w:p>
    <w:p w:rsidR="00A77F05" w:rsidRDefault="00A77F05" w:rsidP="00A77F05">
      <w:pPr>
        <w:pBdr>
          <w:bottom w:val="single" w:sz="4" w:space="1" w:color="auto"/>
        </w:pBdr>
        <w:jc w:val="both"/>
        <w:rPr>
          <w:sz w:val="22"/>
          <w:szCs w:val="22"/>
        </w:rPr>
      </w:pPr>
    </w:p>
    <w:p w:rsidR="00BA131A" w:rsidRDefault="00BA131A" w:rsidP="00867672">
      <w:pPr>
        <w:jc w:val="both"/>
        <w:rPr>
          <w:sz w:val="22"/>
          <w:szCs w:val="22"/>
        </w:rPr>
      </w:pPr>
    </w:p>
    <w:p w:rsidR="00A73FEE" w:rsidRPr="00867672" w:rsidRDefault="006B17C9" w:rsidP="00867672">
      <w:pPr>
        <w:pStyle w:val="Heading4"/>
        <w:jc w:val="center"/>
        <w:rPr>
          <w:b/>
          <w:sz w:val="24"/>
          <w:szCs w:val="24"/>
        </w:rPr>
      </w:pPr>
      <w:r w:rsidRPr="00867672">
        <w:rPr>
          <w:b/>
          <w:sz w:val="24"/>
          <w:szCs w:val="24"/>
        </w:rPr>
        <w:t>Education</w:t>
      </w:r>
    </w:p>
    <w:p w:rsidR="00867672" w:rsidRDefault="00867672" w:rsidP="00867672">
      <w:pPr>
        <w:jc w:val="center"/>
      </w:pPr>
    </w:p>
    <w:p w:rsidR="004F0DC4" w:rsidRPr="00A73FEE" w:rsidRDefault="00A73FEE" w:rsidP="00FC11CA">
      <w:pPr>
        <w:jc w:val="center"/>
        <w:rPr>
          <w:sz w:val="20"/>
          <w:szCs w:val="20"/>
        </w:rPr>
      </w:pPr>
      <w:r w:rsidRPr="00867672">
        <w:t>Bates College</w:t>
      </w:r>
      <w:r w:rsidR="00867672" w:rsidRPr="00867672">
        <w:t xml:space="preserve"> (Lewiston, ME) – Bachelor of Arts: History, 1994</w:t>
      </w:r>
      <w:r w:rsidR="00DD32FA">
        <w:rPr>
          <w:sz w:val="20"/>
          <w:szCs w:val="20"/>
        </w:rPr>
        <w:t xml:space="preserve"> </w:t>
      </w:r>
    </w:p>
    <w:sectPr w:rsidR="004F0DC4" w:rsidRPr="00A73FEE" w:rsidSect="00FC11CA">
      <w:footerReference w:type="default" r:id="rId7"/>
      <w:pgSz w:w="12240" w:h="15840"/>
      <w:pgMar w:top="432" w:right="1296" w:bottom="432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9E2" w:rsidRDefault="003729E2">
      <w:r>
        <w:separator/>
      </w:r>
    </w:p>
  </w:endnote>
  <w:endnote w:type="continuationSeparator" w:id="0">
    <w:p w:rsidR="003729E2" w:rsidRDefault="003729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B4C" w:rsidRPr="0087606A" w:rsidRDefault="00FC11CA" w:rsidP="00076B4C">
    <w:pPr>
      <w:rPr>
        <w:sz w:val="22"/>
        <w:szCs w:val="22"/>
      </w:rPr>
    </w:pPr>
    <w:r>
      <w:rPr>
        <w:sz w:val="22"/>
        <w:szCs w:val="22"/>
      </w:rPr>
      <w:t>p.fleming83@yahoo.com</w:t>
    </w:r>
  </w:p>
  <w:p w:rsidR="00AE18FF" w:rsidRPr="00AE18FF" w:rsidRDefault="00AE18FF" w:rsidP="00AE18FF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2"/>
      </w:rPr>
    </w:pPr>
    <w:r w:rsidRPr="00AE18FF">
      <w:rPr>
        <w:sz w:val="22"/>
      </w:rPr>
      <w:tab/>
      <w:t>Patrick Fleming</w:t>
    </w:r>
    <w:r w:rsidRPr="00AE18FF">
      <w:rPr>
        <w:sz w:val="22"/>
      </w:rPr>
      <w:tab/>
      <w:t>Page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9E2" w:rsidRDefault="003729E2">
      <w:r>
        <w:separator/>
      </w:r>
    </w:p>
  </w:footnote>
  <w:footnote w:type="continuationSeparator" w:id="0">
    <w:p w:rsidR="003729E2" w:rsidRDefault="003729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28"/>
      </v:shape>
    </w:pict>
  </w:numPicBullet>
  <w:abstractNum w:abstractNumId="0">
    <w:nsid w:val="037C4E11"/>
    <w:multiLevelType w:val="hybridMultilevel"/>
    <w:tmpl w:val="74567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04629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14DC9"/>
    <w:multiLevelType w:val="hybridMultilevel"/>
    <w:tmpl w:val="A9A0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C7E91"/>
    <w:multiLevelType w:val="hybridMultilevel"/>
    <w:tmpl w:val="BB94D7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2412C1"/>
    <w:multiLevelType w:val="multilevel"/>
    <w:tmpl w:val="E84AE21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2AC0CB9"/>
    <w:multiLevelType w:val="multilevel"/>
    <w:tmpl w:val="7FE85E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6753513"/>
    <w:multiLevelType w:val="hybridMultilevel"/>
    <w:tmpl w:val="C83C2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04629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200ABC"/>
    <w:multiLevelType w:val="hybridMultilevel"/>
    <w:tmpl w:val="1DEEA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A13999"/>
    <w:multiLevelType w:val="hybridMultilevel"/>
    <w:tmpl w:val="4636D36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082629A"/>
    <w:multiLevelType w:val="hybridMultilevel"/>
    <w:tmpl w:val="EEBE7D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A426EA8"/>
    <w:multiLevelType w:val="hybridMultilevel"/>
    <w:tmpl w:val="62D635D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CE025E"/>
    <w:multiLevelType w:val="hybridMultilevel"/>
    <w:tmpl w:val="F7680ED6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EE119AC"/>
    <w:multiLevelType w:val="hybridMultilevel"/>
    <w:tmpl w:val="28661C5E"/>
    <w:lvl w:ilvl="0" w:tplc="4B0462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A0138D"/>
    <w:multiLevelType w:val="hybridMultilevel"/>
    <w:tmpl w:val="8880269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3C5460C"/>
    <w:multiLevelType w:val="hybridMultilevel"/>
    <w:tmpl w:val="EB3C1D4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B0462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7D650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86070A8"/>
    <w:multiLevelType w:val="multilevel"/>
    <w:tmpl w:val="4A2E17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3EFD3B55"/>
    <w:multiLevelType w:val="hybridMultilevel"/>
    <w:tmpl w:val="F94C6A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B4156B"/>
    <w:multiLevelType w:val="hybridMultilevel"/>
    <w:tmpl w:val="BECE99C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C71620A"/>
    <w:multiLevelType w:val="hybridMultilevel"/>
    <w:tmpl w:val="D96A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CC2889"/>
    <w:multiLevelType w:val="multilevel"/>
    <w:tmpl w:val="E84AE21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13E0FFA"/>
    <w:multiLevelType w:val="hybridMultilevel"/>
    <w:tmpl w:val="4BDED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74F90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28A3F17"/>
    <w:multiLevelType w:val="hybridMultilevel"/>
    <w:tmpl w:val="0950B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FD74F90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5F60D83"/>
    <w:multiLevelType w:val="hybridMultilevel"/>
    <w:tmpl w:val="02C20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04629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9874801"/>
    <w:multiLevelType w:val="multilevel"/>
    <w:tmpl w:val="EEBE7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6E634A"/>
    <w:multiLevelType w:val="multilevel"/>
    <w:tmpl w:val="28661C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71C4A"/>
    <w:multiLevelType w:val="hybridMultilevel"/>
    <w:tmpl w:val="F9748852"/>
    <w:lvl w:ilvl="0" w:tplc="4B0462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B00946"/>
    <w:multiLevelType w:val="hybridMultilevel"/>
    <w:tmpl w:val="F9608FFC"/>
    <w:lvl w:ilvl="0" w:tplc="B7780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D74F90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342260"/>
    <w:multiLevelType w:val="hybridMultilevel"/>
    <w:tmpl w:val="29BEB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FD74F90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B5E3F76"/>
    <w:multiLevelType w:val="hybridMultilevel"/>
    <w:tmpl w:val="9E524F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7E5AC2"/>
    <w:multiLevelType w:val="hybridMultilevel"/>
    <w:tmpl w:val="AFBA24F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64C18EB"/>
    <w:multiLevelType w:val="hybridMultilevel"/>
    <w:tmpl w:val="43E659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4029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>
    <w:nsid w:val="78EF347B"/>
    <w:multiLevelType w:val="multilevel"/>
    <w:tmpl w:val="E84AE21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AA313D7"/>
    <w:multiLevelType w:val="hybridMultilevel"/>
    <w:tmpl w:val="854AC71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22"/>
  </w:num>
  <w:num w:numId="5">
    <w:abstractNumId w:val="0"/>
  </w:num>
  <w:num w:numId="6">
    <w:abstractNumId w:val="5"/>
  </w:num>
  <w:num w:numId="7">
    <w:abstractNumId w:val="11"/>
  </w:num>
  <w:num w:numId="8">
    <w:abstractNumId w:val="24"/>
  </w:num>
  <w:num w:numId="9">
    <w:abstractNumId w:val="29"/>
  </w:num>
  <w:num w:numId="10">
    <w:abstractNumId w:val="2"/>
  </w:num>
  <w:num w:numId="11">
    <w:abstractNumId w:val="25"/>
  </w:num>
  <w:num w:numId="12">
    <w:abstractNumId w:val="9"/>
  </w:num>
  <w:num w:numId="13">
    <w:abstractNumId w:val="10"/>
  </w:num>
  <w:num w:numId="14">
    <w:abstractNumId w:val="17"/>
  </w:num>
  <w:num w:numId="15">
    <w:abstractNumId w:val="14"/>
  </w:num>
  <w:num w:numId="16">
    <w:abstractNumId w:val="31"/>
  </w:num>
  <w:num w:numId="17">
    <w:abstractNumId w:val="8"/>
  </w:num>
  <w:num w:numId="18">
    <w:abstractNumId w:val="23"/>
  </w:num>
  <w:num w:numId="19">
    <w:abstractNumId w:val="7"/>
  </w:num>
  <w:num w:numId="20">
    <w:abstractNumId w:val="30"/>
  </w:num>
  <w:num w:numId="21">
    <w:abstractNumId w:val="12"/>
  </w:num>
  <w:num w:numId="22">
    <w:abstractNumId w:val="28"/>
  </w:num>
  <w:num w:numId="23">
    <w:abstractNumId w:val="33"/>
  </w:num>
  <w:num w:numId="24">
    <w:abstractNumId w:val="13"/>
  </w:num>
  <w:num w:numId="25">
    <w:abstractNumId w:val="19"/>
  </w:num>
  <w:num w:numId="26">
    <w:abstractNumId w:val="32"/>
  </w:num>
  <w:num w:numId="27">
    <w:abstractNumId w:val="3"/>
  </w:num>
  <w:num w:numId="28">
    <w:abstractNumId w:val="16"/>
  </w:num>
  <w:num w:numId="29">
    <w:abstractNumId w:val="20"/>
  </w:num>
  <w:num w:numId="30">
    <w:abstractNumId w:val="26"/>
  </w:num>
  <w:num w:numId="31">
    <w:abstractNumId w:val="18"/>
  </w:num>
  <w:num w:numId="32">
    <w:abstractNumId w:val="27"/>
  </w:num>
  <w:num w:numId="33">
    <w:abstractNumId w:val="21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3BC7"/>
    <w:rsid w:val="00006B8F"/>
    <w:rsid w:val="00010C84"/>
    <w:rsid w:val="000257A6"/>
    <w:rsid w:val="00054C51"/>
    <w:rsid w:val="0005621D"/>
    <w:rsid w:val="00064BE8"/>
    <w:rsid w:val="00067E4C"/>
    <w:rsid w:val="00076B4C"/>
    <w:rsid w:val="00084226"/>
    <w:rsid w:val="00085ABE"/>
    <w:rsid w:val="0009798E"/>
    <w:rsid w:val="000D0F8A"/>
    <w:rsid w:val="000E1A99"/>
    <w:rsid w:val="001148F8"/>
    <w:rsid w:val="0012483F"/>
    <w:rsid w:val="00132019"/>
    <w:rsid w:val="00186A42"/>
    <w:rsid w:val="001A0098"/>
    <w:rsid w:val="001A76A6"/>
    <w:rsid w:val="001C5AC6"/>
    <w:rsid w:val="001D1454"/>
    <w:rsid w:val="001E2010"/>
    <w:rsid w:val="001F2C15"/>
    <w:rsid w:val="001F2F69"/>
    <w:rsid w:val="001F6E34"/>
    <w:rsid w:val="00201E0E"/>
    <w:rsid w:val="0020373C"/>
    <w:rsid w:val="00227775"/>
    <w:rsid w:val="002317E3"/>
    <w:rsid w:val="00255353"/>
    <w:rsid w:val="00270F45"/>
    <w:rsid w:val="002844B7"/>
    <w:rsid w:val="00295EB1"/>
    <w:rsid w:val="002C78FB"/>
    <w:rsid w:val="002E2C18"/>
    <w:rsid w:val="002F2FD5"/>
    <w:rsid w:val="002F2FF1"/>
    <w:rsid w:val="003074CE"/>
    <w:rsid w:val="00311F13"/>
    <w:rsid w:val="00363601"/>
    <w:rsid w:val="00367D3D"/>
    <w:rsid w:val="0037138B"/>
    <w:rsid w:val="003729E2"/>
    <w:rsid w:val="003941DB"/>
    <w:rsid w:val="003F6E47"/>
    <w:rsid w:val="00436E0D"/>
    <w:rsid w:val="00455B6E"/>
    <w:rsid w:val="00461DB3"/>
    <w:rsid w:val="004672D1"/>
    <w:rsid w:val="00472297"/>
    <w:rsid w:val="004727D2"/>
    <w:rsid w:val="00472B59"/>
    <w:rsid w:val="004800C3"/>
    <w:rsid w:val="00487EDF"/>
    <w:rsid w:val="0049760C"/>
    <w:rsid w:val="004B2CE9"/>
    <w:rsid w:val="004D6822"/>
    <w:rsid w:val="004E13A1"/>
    <w:rsid w:val="004E7D8E"/>
    <w:rsid w:val="004F0DC4"/>
    <w:rsid w:val="004F44EA"/>
    <w:rsid w:val="00510514"/>
    <w:rsid w:val="00516720"/>
    <w:rsid w:val="00516B3B"/>
    <w:rsid w:val="005245B6"/>
    <w:rsid w:val="005309EE"/>
    <w:rsid w:val="00566AEC"/>
    <w:rsid w:val="0058253D"/>
    <w:rsid w:val="00592513"/>
    <w:rsid w:val="005A6AAB"/>
    <w:rsid w:val="005A72E7"/>
    <w:rsid w:val="00601828"/>
    <w:rsid w:val="00607A3E"/>
    <w:rsid w:val="006222CB"/>
    <w:rsid w:val="006305ED"/>
    <w:rsid w:val="006356A8"/>
    <w:rsid w:val="00645EF3"/>
    <w:rsid w:val="00657467"/>
    <w:rsid w:val="006849FB"/>
    <w:rsid w:val="00687F7C"/>
    <w:rsid w:val="006B17C9"/>
    <w:rsid w:val="006B309B"/>
    <w:rsid w:val="006C1AAD"/>
    <w:rsid w:val="006C4613"/>
    <w:rsid w:val="006F5334"/>
    <w:rsid w:val="006F6DC3"/>
    <w:rsid w:val="00742994"/>
    <w:rsid w:val="007440DE"/>
    <w:rsid w:val="007452A9"/>
    <w:rsid w:val="007825EE"/>
    <w:rsid w:val="00787288"/>
    <w:rsid w:val="007A2B63"/>
    <w:rsid w:val="007A59D2"/>
    <w:rsid w:val="007A6D71"/>
    <w:rsid w:val="007B18DA"/>
    <w:rsid w:val="007B2527"/>
    <w:rsid w:val="007C5724"/>
    <w:rsid w:val="007D09F1"/>
    <w:rsid w:val="007D3D21"/>
    <w:rsid w:val="007E3E6B"/>
    <w:rsid w:val="007F504D"/>
    <w:rsid w:val="007F5872"/>
    <w:rsid w:val="007F7218"/>
    <w:rsid w:val="00803295"/>
    <w:rsid w:val="00821203"/>
    <w:rsid w:val="00832A92"/>
    <w:rsid w:val="00852CB7"/>
    <w:rsid w:val="008532F9"/>
    <w:rsid w:val="00853492"/>
    <w:rsid w:val="00867672"/>
    <w:rsid w:val="0087606A"/>
    <w:rsid w:val="008A02BD"/>
    <w:rsid w:val="008B6386"/>
    <w:rsid w:val="008C6A8C"/>
    <w:rsid w:val="008D57B5"/>
    <w:rsid w:val="008E5DDF"/>
    <w:rsid w:val="009032A3"/>
    <w:rsid w:val="00924D9C"/>
    <w:rsid w:val="00957F7C"/>
    <w:rsid w:val="009921F4"/>
    <w:rsid w:val="00992992"/>
    <w:rsid w:val="0099657B"/>
    <w:rsid w:val="009B78FA"/>
    <w:rsid w:val="009D3A6F"/>
    <w:rsid w:val="009D5569"/>
    <w:rsid w:val="009E42A6"/>
    <w:rsid w:val="009F2D52"/>
    <w:rsid w:val="009F40F1"/>
    <w:rsid w:val="009F6B8D"/>
    <w:rsid w:val="00A02174"/>
    <w:rsid w:val="00A04039"/>
    <w:rsid w:val="00A129B3"/>
    <w:rsid w:val="00A268F3"/>
    <w:rsid w:val="00A401E5"/>
    <w:rsid w:val="00A47636"/>
    <w:rsid w:val="00A5333F"/>
    <w:rsid w:val="00A54977"/>
    <w:rsid w:val="00A561F2"/>
    <w:rsid w:val="00A603D4"/>
    <w:rsid w:val="00A63BC7"/>
    <w:rsid w:val="00A73FEE"/>
    <w:rsid w:val="00A77F05"/>
    <w:rsid w:val="00A8364F"/>
    <w:rsid w:val="00A97391"/>
    <w:rsid w:val="00AD417F"/>
    <w:rsid w:val="00AD7B61"/>
    <w:rsid w:val="00AE18FF"/>
    <w:rsid w:val="00AE6E72"/>
    <w:rsid w:val="00AE7FC8"/>
    <w:rsid w:val="00B162B6"/>
    <w:rsid w:val="00B21844"/>
    <w:rsid w:val="00B2311C"/>
    <w:rsid w:val="00B269D0"/>
    <w:rsid w:val="00B31608"/>
    <w:rsid w:val="00B321A6"/>
    <w:rsid w:val="00B3267E"/>
    <w:rsid w:val="00B3735B"/>
    <w:rsid w:val="00B53FED"/>
    <w:rsid w:val="00B57813"/>
    <w:rsid w:val="00B635F6"/>
    <w:rsid w:val="00B641D1"/>
    <w:rsid w:val="00B658CE"/>
    <w:rsid w:val="00B706BE"/>
    <w:rsid w:val="00B77B2B"/>
    <w:rsid w:val="00BA131A"/>
    <w:rsid w:val="00BA7C8C"/>
    <w:rsid w:val="00BC6357"/>
    <w:rsid w:val="00BC7BE5"/>
    <w:rsid w:val="00BE7A99"/>
    <w:rsid w:val="00BF1CE3"/>
    <w:rsid w:val="00BF352D"/>
    <w:rsid w:val="00C468A7"/>
    <w:rsid w:val="00C71F3A"/>
    <w:rsid w:val="00C87349"/>
    <w:rsid w:val="00C9799F"/>
    <w:rsid w:val="00CA1E7D"/>
    <w:rsid w:val="00CA5318"/>
    <w:rsid w:val="00CA74EF"/>
    <w:rsid w:val="00CB2996"/>
    <w:rsid w:val="00CC57C7"/>
    <w:rsid w:val="00CD7C4C"/>
    <w:rsid w:val="00CE2586"/>
    <w:rsid w:val="00CE4342"/>
    <w:rsid w:val="00CE53AE"/>
    <w:rsid w:val="00CF157A"/>
    <w:rsid w:val="00CF6CBA"/>
    <w:rsid w:val="00D16FAC"/>
    <w:rsid w:val="00D17E11"/>
    <w:rsid w:val="00D23AF4"/>
    <w:rsid w:val="00D274FD"/>
    <w:rsid w:val="00D309F4"/>
    <w:rsid w:val="00D34B07"/>
    <w:rsid w:val="00D47C74"/>
    <w:rsid w:val="00D50681"/>
    <w:rsid w:val="00D612C3"/>
    <w:rsid w:val="00D61C75"/>
    <w:rsid w:val="00D92E49"/>
    <w:rsid w:val="00DA47EC"/>
    <w:rsid w:val="00DB6DA3"/>
    <w:rsid w:val="00DD32FA"/>
    <w:rsid w:val="00DF2F61"/>
    <w:rsid w:val="00DF6F46"/>
    <w:rsid w:val="00DF7E10"/>
    <w:rsid w:val="00E16360"/>
    <w:rsid w:val="00E1778C"/>
    <w:rsid w:val="00E20E10"/>
    <w:rsid w:val="00E279F2"/>
    <w:rsid w:val="00E51AD5"/>
    <w:rsid w:val="00E77FEC"/>
    <w:rsid w:val="00E832A6"/>
    <w:rsid w:val="00E83380"/>
    <w:rsid w:val="00E84290"/>
    <w:rsid w:val="00E910CC"/>
    <w:rsid w:val="00E934B0"/>
    <w:rsid w:val="00EC0242"/>
    <w:rsid w:val="00EC34E2"/>
    <w:rsid w:val="00EC7F9B"/>
    <w:rsid w:val="00EE56F7"/>
    <w:rsid w:val="00EE7D3A"/>
    <w:rsid w:val="00F02050"/>
    <w:rsid w:val="00F0600B"/>
    <w:rsid w:val="00F10944"/>
    <w:rsid w:val="00F1285B"/>
    <w:rsid w:val="00F1609E"/>
    <w:rsid w:val="00F22AA8"/>
    <w:rsid w:val="00F25719"/>
    <w:rsid w:val="00F31D6B"/>
    <w:rsid w:val="00F36A1D"/>
    <w:rsid w:val="00F42613"/>
    <w:rsid w:val="00F435BC"/>
    <w:rsid w:val="00F46318"/>
    <w:rsid w:val="00F81075"/>
    <w:rsid w:val="00F96C68"/>
    <w:rsid w:val="00FB3962"/>
    <w:rsid w:val="00FC11CA"/>
    <w:rsid w:val="00FD5E20"/>
    <w:rsid w:val="00FF6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3BC7"/>
    <w:rPr>
      <w:sz w:val="24"/>
      <w:szCs w:val="24"/>
    </w:rPr>
  </w:style>
  <w:style w:type="paragraph" w:styleId="Heading4">
    <w:name w:val="heading 4"/>
    <w:basedOn w:val="Normal"/>
    <w:next w:val="Normal"/>
    <w:qFormat/>
    <w:rsid w:val="00A73FEE"/>
    <w:pPr>
      <w:keepNext/>
      <w:outlineLvl w:val="3"/>
    </w:pPr>
    <w:rPr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D09F1"/>
    <w:rPr>
      <w:i/>
      <w:iCs/>
    </w:rPr>
  </w:style>
  <w:style w:type="paragraph" w:styleId="BodyTextIndent2">
    <w:name w:val="Body Text Indent 2"/>
    <w:basedOn w:val="Normal"/>
    <w:rsid w:val="00A73FEE"/>
    <w:pPr>
      <w:ind w:left="720"/>
    </w:pPr>
    <w:rPr>
      <w:sz w:val="20"/>
      <w:szCs w:val="20"/>
    </w:rPr>
  </w:style>
  <w:style w:type="character" w:styleId="Hyperlink">
    <w:name w:val="Hyperlink"/>
    <w:basedOn w:val="DefaultParagraphFont"/>
    <w:rsid w:val="002317E3"/>
    <w:rPr>
      <w:color w:val="0000FF"/>
      <w:u w:val="single"/>
    </w:rPr>
  </w:style>
  <w:style w:type="paragraph" w:styleId="Header">
    <w:name w:val="header"/>
    <w:basedOn w:val="Normal"/>
    <w:rsid w:val="005A6A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6AA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87606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BodyText1">
    <w:name w:val="Body Text 1"/>
    <w:basedOn w:val="Normal"/>
    <w:rsid w:val="00B162B6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0"/>
    </w:rPr>
  </w:style>
  <w:style w:type="paragraph" w:styleId="BalloonText">
    <w:name w:val="Balloon Text"/>
    <w:basedOn w:val="Normal"/>
    <w:link w:val="BalloonTextChar"/>
    <w:rsid w:val="00AE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1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NUMBER 1</vt:lpstr>
    </vt:vector>
  </TitlesOfParts>
  <Company>Cendant</Company>
  <LinksUpToDate>false</LinksUpToDate>
  <CharactersWithSpaces>6797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 1</dc:title>
  <dc:creator>fleminp</dc:creator>
  <cp:lastModifiedBy>Patrick Fleming</cp:lastModifiedBy>
  <cp:revision>3</cp:revision>
  <cp:lastPrinted>2010-12-13T16:37:00Z</cp:lastPrinted>
  <dcterms:created xsi:type="dcterms:W3CDTF">2012-03-23T13:03:00Z</dcterms:created>
  <dcterms:modified xsi:type="dcterms:W3CDTF">2012-03-27T13:16:00Z</dcterms:modified>
</cp:coreProperties>
</file>