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96" w:rsidRPr="001A2424" w:rsidRDefault="00DA1896" w:rsidP="001A2424">
      <w:pPr>
        <w:tabs>
          <w:tab w:val="left" w:pos="7200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A2424">
        <w:rPr>
          <w:rFonts w:ascii="Arial" w:hAnsi="Arial" w:cs="Arial"/>
          <w:b/>
          <w:sz w:val="32"/>
          <w:szCs w:val="32"/>
        </w:rPr>
        <w:t>Marlene G. Frost</w:t>
      </w:r>
    </w:p>
    <w:p w:rsidR="00DA1896" w:rsidRPr="001A2424" w:rsidRDefault="00DA1896" w:rsidP="001A2424">
      <w:pPr>
        <w:spacing w:after="0"/>
        <w:jc w:val="center"/>
        <w:rPr>
          <w:rFonts w:ascii="Arial" w:hAnsi="Arial" w:cs="Arial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1A2424">
            <w:rPr>
              <w:rFonts w:ascii="Arial" w:hAnsi="Arial" w:cs="Arial"/>
              <w:sz w:val="24"/>
              <w:szCs w:val="24"/>
            </w:rPr>
            <w:t>1909 Mill Pond Drive</w:t>
          </w:r>
        </w:smartTag>
        <w:r w:rsidRPr="001A2424"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City">
          <w:r w:rsidRPr="001A2424">
            <w:rPr>
              <w:rFonts w:ascii="Arial" w:hAnsi="Arial" w:cs="Arial"/>
              <w:sz w:val="24"/>
              <w:szCs w:val="24"/>
            </w:rPr>
            <w:t>South Windsor</w:t>
          </w:r>
        </w:smartTag>
        <w:r w:rsidRPr="001A2424"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State">
          <w:r w:rsidRPr="001A2424">
            <w:rPr>
              <w:rFonts w:ascii="Arial" w:hAnsi="Arial" w:cs="Arial"/>
              <w:sz w:val="24"/>
              <w:szCs w:val="24"/>
            </w:rPr>
            <w:t>CT</w:t>
          </w:r>
        </w:smartTag>
        <w:r w:rsidRPr="001A2424">
          <w:rPr>
            <w:rFonts w:ascii="Arial" w:hAnsi="Arial" w:cs="Arial"/>
            <w:sz w:val="24"/>
            <w:szCs w:val="24"/>
          </w:rPr>
          <w:t xml:space="preserve">  </w:t>
        </w:r>
        <w:smartTag w:uri="urn:schemas-microsoft-com:office:smarttags" w:element="PostalCode">
          <w:r w:rsidRPr="001A2424">
            <w:rPr>
              <w:rFonts w:ascii="Arial" w:hAnsi="Arial" w:cs="Arial"/>
              <w:sz w:val="24"/>
              <w:szCs w:val="24"/>
            </w:rPr>
            <w:t>06074</w:t>
          </w:r>
        </w:smartTag>
      </w:smartTag>
    </w:p>
    <w:p w:rsidR="00DA1896" w:rsidRPr="001A2424" w:rsidRDefault="00DA1896" w:rsidP="001A2424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1A2424">
        <w:rPr>
          <w:rFonts w:ascii="Arial" w:hAnsi="Arial" w:cs="Arial"/>
          <w:sz w:val="24"/>
          <w:szCs w:val="24"/>
        </w:rPr>
        <w:t xml:space="preserve">               860-432-1403                  cell: 860-209-4255         </w:t>
      </w:r>
      <w:hyperlink r:id="rId5" w:history="1">
        <w:r w:rsidRPr="001A2424">
          <w:rPr>
            <w:rFonts w:ascii="Arial" w:hAnsi="Arial" w:cs="Arial"/>
            <w:color w:val="0000FF"/>
            <w:sz w:val="24"/>
            <w:u w:val="single"/>
          </w:rPr>
          <w:t>mfrost7@cox.net</w:t>
        </w:r>
      </w:hyperlink>
    </w:p>
    <w:p w:rsidR="00DA1896" w:rsidRPr="001A2424" w:rsidRDefault="00DA1896" w:rsidP="001A2424">
      <w:pPr>
        <w:spacing w:after="0"/>
        <w:rPr>
          <w:rFonts w:ascii="Arial" w:hAnsi="Arial" w:cs="Arial"/>
          <w:sz w:val="24"/>
          <w:szCs w:val="24"/>
        </w:rPr>
      </w:pP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  <w:b/>
        </w:rPr>
        <w:t xml:space="preserve">QUALIFICATION SUMMARY: </w:t>
      </w:r>
      <w:r w:rsidRPr="001A2424">
        <w:rPr>
          <w:rFonts w:ascii="Arial" w:hAnsi="Arial" w:cs="Arial"/>
        </w:rPr>
        <w:t>Responsible, experienced professional knowledgeable in HIPAA guidelines, insurance terminology and practices, payment billing and posting, with a strong concentration on client service. Familiar with CPT, ICD-9 and HCPC codes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>EDUCATION/LICENSES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</w:rPr>
        <w:t>Health Claims Specialist program -</w:t>
      </w:r>
      <w:r w:rsidRPr="001A2424">
        <w:rPr>
          <w:rFonts w:ascii="Arial" w:hAnsi="Arial" w:cs="Arial"/>
          <w:b/>
        </w:rPr>
        <w:t>GPA 4.0</w:t>
      </w:r>
      <w:r w:rsidR="00567D65" w:rsidRPr="001A2424">
        <w:rPr>
          <w:rFonts w:ascii="Arial" w:hAnsi="Arial" w:cs="Arial"/>
          <w:b/>
        </w:rPr>
        <w:t xml:space="preserve">, </w:t>
      </w:r>
      <w:r w:rsidR="00567D65" w:rsidRPr="001A2424">
        <w:rPr>
          <w:rFonts w:ascii="Arial" w:hAnsi="Arial" w:cs="Arial"/>
        </w:rPr>
        <w:t>Branford</w:t>
      </w:r>
      <w:r w:rsidRPr="001A2424">
        <w:rPr>
          <w:rFonts w:ascii="Arial" w:hAnsi="Arial" w:cs="Arial"/>
        </w:rPr>
        <w:t xml:space="preserve"> Hall Career Institute, </w:t>
      </w:r>
      <w:smartTag w:uri="urn:schemas-microsoft-com:office:smarttags" w:element="place">
        <w:smartTag w:uri="urn:schemas-microsoft-com:office:smarttags" w:element="City">
          <w:r w:rsidRPr="001A2424">
            <w:rPr>
              <w:rFonts w:ascii="Arial" w:hAnsi="Arial" w:cs="Arial"/>
            </w:rPr>
            <w:t>Windsor</w:t>
          </w:r>
        </w:smartTag>
        <w:r w:rsidRPr="001A2424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1A2424">
            <w:rPr>
              <w:rFonts w:ascii="Arial" w:hAnsi="Arial" w:cs="Arial"/>
            </w:rPr>
            <w:t>CT</w:t>
          </w:r>
        </w:smartTag>
      </w:smartTag>
      <w:r w:rsidRPr="001A2424">
        <w:rPr>
          <w:rFonts w:ascii="Arial" w:hAnsi="Arial" w:cs="Arial"/>
        </w:rPr>
        <w:t xml:space="preserve">      May 2011 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Licensed Life &amp; Health agent        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Licensed Property and Casualty Agent   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</w:rPr>
        <w:t>First Aid/CPR certified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smartTag w:uri="urn:schemas-microsoft-com:office:smarttags" w:element="City">
        <w:r w:rsidRPr="001A2424">
          <w:rPr>
            <w:rFonts w:ascii="Arial" w:hAnsi="Arial" w:cs="Arial"/>
          </w:rPr>
          <w:t>Manchester</w:t>
        </w:r>
      </w:smartTag>
      <w:r w:rsidRPr="001A2424">
        <w:rPr>
          <w:rFonts w:ascii="Arial" w:hAnsi="Arial" w:cs="Arial"/>
        </w:rPr>
        <w:t xml:space="preserve"> and </w:t>
      </w:r>
      <w:smartTag w:uri="urn:schemas-microsoft-com:office:smarttags" w:element="place">
        <w:smartTag w:uri="urn:schemas-microsoft-com:office:smarttags" w:element="PlaceName">
          <w:r w:rsidRPr="001A2424">
            <w:rPr>
              <w:rFonts w:ascii="Arial" w:hAnsi="Arial" w:cs="Arial"/>
            </w:rPr>
            <w:t>Tunxis</w:t>
          </w:r>
        </w:smartTag>
        <w:r w:rsidRPr="001A2424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1A2424">
            <w:rPr>
              <w:rFonts w:ascii="Arial" w:hAnsi="Arial" w:cs="Arial"/>
            </w:rPr>
            <w:t>Community College</w:t>
          </w:r>
        </w:smartTag>
      </w:smartTag>
      <w:r w:rsidRPr="001A2424">
        <w:rPr>
          <w:rFonts w:ascii="Arial" w:hAnsi="Arial" w:cs="Arial"/>
        </w:rPr>
        <w:t xml:space="preserve"> – 40 credits earned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</w:rPr>
        <w:t>AAPC member</w:t>
      </w:r>
    </w:p>
    <w:p w:rsidR="00DA1896" w:rsidRPr="001A2424" w:rsidRDefault="00DA1896" w:rsidP="001A2424">
      <w:pPr>
        <w:spacing w:after="0"/>
        <w:rPr>
          <w:rFonts w:ascii="Arial" w:hAnsi="Arial" w:cs="Arial"/>
        </w:rPr>
      </w:pPr>
    </w:p>
    <w:p w:rsidR="00DA1896" w:rsidRPr="001A2424" w:rsidRDefault="00DA1896" w:rsidP="001A2424">
      <w:pPr>
        <w:spacing w:after="0"/>
        <w:rPr>
          <w:rFonts w:ascii="Arial" w:hAnsi="Arial" w:cs="Arial"/>
        </w:rPr>
      </w:pPr>
      <w:r w:rsidRPr="001A2424">
        <w:rPr>
          <w:rFonts w:ascii="Arial" w:hAnsi="Arial" w:cs="Arial"/>
          <w:b/>
        </w:rPr>
        <w:t xml:space="preserve">COMPUTER SKILLS: </w:t>
      </w:r>
      <w:r w:rsidRPr="001A2424">
        <w:rPr>
          <w:rFonts w:ascii="Arial" w:hAnsi="Arial" w:cs="Arial"/>
        </w:rPr>
        <w:t>Citrix, Medisoft, Share Point, Smart System, MS Office, (Excel, Word, Outlook) various proprietary company software and systems</w:t>
      </w: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>EXTERNSHIP:</w:t>
      </w: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>Hartford Surgery Center, Health Claims Specialist (extern)</w:t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  <w:t>3/2011 to 5/2011</w:t>
      </w:r>
    </w:p>
    <w:p w:rsidR="00DA1896" w:rsidRPr="001A2424" w:rsidRDefault="00DA1896" w:rsidP="001A2424">
      <w:pPr>
        <w:numPr>
          <w:ilvl w:val="0"/>
          <w:numId w:val="5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Responsible for verifying medical records based on </w:t>
      </w:r>
      <w:r w:rsidR="0064356C">
        <w:rPr>
          <w:rFonts w:ascii="Arial" w:hAnsi="Arial" w:cs="Arial"/>
        </w:rPr>
        <w:t>CMS</w:t>
      </w:r>
      <w:r w:rsidRPr="001A2424">
        <w:rPr>
          <w:rFonts w:ascii="Arial" w:hAnsi="Arial" w:cs="Arial"/>
        </w:rPr>
        <w:t xml:space="preserve"> rules and regulations</w:t>
      </w:r>
    </w:p>
    <w:p w:rsidR="00DA1896" w:rsidRPr="001A2424" w:rsidRDefault="00DA1896" w:rsidP="001A2424">
      <w:pPr>
        <w:numPr>
          <w:ilvl w:val="0"/>
          <w:numId w:val="5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Admitted patients, answered phones and handled patient record filing </w:t>
      </w:r>
    </w:p>
    <w:p w:rsidR="00DA1896" w:rsidRPr="001A2424" w:rsidRDefault="00DA1896" w:rsidP="001A2424">
      <w:pPr>
        <w:numPr>
          <w:ilvl w:val="0"/>
          <w:numId w:val="5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>Updated the clinical and antibiotic log</w:t>
      </w: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>PROFESSIONAL EXPERIENCE</w:t>
      </w: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 xml:space="preserve">Response Insurance, Customer Service Manager      </w:t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  <w:t>5/2009 – 12/2009</w:t>
      </w:r>
    </w:p>
    <w:p w:rsidR="00DA1896" w:rsidRPr="001A2424" w:rsidRDefault="00DA1896" w:rsidP="001A2424">
      <w:pPr>
        <w:numPr>
          <w:ilvl w:val="0"/>
          <w:numId w:val="1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Manage the daily operations of a team of 16 licensed property and casualty agents in a call center to provide customer service to a client base of 8,000 customers. </w:t>
      </w:r>
    </w:p>
    <w:p w:rsidR="00DA1896" w:rsidRPr="001A2424" w:rsidRDefault="00DA1896" w:rsidP="001A2424">
      <w:pPr>
        <w:numPr>
          <w:ilvl w:val="0"/>
          <w:numId w:val="1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Monitor service metrics, call flow and problem resolution. </w:t>
      </w:r>
    </w:p>
    <w:p w:rsidR="00DA1896" w:rsidRPr="001A2424" w:rsidRDefault="00DA1896" w:rsidP="001A2424">
      <w:pPr>
        <w:numPr>
          <w:ilvl w:val="0"/>
          <w:numId w:val="1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Ensure timely and efficient response to customer inquiries, policy changes and premium payments. </w:t>
      </w:r>
    </w:p>
    <w:p w:rsidR="00DA1896" w:rsidRPr="001A2424" w:rsidRDefault="00DA1896" w:rsidP="001A2424">
      <w:pPr>
        <w:spacing w:after="0"/>
        <w:ind w:left="720"/>
        <w:contextualSpacing/>
        <w:rPr>
          <w:rFonts w:ascii="Arial" w:hAnsi="Arial" w:cs="Arial"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 xml:space="preserve">EGL/CEVA Logistics, Customer Service Manager       </w:t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  <w:t>7/2006 – 2/2009</w:t>
      </w:r>
    </w:p>
    <w:p w:rsidR="00DA1896" w:rsidRPr="001A2424" w:rsidRDefault="00DA1896" w:rsidP="001A2424">
      <w:pPr>
        <w:numPr>
          <w:ilvl w:val="0"/>
          <w:numId w:val="2"/>
        </w:numPr>
        <w:spacing w:after="0"/>
        <w:contextualSpacing/>
        <w:rPr>
          <w:rFonts w:ascii="Arial" w:hAnsi="Arial" w:cs="Arial"/>
          <w:b/>
        </w:rPr>
      </w:pPr>
      <w:r w:rsidRPr="001A2424">
        <w:rPr>
          <w:rFonts w:ascii="Arial" w:hAnsi="Arial" w:cs="Arial"/>
        </w:rPr>
        <w:t xml:space="preserve">Ensure the stations’ performance to the individual company’s customer service agreements and goals, as well as specific needs dictated by the client. </w:t>
      </w:r>
    </w:p>
    <w:p w:rsidR="00DA1896" w:rsidRPr="001A2424" w:rsidRDefault="00DA1896" w:rsidP="001A2424">
      <w:pPr>
        <w:numPr>
          <w:ilvl w:val="0"/>
          <w:numId w:val="2"/>
        </w:numPr>
        <w:spacing w:after="0"/>
        <w:contextualSpacing/>
        <w:rPr>
          <w:rFonts w:ascii="Arial" w:hAnsi="Arial" w:cs="Arial"/>
          <w:b/>
        </w:rPr>
      </w:pPr>
      <w:r w:rsidRPr="001A2424">
        <w:rPr>
          <w:rFonts w:ascii="Arial" w:hAnsi="Arial" w:cs="Arial"/>
        </w:rPr>
        <w:t>Provide training, leadership, and direction to ensure an exceptional level of service while maintaining an efficient and timely delivery of outbound shipments</w:t>
      </w:r>
    </w:p>
    <w:p w:rsidR="00DA1896" w:rsidRPr="001A2424" w:rsidRDefault="00DA1896" w:rsidP="001A2424">
      <w:pPr>
        <w:numPr>
          <w:ilvl w:val="0"/>
          <w:numId w:val="2"/>
        </w:numPr>
        <w:spacing w:after="0"/>
        <w:contextualSpacing/>
        <w:rPr>
          <w:rFonts w:ascii="Arial" w:hAnsi="Arial" w:cs="Arial"/>
          <w:b/>
        </w:rPr>
      </w:pPr>
      <w:r w:rsidRPr="001A2424">
        <w:rPr>
          <w:rFonts w:ascii="Arial" w:hAnsi="Arial" w:cs="Arial"/>
        </w:rPr>
        <w:t>Analyze, manage and resolve customer complaints and inquiries</w:t>
      </w:r>
    </w:p>
    <w:p w:rsidR="00DA1896" w:rsidRPr="001A2424" w:rsidRDefault="00DA1896" w:rsidP="001A2424">
      <w:pPr>
        <w:spacing w:after="0"/>
        <w:ind w:left="720"/>
        <w:contextualSpacing/>
        <w:rPr>
          <w:rFonts w:ascii="Arial" w:hAnsi="Arial" w:cs="Arial"/>
          <w:b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 xml:space="preserve">Travelers Life &amp; Annuity/Met Life </w:t>
      </w:r>
      <w:r w:rsidRPr="001A2424">
        <w:rPr>
          <w:rFonts w:ascii="Arial" w:hAnsi="Arial" w:cs="Arial"/>
        </w:rPr>
        <w:t xml:space="preserve">(Adecco Staffing Services)      </w:t>
      </w:r>
      <w:r w:rsidRPr="001A2424">
        <w:rPr>
          <w:rFonts w:ascii="Arial" w:hAnsi="Arial" w:cs="Arial"/>
        </w:rPr>
        <w:tab/>
      </w:r>
      <w:r w:rsidRPr="001A2424">
        <w:rPr>
          <w:rFonts w:ascii="Arial" w:hAnsi="Arial" w:cs="Arial"/>
        </w:rPr>
        <w:tab/>
        <w:t xml:space="preserve"> </w:t>
      </w:r>
      <w:r w:rsidRPr="001A2424">
        <w:rPr>
          <w:rFonts w:ascii="Arial" w:hAnsi="Arial" w:cs="Arial"/>
          <w:b/>
        </w:rPr>
        <w:t>8/2004 – 7/2006</w:t>
      </w:r>
    </w:p>
    <w:p w:rsidR="00DA1896" w:rsidRPr="001A2424" w:rsidRDefault="00DA1896" w:rsidP="001A2424">
      <w:pPr>
        <w:numPr>
          <w:ilvl w:val="0"/>
          <w:numId w:val="3"/>
        </w:numPr>
        <w:spacing w:after="0"/>
        <w:contextualSpacing/>
        <w:rPr>
          <w:rFonts w:ascii="Arial" w:hAnsi="Arial" w:cs="Arial"/>
          <w:b/>
        </w:rPr>
      </w:pPr>
      <w:r w:rsidRPr="001A2424">
        <w:rPr>
          <w:rFonts w:ascii="Arial" w:hAnsi="Arial" w:cs="Arial"/>
        </w:rPr>
        <w:t>Provide a variety of security services and access functions for internal staff and external producers.</w:t>
      </w:r>
    </w:p>
    <w:p w:rsidR="00DA1896" w:rsidRPr="001A2424" w:rsidRDefault="00DA1896" w:rsidP="001A2424">
      <w:pPr>
        <w:numPr>
          <w:ilvl w:val="0"/>
          <w:numId w:val="3"/>
        </w:numPr>
        <w:spacing w:after="0"/>
        <w:contextualSpacing/>
        <w:rPr>
          <w:rFonts w:ascii="Arial" w:hAnsi="Arial" w:cs="Arial"/>
          <w:b/>
        </w:rPr>
      </w:pPr>
      <w:r w:rsidRPr="001A2424">
        <w:rPr>
          <w:rFonts w:ascii="Arial" w:hAnsi="Arial" w:cs="Arial"/>
        </w:rPr>
        <w:t xml:space="preserve">Respond to an average of 90 phone calls per day and an average of 500 emails per month while maintaining a 24 hour turnaround on client requests. </w:t>
      </w:r>
    </w:p>
    <w:p w:rsidR="00DA1896" w:rsidRPr="001A2424" w:rsidRDefault="00DA1896" w:rsidP="001A2424">
      <w:pPr>
        <w:spacing w:after="0"/>
        <w:ind w:left="720"/>
        <w:contextualSpacing/>
        <w:rPr>
          <w:rFonts w:ascii="Arial" w:hAnsi="Arial" w:cs="Arial"/>
          <w:b/>
        </w:rPr>
      </w:pPr>
    </w:p>
    <w:p w:rsidR="00DA1896" w:rsidRPr="001A2424" w:rsidRDefault="00DA1896" w:rsidP="001A2424">
      <w:pPr>
        <w:spacing w:after="0"/>
        <w:rPr>
          <w:rFonts w:ascii="Arial" w:hAnsi="Arial" w:cs="Arial"/>
          <w:b/>
        </w:rPr>
      </w:pPr>
      <w:r w:rsidRPr="001A2424">
        <w:rPr>
          <w:rFonts w:ascii="Arial" w:hAnsi="Arial" w:cs="Arial"/>
          <w:b/>
        </w:rPr>
        <w:t xml:space="preserve">LIMRA International, Director of Administrative Services    </w:t>
      </w:r>
      <w:r w:rsidRPr="001A2424">
        <w:rPr>
          <w:rFonts w:ascii="Arial" w:hAnsi="Arial" w:cs="Arial"/>
          <w:b/>
        </w:rPr>
        <w:tab/>
      </w:r>
      <w:r w:rsidRPr="001A2424">
        <w:rPr>
          <w:rFonts w:ascii="Arial" w:hAnsi="Arial" w:cs="Arial"/>
          <w:b/>
        </w:rPr>
        <w:tab/>
        <w:t>1/1982 – 11/2003</w:t>
      </w:r>
    </w:p>
    <w:p w:rsidR="00DA1896" w:rsidRPr="001A2424" w:rsidRDefault="00DA1896" w:rsidP="001A2424">
      <w:pPr>
        <w:numPr>
          <w:ilvl w:val="0"/>
          <w:numId w:val="4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>Directed the activities of the Administrative Services Unit staff of 48</w:t>
      </w:r>
    </w:p>
    <w:p w:rsidR="00DA1896" w:rsidRPr="001A2424" w:rsidRDefault="00DA1896" w:rsidP="001A2424">
      <w:pPr>
        <w:numPr>
          <w:ilvl w:val="0"/>
          <w:numId w:val="4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>Managed the unit’s $6.8 million budget</w:t>
      </w:r>
    </w:p>
    <w:p w:rsidR="00DA1896" w:rsidRPr="001A2424" w:rsidRDefault="00DA1896" w:rsidP="001A2424">
      <w:pPr>
        <w:numPr>
          <w:ilvl w:val="0"/>
          <w:numId w:val="4"/>
        </w:numPr>
        <w:spacing w:after="0"/>
        <w:contextualSpacing/>
        <w:rPr>
          <w:rFonts w:ascii="Arial" w:hAnsi="Arial" w:cs="Arial"/>
        </w:rPr>
      </w:pPr>
      <w:r w:rsidRPr="001A2424">
        <w:rPr>
          <w:rFonts w:ascii="Arial" w:hAnsi="Arial" w:cs="Arial"/>
        </w:rPr>
        <w:t xml:space="preserve">Managed the corporate help desk, computer room staff and operations as well as the resolution of daily hardware problems for PC’s and peripherals. </w:t>
      </w:r>
    </w:p>
    <w:p w:rsidR="00DA1896" w:rsidRPr="001A2424" w:rsidRDefault="00DA1896" w:rsidP="001A2424">
      <w:pPr>
        <w:spacing w:line="276" w:lineRule="auto"/>
        <w:rPr>
          <w:rFonts w:ascii="Calibri" w:hAnsi="Calibri"/>
        </w:rPr>
      </w:pPr>
    </w:p>
    <w:p w:rsidR="00DA1896" w:rsidRPr="000D0CA9" w:rsidRDefault="00DA1896" w:rsidP="000D0CA9">
      <w:pPr>
        <w:spacing w:after="0"/>
        <w:rPr>
          <w:rFonts w:ascii="Arial" w:hAnsi="Arial" w:cs="Arial"/>
        </w:rPr>
      </w:pPr>
    </w:p>
    <w:sectPr w:rsidR="00DA1896" w:rsidRPr="000D0CA9" w:rsidSect="003E6F45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9B3"/>
    <w:multiLevelType w:val="hybridMultilevel"/>
    <w:tmpl w:val="660C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3B84"/>
    <w:multiLevelType w:val="hybridMultilevel"/>
    <w:tmpl w:val="CF2C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4292E"/>
    <w:multiLevelType w:val="hybridMultilevel"/>
    <w:tmpl w:val="11D8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209E"/>
    <w:multiLevelType w:val="hybridMultilevel"/>
    <w:tmpl w:val="1BAC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D0A0E"/>
    <w:multiLevelType w:val="hybridMultilevel"/>
    <w:tmpl w:val="C0BC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24A"/>
    <w:rsid w:val="0001524A"/>
    <w:rsid w:val="000413E4"/>
    <w:rsid w:val="000D0CA9"/>
    <w:rsid w:val="001A2424"/>
    <w:rsid w:val="003E6F45"/>
    <w:rsid w:val="00476385"/>
    <w:rsid w:val="004A652F"/>
    <w:rsid w:val="00540928"/>
    <w:rsid w:val="00567D65"/>
    <w:rsid w:val="005B3974"/>
    <w:rsid w:val="0064356C"/>
    <w:rsid w:val="00646642"/>
    <w:rsid w:val="00712128"/>
    <w:rsid w:val="007F2509"/>
    <w:rsid w:val="00913E8D"/>
    <w:rsid w:val="009379C7"/>
    <w:rsid w:val="009A7EA9"/>
    <w:rsid w:val="009C774A"/>
    <w:rsid w:val="00A91EE9"/>
    <w:rsid w:val="00B010D7"/>
    <w:rsid w:val="00CD5AC0"/>
    <w:rsid w:val="00DA1896"/>
    <w:rsid w:val="00DB2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8D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1524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12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frost7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>Premier Education Group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Marlene G</dc:title>
  <dc:subject/>
  <dc:creator>Student</dc:creator>
  <cp:keywords/>
  <dc:description/>
  <cp:lastModifiedBy> </cp:lastModifiedBy>
  <cp:revision>2</cp:revision>
  <dcterms:created xsi:type="dcterms:W3CDTF">2011-05-18T20:27:00Z</dcterms:created>
  <dcterms:modified xsi:type="dcterms:W3CDTF">2011-05-18T20:27:00Z</dcterms:modified>
</cp:coreProperties>
</file>