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8"/>
        <w:gridCol w:w="5868"/>
      </w:tblGrid>
      <w:tr w:rsidR="006C1F8D" w:rsidTr="006C1F8D">
        <w:tc>
          <w:tcPr>
            <w:tcW w:w="11016" w:type="dxa"/>
            <w:gridSpan w:val="2"/>
            <w:vAlign w:val="center"/>
          </w:tcPr>
          <w:p w:rsidR="006C1F8D" w:rsidRPr="006C1F8D" w:rsidRDefault="00E863BF" w:rsidP="006C1F8D">
            <w:pPr>
              <w:jc w:val="center"/>
              <w:outlineLvl w:val="1"/>
              <w:rPr>
                <w:rFonts w:ascii="Cambria" w:eastAsia="Times New Roman" w:hAnsi="Cambria"/>
                <w:b/>
                <w:smallCaps/>
                <w:spacing w:val="40"/>
                <w:sz w:val="32"/>
                <w:szCs w:val="32"/>
                <w:lang w:bidi="en-US"/>
              </w:rPr>
            </w:pPr>
            <w:r>
              <w:rPr>
                <w:rFonts w:ascii="Cambria" w:eastAsia="Times New Roman" w:hAnsi="Cambria"/>
                <w:b/>
                <w:smallCaps/>
                <w:spacing w:val="40"/>
                <w:sz w:val="32"/>
                <w:szCs w:val="32"/>
                <w:lang w:bidi="en-US"/>
              </w:rPr>
              <w:t>Andre A Ebanks</w:t>
            </w:r>
          </w:p>
        </w:tc>
      </w:tr>
      <w:tr w:rsidR="006C1F8D" w:rsidTr="00D91613">
        <w:trPr>
          <w:trHeight w:val="531"/>
        </w:trPr>
        <w:tc>
          <w:tcPr>
            <w:tcW w:w="5148" w:type="dxa"/>
          </w:tcPr>
          <w:p w:rsidR="006C1F8D" w:rsidRDefault="000F61F5" w:rsidP="006C1F8D">
            <w:pPr>
              <w:rPr>
                <w:rFonts w:ascii="Cambria" w:eastAsia="Times New Roman" w:hAnsi="Cambria"/>
                <w:sz w:val="20"/>
                <w:szCs w:val="20"/>
                <w:lang w:bidi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bidi="en-US"/>
              </w:rPr>
              <w:t>15205 Torbay Way</w:t>
            </w:r>
          </w:p>
          <w:p w:rsidR="006C1F8D" w:rsidRPr="006C1F8D" w:rsidRDefault="000F61F5" w:rsidP="006C1F8D">
            <w:pPr>
              <w:rPr>
                <w:rFonts w:ascii="Cambria" w:eastAsia="Times New Roman" w:hAnsi="Cambria"/>
                <w:b/>
                <w:smallCaps/>
                <w:spacing w:val="40"/>
                <w:sz w:val="32"/>
                <w:szCs w:val="32"/>
                <w:lang w:bidi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bidi="en-US"/>
              </w:rPr>
              <w:t>Woodbridge, VA 22191</w:t>
            </w:r>
          </w:p>
        </w:tc>
        <w:tc>
          <w:tcPr>
            <w:tcW w:w="5868" w:type="dxa"/>
          </w:tcPr>
          <w:p w:rsidR="006C1F8D" w:rsidRPr="00D65912" w:rsidRDefault="000F61F5" w:rsidP="006C1F8D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Phone: 703.680.6072</w:t>
            </w:r>
          </w:p>
          <w:p w:rsidR="006C1F8D" w:rsidRDefault="00D91613" w:rsidP="0082781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</w:t>
            </w:r>
            <w:r w:rsidR="00E40EF0">
              <w:rPr>
                <w:rFonts w:asciiTheme="majorHAnsi" w:hAnsiTheme="majorHAnsi"/>
                <w:sz w:val="20"/>
                <w:szCs w:val="20"/>
              </w:rPr>
              <w:t>mail:</w:t>
            </w:r>
            <w:hyperlink r:id="rId7" w:history="1">
              <w:r w:rsidR="00827816" w:rsidRPr="00827816">
                <w:rPr>
                  <w:rStyle w:val="Hyperlink"/>
                  <w:rFonts w:asciiTheme="majorHAnsi" w:hAnsiTheme="majorHAnsi"/>
                  <w:sz w:val="20"/>
                  <w:szCs w:val="20"/>
                </w:rPr>
                <w:t xml:space="preserve">aae1972@gmail.com </w:t>
              </w:r>
            </w:hyperlink>
          </w:p>
        </w:tc>
      </w:tr>
    </w:tbl>
    <w:p w:rsidR="006C1F8D" w:rsidRPr="00D91613" w:rsidRDefault="006C1F8D" w:rsidP="006C1F8D">
      <w:pPr>
        <w:pBdr>
          <w:bottom w:val="single" w:sz="18" w:space="2" w:color="7F7F7F"/>
        </w:pBdr>
        <w:rPr>
          <w:color w:val="404040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672"/>
      </w:tblGrid>
      <w:tr w:rsidR="006C1F8D" w:rsidTr="006C1F8D">
        <w:tc>
          <w:tcPr>
            <w:tcW w:w="11016" w:type="dxa"/>
            <w:gridSpan w:val="3"/>
          </w:tcPr>
          <w:p w:rsidR="006C1F8D" w:rsidRPr="006C1F8D" w:rsidRDefault="00AC5424" w:rsidP="00E329EB">
            <w:pPr>
              <w:spacing w:before="40"/>
              <w:jc w:val="center"/>
              <w:outlineLvl w:val="1"/>
              <w:rPr>
                <w:rFonts w:ascii="Cambria" w:eastAsia="Times New Roman" w:hAnsi="Cambria"/>
                <w:b/>
                <w:bCs/>
                <w:smallCaps/>
                <w:spacing w:val="25"/>
                <w:sz w:val="28"/>
                <w:lang w:bidi="en-US"/>
              </w:rPr>
            </w:pPr>
            <w:r>
              <w:rPr>
                <w:rFonts w:ascii="Cambria" w:eastAsia="Times New Roman" w:hAnsi="Cambria"/>
                <w:b/>
                <w:bCs/>
                <w:smallCaps/>
                <w:spacing w:val="25"/>
                <w:sz w:val="28"/>
                <w:lang w:bidi="en-US"/>
              </w:rPr>
              <w:t>Senior Management</w:t>
            </w:r>
          </w:p>
        </w:tc>
      </w:tr>
      <w:tr w:rsidR="006C1F8D" w:rsidTr="006C1F8D">
        <w:tc>
          <w:tcPr>
            <w:tcW w:w="11016" w:type="dxa"/>
            <w:gridSpan w:val="3"/>
          </w:tcPr>
          <w:p w:rsidR="006C1F8D" w:rsidRPr="006C1F8D" w:rsidRDefault="00AC5424" w:rsidP="00154DBD">
            <w:pPr>
              <w:spacing w:after="120"/>
              <w:jc w:val="center"/>
              <w:outlineLvl w:val="2"/>
              <w:rPr>
                <w:rFonts w:ascii="Cambria" w:eastAsia="Times New Roman" w:hAnsi="Cambria"/>
                <w:b/>
                <w:bCs/>
                <w:spacing w:val="25"/>
                <w:sz w:val="28"/>
                <w:szCs w:val="28"/>
                <w:vertAlign w:val="subscript"/>
                <w:lang w:bidi="en-US"/>
              </w:rPr>
            </w:pPr>
            <w:r>
              <w:rPr>
                <w:rFonts w:ascii="Cambria" w:eastAsia="Times New Roman" w:hAnsi="Cambria"/>
                <w:b/>
                <w:bCs/>
                <w:spacing w:val="25"/>
                <w:sz w:val="28"/>
                <w:szCs w:val="28"/>
                <w:vertAlign w:val="subscript"/>
                <w:lang w:bidi="en-US"/>
              </w:rPr>
              <w:t>Projects | Consulting | M&amp;A</w:t>
            </w:r>
          </w:p>
        </w:tc>
      </w:tr>
      <w:tr w:rsidR="006C1F8D" w:rsidTr="006C1F8D">
        <w:tc>
          <w:tcPr>
            <w:tcW w:w="11016" w:type="dxa"/>
            <w:gridSpan w:val="3"/>
          </w:tcPr>
          <w:p w:rsidR="006C1F8D" w:rsidRDefault="00984109" w:rsidP="00984109">
            <w:pPr>
              <w:jc w:val="both"/>
              <w:outlineLvl w:val="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Motivated and highly-skilled Senior Manager with 12 years of experience effectively delivering a broad range of business, performance and financial development services. </w:t>
            </w:r>
            <w:r w:rsidR="00603C38">
              <w:rPr>
                <w:rFonts w:ascii="Cambria" w:hAnsi="Cambria"/>
                <w:sz w:val="20"/>
              </w:rPr>
              <w:t xml:space="preserve">Has </w:t>
            </w:r>
            <w:r>
              <w:rPr>
                <w:rFonts w:ascii="Cambria" w:hAnsi="Cambria"/>
                <w:sz w:val="20"/>
              </w:rPr>
              <w:t>five years</w:t>
            </w:r>
            <w:r w:rsidR="00603C38">
              <w:rPr>
                <w:rFonts w:ascii="Cambria" w:hAnsi="Cambria"/>
                <w:sz w:val="20"/>
              </w:rPr>
              <w:t xml:space="preserve"> experience</w:t>
            </w:r>
            <w:r>
              <w:rPr>
                <w:rFonts w:ascii="Cambria" w:hAnsi="Cambria"/>
                <w:sz w:val="20"/>
              </w:rPr>
              <w:t xml:space="preserve"> </w:t>
            </w:r>
            <w:r w:rsidR="00BC12F1">
              <w:rPr>
                <w:rFonts w:ascii="Cambria" w:hAnsi="Cambria"/>
                <w:sz w:val="20"/>
              </w:rPr>
              <w:t xml:space="preserve">of promoting student enrichment </w:t>
            </w:r>
            <w:r>
              <w:rPr>
                <w:rFonts w:ascii="Cambria" w:hAnsi="Cambria"/>
                <w:sz w:val="20"/>
              </w:rPr>
              <w:t>as a</w:t>
            </w:r>
            <w:r w:rsidR="00E83624">
              <w:rPr>
                <w:rFonts w:ascii="Cambria" w:hAnsi="Cambria"/>
                <w:sz w:val="20"/>
              </w:rPr>
              <w:t>n</w:t>
            </w:r>
            <w:r>
              <w:rPr>
                <w:rFonts w:ascii="Cambria" w:hAnsi="Cambria"/>
                <w:sz w:val="20"/>
              </w:rPr>
              <w:t xml:space="preserve"> adjunct professor in </w:t>
            </w:r>
            <w:r w:rsidR="00FA06E0">
              <w:rPr>
                <w:rFonts w:ascii="Cambria" w:hAnsi="Cambria"/>
                <w:sz w:val="20"/>
              </w:rPr>
              <w:t>business</w:t>
            </w:r>
            <w:r w:rsidR="00603C38">
              <w:rPr>
                <w:rFonts w:ascii="Cambria" w:hAnsi="Cambria"/>
                <w:sz w:val="20"/>
              </w:rPr>
              <w:t xml:space="preserve"> both online and on campus</w:t>
            </w:r>
            <w:r>
              <w:rPr>
                <w:rFonts w:ascii="Cambria" w:hAnsi="Cambria"/>
                <w:sz w:val="20"/>
              </w:rPr>
              <w:t>.</w:t>
            </w:r>
            <w:r w:rsidR="00FA06E0">
              <w:rPr>
                <w:rFonts w:ascii="Cambria" w:hAnsi="Cambria"/>
                <w:sz w:val="20"/>
              </w:rPr>
              <w:t xml:space="preserve">   </w:t>
            </w:r>
            <w:r w:rsidR="00BC12F1" w:rsidRPr="00984109">
              <w:rPr>
                <w:rFonts w:ascii="Cambria" w:hAnsi="Cambria"/>
                <w:sz w:val="20"/>
              </w:rPr>
              <w:t>Strong background developing valuation models; managing project implementations; designing performance management schemes and re-de</w:t>
            </w:r>
            <w:r w:rsidR="00FA06E0">
              <w:rPr>
                <w:rFonts w:ascii="Cambria" w:hAnsi="Cambria"/>
                <w:sz w:val="20"/>
              </w:rPr>
              <w:t>signing organization structures</w:t>
            </w:r>
            <w:r w:rsidR="00BC12F1" w:rsidRPr="00984109">
              <w:rPr>
                <w:rFonts w:ascii="Cambria" w:hAnsi="Cambria"/>
                <w:sz w:val="20"/>
              </w:rPr>
              <w:t xml:space="preserve">. </w:t>
            </w:r>
            <w:r>
              <w:rPr>
                <w:rFonts w:ascii="Cambria" w:hAnsi="Cambria"/>
                <w:sz w:val="20"/>
              </w:rPr>
              <w:t>Expertise in both public and private environments</w:t>
            </w:r>
            <w:r w:rsidR="00BC12F1">
              <w:rPr>
                <w:rFonts w:ascii="Cambria" w:hAnsi="Cambria"/>
                <w:sz w:val="20"/>
              </w:rPr>
              <w:t xml:space="preserve"> encompassing</w:t>
            </w:r>
            <w:r>
              <w:rPr>
                <w:rFonts w:ascii="Cambria" w:hAnsi="Cambria"/>
                <w:sz w:val="20"/>
              </w:rPr>
              <w:t xml:space="preserve"> numerous industries. Highly proficient with relevant programming and financial technologies.</w:t>
            </w:r>
          </w:p>
          <w:p w:rsidR="00984109" w:rsidRPr="00416873" w:rsidRDefault="00984109" w:rsidP="00984109">
            <w:pPr>
              <w:jc w:val="both"/>
              <w:outlineLvl w:val="2"/>
              <w:rPr>
                <w:rFonts w:ascii="Cambria" w:hAnsi="Cambria"/>
                <w:sz w:val="2"/>
              </w:rPr>
            </w:pPr>
          </w:p>
        </w:tc>
      </w:tr>
      <w:tr w:rsidR="00154DBD" w:rsidTr="006C1F8D">
        <w:tc>
          <w:tcPr>
            <w:tcW w:w="11016" w:type="dxa"/>
            <w:gridSpan w:val="3"/>
          </w:tcPr>
          <w:p w:rsidR="00154DBD" w:rsidRPr="00984109" w:rsidRDefault="00154DBD" w:rsidP="00154DBD">
            <w:pPr>
              <w:rPr>
                <w:rFonts w:ascii="Cambria" w:hAnsi="Cambria"/>
                <w:sz w:val="2"/>
              </w:rPr>
            </w:pPr>
          </w:p>
        </w:tc>
      </w:tr>
      <w:tr w:rsidR="00154DBD" w:rsidTr="00154DBD">
        <w:tc>
          <w:tcPr>
            <w:tcW w:w="3672" w:type="dxa"/>
          </w:tcPr>
          <w:p w:rsidR="00154DBD" w:rsidRPr="00154DBD" w:rsidRDefault="00154DBD" w:rsidP="00154DBD">
            <w:pPr>
              <w:jc w:val="center"/>
              <w:rPr>
                <w:rStyle w:val="IntenseReference"/>
                <w:rFonts w:asciiTheme="majorHAnsi" w:hAnsiTheme="majorHAnsi"/>
                <w:spacing w:val="6"/>
                <w:sz w:val="24"/>
                <w:szCs w:val="24"/>
                <w:u w:val="none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:rsidR="00154DBD" w:rsidRPr="00154DBD" w:rsidRDefault="00B015C0" w:rsidP="00154DBD">
            <w:pPr>
              <w:jc w:val="center"/>
              <w:rPr>
                <w:rStyle w:val="IntenseReference"/>
                <w:rFonts w:asciiTheme="majorHAnsi" w:hAnsiTheme="majorHAnsi"/>
                <w:spacing w:val="6"/>
                <w:sz w:val="24"/>
                <w:szCs w:val="24"/>
                <w:u w:val="none"/>
              </w:rPr>
            </w:pPr>
            <w:r>
              <w:rPr>
                <w:rStyle w:val="IntenseReference"/>
                <w:rFonts w:asciiTheme="majorHAnsi" w:hAnsiTheme="majorHAnsi"/>
                <w:spacing w:val="6"/>
                <w:sz w:val="24"/>
                <w:szCs w:val="24"/>
                <w:u w:val="none"/>
              </w:rPr>
              <w:t>Core Competencies</w:t>
            </w:r>
          </w:p>
        </w:tc>
        <w:tc>
          <w:tcPr>
            <w:tcW w:w="3672" w:type="dxa"/>
          </w:tcPr>
          <w:p w:rsidR="00154DBD" w:rsidRPr="00154DBD" w:rsidRDefault="00154DBD" w:rsidP="00154DBD">
            <w:pPr>
              <w:jc w:val="center"/>
              <w:rPr>
                <w:rStyle w:val="IntenseReference"/>
                <w:rFonts w:asciiTheme="majorHAnsi" w:hAnsiTheme="majorHAnsi"/>
                <w:spacing w:val="6"/>
                <w:sz w:val="24"/>
                <w:szCs w:val="24"/>
                <w:u w:val="none"/>
              </w:rPr>
            </w:pPr>
          </w:p>
        </w:tc>
      </w:tr>
      <w:tr w:rsidR="00154DBD" w:rsidTr="00154DBD">
        <w:tc>
          <w:tcPr>
            <w:tcW w:w="3672" w:type="dxa"/>
          </w:tcPr>
          <w:p w:rsidR="00D570AA" w:rsidRPr="00E40EF0" w:rsidRDefault="00AC5424" w:rsidP="00AC5424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contextualSpacing w:val="0"/>
              <w:jc w:val="left"/>
            </w:pPr>
            <w:r>
              <w:t>Organizational Analysis/Development</w:t>
            </w:r>
          </w:p>
          <w:p w:rsidR="00154DBD" w:rsidRPr="00E40EF0" w:rsidRDefault="00AC5424" w:rsidP="00416873">
            <w:pPr>
              <w:pStyle w:val="ListParagraph"/>
              <w:numPr>
                <w:ilvl w:val="0"/>
                <w:numId w:val="1"/>
              </w:numPr>
              <w:spacing w:after="0"/>
              <w:contextualSpacing w:val="0"/>
              <w:jc w:val="left"/>
            </w:pPr>
            <w:r>
              <w:t>Systems Modeling</w:t>
            </w:r>
          </w:p>
        </w:tc>
        <w:tc>
          <w:tcPr>
            <w:tcW w:w="3672" w:type="dxa"/>
          </w:tcPr>
          <w:p w:rsidR="00154DBD" w:rsidRPr="00E40EF0" w:rsidRDefault="00AC5424" w:rsidP="00AC5424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contextualSpacing w:val="0"/>
              <w:jc w:val="left"/>
            </w:pPr>
            <w:r>
              <w:t xml:space="preserve">Financial Analysis </w:t>
            </w:r>
          </w:p>
          <w:p w:rsidR="00154DBD" w:rsidRPr="00E40EF0" w:rsidRDefault="00AC5424" w:rsidP="00AC5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  <w:r>
              <w:t>Financial Valuation</w:t>
            </w:r>
          </w:p>
          <w:p w:rsidR="00154DBD" w:rsidRPr="00E40EF0" w:rsidRDefault="00AC5424" w:rsidP="00AC5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  <w:r>
              <w:t>Performance Management</w:t>
            </w:r>
          </w:p>
        </w:tc>
        <w:tc>
          <w:tcPr>
            <w:tcW w:w="3672" w:type="dxa"/>
          </w:tcPr>
          <w:p w:rsidR="00154DBD" w:rsidRPr="00E40EF0" w:rsidRDefault="00AC5424" w:rsidP="00AC5424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contextualSpacing w:val="0"/>
              <w:jc w:val="left"/>
            </w:pPr>
            <w:r>
              <w:t>Comprehensive Data Analysis</w:t>
            </w:r>
          </w:p>
          <w:p w:rsidR="00154DBD" w:rsidRPr="00E40EF0" w:rsidRDefault="00AC5424" w:rsidP="00AC5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left"/>
            </w:pPr>
            <w:r>
              <w:t>Training &amp; Development</w:t>
            </w:r>
          </w:p>
          <w:p w:rsidR="00154DBD" w:rsidRPr="00E40EF0" w:rsidRDefault="00AC5424" w:rsidP="00AC5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left"/>
            </w:pPr>
            <w:r>
              <w:t>Information Technology</w:t>
            </w:r>
          </w:p>
        </w:tc>
      </w:tr>
    </w:tbl>
    <w:p w:rsidR="00FA06E0" w:rsidRDefault="00FA06E0" w:rsidP="00154DBD">
      <w:pPr>
        <w:pBdr>
          <w:bottom w:val="single" w:sz="18" w:space="2" w:color="7F7F7F"/>
        </w:pBdr>
        <w:rPr>
          <w:rFonts w:ascii="Cambria" w:hAnsi="Cambria"/>
          <w:b/>
          <w:sz w:val="20"/>
          <w:szCs w:val="20"/>
          <w:u w:val="single"/>
        </w:rPr>
      </w:pPr>
    </w:p>
    <w:p w:rsidR="00FA06E0" w:rsidRPr="00AC5424" w:rsidRDefault="00E45A68" w:rsidP="00154DBD">
      <w:pPr>
        <w:pBdr>
          <w:bottom w:val="single" w:sz="18" w:space="2" w:color="7F7F7F"/>
        </w:pBdr>
        <w:rPr>
          <w:rFonts w:ascii="Cambria" w:hAnsi="Cambria"/>
          <w:sz w:val="20"/>
          <w:szCs w:val="20"/>
        </w:rPr>
      </w:pPr>
      <w:r w:rsidRPr="00E329EB">
        <w:rPr>
          <w:rFonts w:ascii="Cambria" w:hAnsi="Cambria"/>
          <w:b/>
          <w:sz w:val="20"/>
          <w:szCs w:val="20"/>
          <w:u w:val="single"/>
        </w:rPr>
        <w:t>Technology</w:t>
      </w:r>
      <w:r w:rsidRPr="00AC5424">
        <w:rPr>
          <w:rFonts w:ascii="Cambria" w:hAnsi="Cambria"/>
          <w:b/>
          <w:sz w:val="20"/>
          <w:szCs w:val="20"/>
        </w:rPr>
        <w:t>:</w:t>
      </w:r>
      <w:r w:rsidR="00FA06E0">
        <w:rPr>
          <w:rFonts w:ascii="Cambria" w:hAnsi="Cambria"/>
          <w:b/>
          <w:sz w:val="20"/>
          <w:szCs w:val="20"/>
        </w:rPr>
        <w:t xml:space="preserve">  </w:t>
      </w:r>
      <w:r w:rsidR="00CC064F" w:rsidRPr="00AC5424">
        <w:rPr>
          <w:rFonts w:ascii="Cambria" w:hAnsi="Cambria"/>
          <w:sz w:val="20"/>
          <w:szCs w:val="20"/>
        </w:rPr>
        <w:t xml:space="preserve">MS Office Suite; Visual Basic for Applications; </w:t>
      </w:r>
      <w:r w:rsidR="00FA06E0">
        <w:rPr>
          <w:rFonts w:ascii="Cambria" w:hAnsi="Cambria"/>
          <w:sz w:val="20"/>
          <w:szCs w:val="20"/>
        </w:rPr>
        <w:t>SQL; STATA; EViews</w:t>
      </w:r>
    </w:p>
    <w:tbl>
      <w:tblPr>
        <w:tblStyle w:val="TableGrid"/>
        <w:tblW w:w="14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2034"/>
        <w:gridCol w:w="450"/>
        <w:gridCol w:w="1188"/>
        <w:gridCol w:w="3672"/>
      </w:tblGrid>
      <w:tr w:rsidR="00154DBD" w:rsidRPr="00154DBD" w:rsidTr="00F05FEC">
        <w:trPr>
          <w:gridAfter w:val="1"/>
          <w:wAfter w:w="3672" w:type="dxa"/>
        </w:trPr>
        <w:tc>
          <w:tcPr>
            <w:tcW w:w="11016" w:type="dxa"/>
            <w:gridSpan w:val="5"/>
          </w:tcPr>
          <w:p w:rsidR="00154DBD" w:rsidRPr="00E329EB" w:rsidRDefault="00E329EB" w:rsidP="00E329EB">
            <w:pPr>
              <w:tabs>
                <w:tab w:val="left" w:pos="4826"/>
              </w:tabs>
              <w:rPr>
                <w:rStyle w:val="IntenseReference"/>
                <w:rFonts w:asciiTheme="majorHAnsi" w:hAnsiTheme="majorHAnsi"/>
                <w:spacing w:val="6"/>
                <w:sz w:val="8"/>
                <w:szCs w:val="24"/>
                <w:u w:val="none"/>
              </w:rPr>
            </w:pPr>
            <w:r>
              <w:rPr>
                <w:rStyle w:val="IntenseReference"/>
                <w:rFonts w:asciiTheme="majorHAnsi" w:hAnsiTheme="majorHAnsi"/>
                <w:spacing w:val="6"/>
                <w:sz w:val="10"/>
                <w:szCs w:val="24"/>
                <w:u w:val="none"/>
              </w:rPr>
              <w:tab/>
            </w:r>
          </w:p>
        </w:tc>
      </w:tr>
      <w:tr w:rsidR="007E76BF" w:rsidRPr="00154DBD" w:rsidTr="007E76BF">
        <w:trPr>
          <w:gridBefore w:val="1"/>
          <w:gridAfter w:val="4"/>
          <w:wBefore w:w="3672" w:type="dxa"/>
          <w:wAfter w:w="7344" w:type="dxa"/>
        </w:trPr>
        <w:tc>
          <w:tcPr>
            <w:tcW w:w="3672" w:type="dxa"/>
            <w:tcBorders>
              <w:bottom w:val="single" w:sz="4" w:space="0" w:color="auto"/>
            </w:tcBorders>
          </w:tcPr>
          <w:p w:rsidR="007E76BF" w:rsidRPr="00154DBD" w:rsidRDefault="007E76BF" w:rsidP="00E763C6">
            <w:pPr>
              <w:jc w:val="center"/>
              <w:rPr>
                <w:rStyle w:val="IntenseReference"/>
                <w:rFonts w:asciiTheme="majorHAnsi" w:hAnsiTheme="majorHAnsi"/>
                <w:spacing w:val="6"/>
                <w:sz w:val="24"/>
                <w:szCs w:val="24"/>
                <w:u w:val="none"/>
              </w:rPr>
            </w:pPr>
            <w:r>
              <w:rPr>
                <w:rStyle w:val="IntenseReference"/>
                <w:rFonts w:asciiTheme="majorHAnsi" w:hAnsiTheme="majorHAnsi"/>
                <w:spacing w:val="6"/>
                <w:sz w:val="24"/>
                <w:szCs w:val="24"/>
                <w:u w:val="none"/>
              </w:rPr>
              <w:t>Professional Performance</w:t>
            </w:r>
          </w:p>
        </w:tc>
      </w:tr>
      <w:tr w:rsidR="007E76BF" w:rsidRPr="00E40EF0" w:rsidTr="007E76BF">
        <w:trPr>
          <w:gridBefore w:val="1"/>
          <w:wBefore w:w="3672" w:type="dxa"/>
        </w:trPr>
        <w:tc>
          <w:tcPr>
            <w:tcW w:w="11016" w:type="dxa"/>
            <w:gridSpan w:val="5"/>
          </w:tcPr>
          <w:p w:rsidR="007E76BF" w:rsidRPr="00E329EB" w:rsidRDefault="007E76BF" w:rsidP="00E763C6">
            <w:pPr>
              <w:rPr>
                <w:rFonts w:ascii="Cambria" w:hAnsi="Cambria"/>
                <w:sz w:val="8"/>
              </w:rPr>
            </w:pPr>
            <w:bookmarkStart w:id="0" w:name="_GoBack"/>
            <w:bookmarkEnd w:id="0"/>
          </w:p>
        </w:tc>
      </w:tr>
      <w:tr w:rsidR="007E76BF" w:rsidRPr="00154DBD" w:rsidTr="00F05FEC">
        <w:trPr>
          <w:gridAfter w:val="1"/>
          <w:wAfter w:w="3672" w:type="dxa"/>
        </w:trPr>
        <w:tc>
          <w:tcPr>
            <w:tcW w:w="11016" w:type="dxa"/>
            <w:gridSpan w:val="5"/>
          </w:tcPr>
          <w:p w:rsidR="007E76BF" w:rsidRPr="00437973" w:rsidRDefault="0038771A" w:rsidP="00BF7D36">
            <w:pPr>
              <w:autoSpaceDE w:val="0"/>
              <w:autoSpaceDN w:val="0"/>
              <w:adjustRightInd w:val="0"/>
              <w:rPr>
                <w:rFonts w:ascii="Cambria" w:hAnsi="Cambria"/>
                <w:sz w:val="20"/>
                <w:szCs w:val="21"/>
              </w:rPr>
            </w:pPr>
            <w:r w:rsidRPr="00437973">
              <w:rPr>
                <w:rFonts w:ascii="Cambria" w:eastAsia="Times New Roman" w:hAnsi="Cambria" w:cs="Arial"/>
                <w:b/>
                <w:bCs/>
                <w:spacing w:val="5"/>
                <w:sz w:val="20"/>
                <w:szCs w:val="20"/>
                <w:u w:val="single"/>
                <w:lang w:bidi="en-US"/>
              </w:rPr>
              <w:t>Organizational Development</w:t>
            </w:r>
            <w:r w:rsidRPr="00437973">
              <w:rPr>
                <w:rFonts w:ascii="Cambria" w:eastAsia="Times New Roman" w:hAnsi="Cambria" w:cs="Arial"/>
                <w:bCs/>
                <w:spacing w:val="5"/>
                <w:sz w:val="20"/>
                <w:szCs w:val="20"/>
                <w:lang w:bidi="en-US"/>
              </w:rPr>
              <w:t xml:space="preserve"> - </w:t>
            </w:r>
            <w:r w:rsidR="00BF7D36" w:rsidRPr="00437973">
              <w:rPr>
                <w:rFonts w:ascii="Cambria" w:hAnsi="Cambria"/>
                <w:sz w:val="20"/>
                <w:szCs w:val="21"/>
              </w:rPr>
              <w:t>Analyzed and redesigned the organization structu</w:t>
            </w:r>
            <w:r w:rsidR="00CC064F">
              <w:rPr>
                <w:rFonts w:ascii="Cambria" w:hAnsi="Cambria"/>
                <w:sz w:val="20"/>
                <w:szCs w:val="21"/>
              </w:rPr>
              <w:t>re of client companies through executive levels</w:t>
            </w:r>
            <w:r w:rsidR="00853572">
              <w:rPr>
                <w:rFonts w:ascii="Cambria" w:hAnsi="Cambria"/>
                <w:sz w:val="20"/>
                <w:szCs w:val="21"/>
              </w:rPr>
              <w:t xml:space="preserve"> </w:t>
            </w:r>
            <w:r w:rsidR="00CC064F" w:rsidRPr="00CC064F">
              <w:rPr>
                <w:rFonts w:ascii="Cambria" w:hAnsi="Cambria"/>
                <w:sz w:val="20"/>
                <w:szCs w:val="21"/>
              </w:rPr>
              <w:t>to ensure organizational metrics were comparable with indust</w:t>
            </w:r>
            <w:r w:rsidR="00CC064F">
              <w:rPr>
                <w:rFonts w:ascii="Cambria" w:hAnsi="Cambria"/>
                <w:sz w:val="20"/>
                <w:szCs w:val="21"/>
              </w:rPr>
              <w:t>ry and international benchmarks</w:t>
            </w:r>
            <w:r w:rsidR="00853572">
              <w:rPr>
                <w:rFonts w:ascii="Cambria" w:hAnsi="Cambria"/>
                <w:sz w:val="20"/>
                <w:szCs w:val="21"/>
              </w:rPr>
              <w:t>.</w:t>
            </w:r>
          </w:p>
          <w:p w:rsidR="009558BB" w:rsidRDefault="00BF7D36" w:rsidP="009558BB">
            <w:pPr>
              <w:autoSpaceDE w:val="0"/>
              <w:autoSpaceDN w:val="0"/>
              <w:adjustRightInd w:val="0"/>
            </w:pPr>
            <w:r w:rsidRPr="00437973">
              <w:rPr>
                <w:rFonts w:ascii="Cambria" w:hAnsi="Cambria"/>
                <w:b/>
                <w:sz w:val="20"/>
                <w:szCs w:val="21"/>
                <w:u w:val="single"/>
              </w:rPr>
              <w:t>Information Technology</w:t>
            </w:r>
            <w:r w:rsidR="009558BB">
              <w:rPr>
                <w:rFonts w:ascii="Cambria" w:hAnsi="Cambria"/>
                <w:sz w:val="20"/>
                <w:szCs w:val="21"/>
              </w:rPr>
              <w:t>–</w:t>
            </w:r>
            <w:r w:rsidR="00FA06E0">
              <w:rPr>
                <w:rFonts w:ascii="Cambria" w:hAnsi="Cambria"/>
                <w:sz w:val="20"/>
                <w:szCs w:val="21"/>
              </w:rPr>
              <w:t xml:space="preserve"> D</w:t>
            </w:r>
            <w:r w:rsidRPr="00437973">
              <w:rPr>
                <w:rFonts w:ascii="Cambria" w:hAnsi="Cambria"/>
                <w:sz w:val="20"/>
                <w:szCs w:val="21"/>
              </w:rPr>
              <w:t>efined system requirements</w:t>
            </w:r>
            <w:r w:rsidR="00853572">
              <w:rPr>
                <w:rFonts w:ascii="Cambria" w:hAnsi="Cambria"/>
                <w:sz w:val="20"/>
                <w:szCs w:val="21"/>
              </w:rPr>
              <w:t>, con</w:t>
            </w:r>
            <w:r w:rsidR="00827816">
              <w:rPr>
                <w:rFonts w:ascii="Cambria" w:hAnsi="Cambria"/>
                <w:sz w:val="20"/>
                <w:szCs w:val="21"/>
              </w:rPr>
              <w:t>ducted detailed systems analysis</w:t>
            </w:r>
            <w:r w:rsidR="00853572">
              <w:rPr>
                <w:rFonts w:ascii="Cambria" w:hAnsi="Cambria"/>
                <w:sz w:val="20"/>
                <w:szCs w:val="21"/>
              </w:rPr>
              <w:t>,</w:t>
            </w:r>
            <w:r w:rsidR="00827816">
              <w:rPr>
                <w:rFonts w:ascii="Cambria" w:hAnsi="Cambria"/>
                <w:sz w:val="20"/>
                <w:szCs w:val="21"/>
              </w:rPr>
              <w:t xml:space="preserve"> developed training procedures and technical documentation </w:t>
            </w:r>
            <w:r w:rsidR="00853572">
              <w:rPr>
                <w:rFonts w:ascii="Cambria" w:hAnsi="Cambria"/>
                <w:sz w:val="20"/>
                <w:szCs w:val="21"/>
              </w:rPr>
              <w:t>for clients in both public and private sectors</w:t>
            </w:r>
            <w:r w:rsidRPr="00437973">
              <w:rPr>
                <w:rFonts w:ascii="Cambria" w:hAnsi="Cambria"/>
                <w:sz w:val="20"/>
                <w:szCs w:val="21"/>
              </w:rPr>
              <w:t xml:space="preserve">. </w:t>
            </w:r>
          </w:p>
          <w:p w:rsidR="00922D18" w:rsidRPr="00437973" w:rsidRDefault="00922D18" w:rsidP="00922D18">
            <w:pPr>
              <w:autoSpaceDE w:val="0"/>
              <w:autoSpaceDN w:val="0"/>
              <w:adjustRightInd w:val="0"/>
              <w:rPr>
                <w:rFonts w:ascii="Cambria" w:hAnsi="Cambria"/>
                <w:sz w:val="20"/>
                <w:szCs w:val="20"/>
              </w:rPr>
            </w:pPr>
            <w:r w:rsidRPr="00437973">
              <w:rPr>
                <w:rFonts w:ascii="Cambria" w:hAnsi="Cambria"/>
                <w:b/>
                <w:sz w:val="20"/>
                <w:szCs w:val="20"/>
                <w:u w:val="single"/>
              </w:rPr>
              <w:t>Performance Management</w:t>
            </w:r>
            <w:r w:rsidR="009558BB">
              <w:rPr>
                <w:rFonts w:ascii="Cambria" w:hAnsi="Cambria"/>
                <w:sz w:val="20"/>
                <w:szCs w:val="20"/>
              </w:rPr>
              <w:t xml:space="preserve"> - Designed and implemented </w:t>
            </w:r>
            <w:r w:rsidRPr="00437973">
              <w:rPr>
                <w:rFonts w:ascii="Cambria" w:hAnsi="Cambria"/>
                <w:sz w:val="20"/>
                <w:szCs w:val="20"/>
              </w:rPr>
              <w:t>Performance Based Incentive Scheme</w:t>
            </w:r>
            <w:r w:rsidR="009558BB">
              <w:rPr>
                <w:rFonts w:ascii="Cambria" w:hAnsi="Cambria"/>
                <w:sz w:val="20"/>
                <w:szCs w:val="20"/>
              </w:rPr>
              <w:t>s</w:t>
            </w:r>
            <w:r w:rsidR="00437973" w:rsidRPr="00437973">
              <w:rPr>
                <w:rFonts w:ascii="Cambria" w:hAnsi="Cambria"/>
                <w:sz w:val="20"/>
                <w:szCs w:val="20"/>
              </w:rPr>
              <w:t xml:space="preserve"> involving:</w:t>
            </w:r>
          </w:p>
          <w:p w:rsidR="00437973" w:rsidRPr="00437973" w:rsidRDefault="009558BB" w:rsidP="00437973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Analysis of each</w:t>
            </w:r>
            <w:r w:rsidR="00853572">
              <w:t xml:space="preserve"> </w:t>
            </w:r>
            <w:r>
              <w:t xml:space="preserve">organization using </w:t>
            </w:r>
            <w:r w:rsidR="00437973" w:rsidRPr="00437973">
              <w:t>Balanced Scorec</w:t>
            </w:r>
            <w:r w:rsidR="00437973">
              <w:t>ard</w:t>
            </w:r>
            <w:r>
              <w:t>s</w:t>
            </w:r>
            <w:r w:rsidR="00437973">
              <w:t xml:space="preserve"> to </w:t>
            </w:r>
            <w:r w:rsidR="00437973" w:rsidRPr="00437973">
              <w:t>determine the K</w:t>
            </w:r>
            <w:r w:rsidR="00437973">
              <w:t xml:space="preserve">PI’s that drive it </w:t>
            </w:r>
          </w:p>
          <w:p w:rsidR="00437973" w:rsidRPr="00437973" w:rsidRDefault="00437973" w:rsidP="00437973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Evaluation of</w:t>
            </w:r>
            <w:r w:rsidRPr="00437973">
              <w:t xml:space="preserve"> KPI’s for </w:t>
            </w:r>
            <w:r>
              <w:t>staff and departments</w:t>
            </w:r>
          </w:p>
          <w:p w:rsidR="00437973" w:rsidRPr="00437973" w:rsidRDefault="009558BB" w:rsidP="00437973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Design and creation of </w:t>
            </w:r>
            <w:r w:rsidR="00437973">
              <w:t>system model</w:t>
            </w:r>
            <w:r>
              <w:t>s</w:t>
            </w:r>
          </w:p>
          <w:p w:rsidR="00437973" w:rsidRPr="00437973" w:rsidRDefault="00437973" w:rsidP="00437973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Redefinition of </w:t>
            </w:r>
            <w:r w:rsidRPr="00437973">
              <w:t>system</w:t>
            </w:r>
            <w:r w:rsidR="009558BB">
              <w:t>s</w:t>
            </w:r>
            <w:r w:rsidRPr="00437973">
              <w:t xml:space="preserve"> with actual data simulations</w:t>
            </w:r>
          </w:p>
          <w:p w:rsidR="00437973" w:rsidRDefault="00437973" w:rsidP="00437973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 w:rsidRPr="00437973">
              <w:t>Train</w:t>
            </w:r>
            <w:r>
              <w:t>ing of organization staff in proper system utilization</w:t>
            </w:r>
          </w:p>
          <w:p w:rsidR="00437973" w:rsidRDefault="00437973" w:rsidP="00437973">
            <w:pPr>
              <w:autoSpaceDE w:val="0"/>
              <w:autoSpaceDN w:val="0"/>
              <w:adjustRightInd w:val="0"/>
              <w:rPr>
                <w:rFonts w:ascii="Cambria" w:hAnsi="Cambria"/>
                <w:sz w:val="20"/>
                <w:szCs w:val="21"/>
              </w:rPr>
            </w:pPr>
            <w:r w:rsidRPr="00437973">
              <w:rPr>
                <w:rFonts w:ascii="Cambria" w:hAnsi="Cambria"/>
                <w:b/>
                <w:sz w:val="20"/>
                <w:u w:val="single"/>
              </w:rPr>
              <w:t>Va</w:t>
            </w:r>
            <w:r w:rsidR="00853572">
              <w:rPr>
                <w:rFonts w:ascii="Cambria" w:hAnsi="Cambria"/>
                <w:b/>
                <w:sz w:val="20"/>
                <w:u w:val="single"/>
              </w:rPr>
              <w:t>lu</w:t>
            </w:r>
            <w:r w:rsidRPr="00437973">
              <w:rPr>
                <w:rFonts w:ascii="Cambria" w:hAnsi="Cambria"/>
                <w:b/>
                <w:sz w:val="20"/>
                <w:u w:val="single"/>
              </w:rPr>
              <w:t>ations/Due Diligence</w:t>
            </w:r>
            <w:r w:rsidRPr="00437973">
              <w:rPr>
                <w:rFonts w:ascii="Cambria" w:hAnsi="Cambria"/>
                <w:sz w:val="20"/>
              </w:rPr>
              <w:t xml:space="preserve"> - </w:t>
            </w:r>
            <w:r w:rsidRPr="00437973">
              <w:rPr>
                <w:rFonts w:ascii="Cambria" w:hAnsi="Cambria"/>
                <w:sz w:val="20"/>
                <w:szCs w:val="21"/>
              </w:rPr>
              <w:t>Conducted due diligence and/or financial valuation concerning:</w:t>
            </w:r>
          </w:p>
          <w:p w:rsidR="00CC064F" w:rsidRDefault="00CC064F" w:rsidP="0043797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szCs w:val="21"/>
              </w:rPr>
            </w:pPr>
            <w:r>
              <w:rPr>
                <w:szCs w:val="21"/>
              </w:rPr>
              <w:t>Analysis and development of a full spectrum of materials supporting critical decision making on acquisition and sales</w:t>
            </w:r>
          </w:p>
          <w:p w:rsidR="00437973" w:rsidRPr="00437973" w:rsidRDefault="000C44D3" w:rsidP="0043797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szCs w:val="21"/>
              </w:rPr>
            </w:pPr>
            <w:r>
              <w:rPr>
                <w:szCs w:val="21"/>
              </w:rPr>
              <w:t xml:space="preserve">Analysis of </w:t>
            </w:r>
            <w:r w:rsidR="00437973" w:rsidRPr="00437973">
              <w:rPr>
                <w:szCs w:val="21"/>
              </w:rPr>
              <w:t>financial statements</w:t>
            </w:r>
            <w:r w:rsidR="00CC064F">
              <w:rPr>
                <w:szCs w:val="21"/>
              </w:rPr>
              <w:t xml:space="preserve"> and future business models</w:t>
            </w:r>
          </w:p>
          <w:p w:rsidR="00437973" w:rsidRPr="00437973" w:rsidRDefault="00437973" w:rsidP="0043797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szCs w:val="21"/>
              </w:rPr>
            </w:pPr>
            <w:r w:rsidRPr="00437973">
              <w:rPr>
                <w:szCs w:val="21"/>
              </w:rPr>
              <w:t>Financial modeling of future cashflows</w:t>
            </w:r>
          </w:p>
          <w:p w:rsidR="00437973" w:rsidRDefault="00437973" w:rsidP="0043797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szCs w:val="21"/>
              </w:rPr>
            </w:pPr>
            <w:r w:rsidRPr="00437973">
              <w:rPr>
                <w:szCs w:val="21"/>
              </w:rPr>
              <w:t>Comparison of organization metrics</w:t>
            </w:r>
            <w:r w:rsidR="00853572">
              <w:rPr>
                <w:szCs w:val="21"/>
              </w:rPr>
              <w:t xml:space="preserve"> </w:t>
            </w:r>
            <w:r w:rsidRPr="00437973">
              <w:rPr>
                <w:szCs w:val="21"/>
              </w:rPr>
              <w:t>with industry norms</w:t>
            </w:r>
          </w:p>
          <w:p w:rsidR="00CC064F" w:rsidRPr="00CC064F" w:rsidRDefault="008D70D9" w:rsidP="00CC064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Style w:val="IntenseReference"/>
                <w:b w:val="0"/>
                <w:bCs w:val="0"/>
                <w:smallCaps w:val="0"/>
                <w:spacing w:val="0"/>
                <w:sz w:val="20"/>
                <w:szCs w:val="21"/>
                <w:u w:val="none"/>
              </w:rPr>
            </w:pPr>
            <w:r>
              <w:rPr>
                <w:szCs w:val="21"/>
              </w:rPr>
              <w:t>Calculation of value using DCF and other valuation methods</w:t>
            </w:r>
          </w:p>
        </w:tc>
      </w:tr>
      <w:tr w:rsidR="007E76BF" w:rsidRPr="00154DBD" w:rsidTr="00F05FEC">
        <w:trPr>
          <w:gridAfter w:val="1"/>
          <w:wAfter w:w="3672" w:type="dxa"/>
        </w:trPr>
        <w:tc>
          <w:tcPr>
            <w:tcW w:w="11016" w:type="dxa"/>
            <w:gridSpan w:val="5"/>
          </w:tcPr>
          <w:p w:rsidR="007E76BF" w:rsidRPr="00E329EB" w:rsidRDefault="007E76BF" w:rsidP="007E76BF">
            <w:pPr>
              <w:rPr>
                <w:rStyle w:val="IntenseReference"/>
                <w:rFonts w:asciiTheme="majorHAnsi" w:hAnsiTheme="majorHAnsi"/>
                <w:spacing w:val="6"/>
                <w:sz w:val="8"/>
                <w:szCs w:val="24"/>
                <w:u w:val="none"/>
              </w:rPr>
            </w:pPr>
          </w:p>
        </w:tc>
      </w:tr>
      <w:tr w:rsidR="00154DBD" w:rsidRPr="00154DBD" w:rsidTr="00F05FEC">
        <w:trPr>
          <w:gridAfter w:val="1"/>
          <w:wAfter w:w="3672" w:type="dxa"/>
        </w:trPr>
        <w:tc>
          <w:tcPr>
            <w:tcW w:w="3672" w:type="dxa"/>
          </w:tcPr>
          <w:p w:rsidR="00154DBD" w:rsidRPr="00154DBD" w:rsidRDefault="00154DBD" w:rsidP="00DE6746">
            <w:pPr>
              <w:jc w:val="center"/>
              <w:rPr>
                <w:rStyle w:val="IntenseReference"/>
                <w:rFonts w:asciiTheme="majorHAnsi" w:hAnsiTheme="majorHAnsi"/>
                <w:spacing w:val="6"/>
                <w:sz w:val="24"/>
                <w:szCs w:val="24"/>
                <w:u w:val="none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:rsidR="00154DBD" w:rsidRPr="00154DBD" w:rsidRDefault="00154DBD" w:rsidP="00DE6746">
            <w:pPr>
              <w:jc w:val="center"/>
              <w:rPr>
                <w:rStyle w:val="IntenseReference"/>
                <w:rFonts w:asciiTheme="majorHAnsi" w:hAnsiTheme="majorHAnsi"/>
                <w:spacing w:val="6"/>
                <w:sz w:val="24"/>
                <w:szCs w:val="24"/>
                <w:u w:val="none"/>
              </w:rPr>
            </w:pPr>
            <w:r>
              <w:rPr>
                <w:rStyle w:val="IntenseReference"/>
                <w:rFonts w:asciiTheme="majorHAnsi" w:hAnsiTheme="majorHAnsi"/>
                <w:spacing w:val="6"/>
                <w:sz w:val="24"/>
                <w:szCs w:val="24"/>
                <w:u w:val="none"/>
              </w:rPr>
              <w:t>Professional Experience</w:t>
            </w:r>
          </w:p>
        </w:tc>
        <w:tc>
          <w:tcPr>
            <w:tcW w:w="3672" w:type="dxa"/>
            <w:gridSpan w:val="3"/>
          </w:tcPr>
          <w:p w:rsidR="00154DBD" w:rsidRPr="00154DBD" w:rsidRDefault="00154DBD" w:rsidP="00DE6746">
            <w:pPr>
              <w:jc w:val="center"/>
              <w:rPr>
                <w:rStyle w:val="IntenseReference"/>
                <w:rFonts w:asciiTheme="majorHAnsi" w:hAnsiTheme="majorHAnsi"/>
                <w:spacing w:val="6"/>
                <w:sz w:val="24"/>
                <w:szCs w:val="24"/>
                <w:u w:val="none"/>
              </w:rPr>
            </w:pPr>
          </w:p>
        </w:tc>
      </w:tr>
      <w:tr w:rsidR="00154DBD" w:rsidRPr="00154DBD" w:rsidTr="00F05FEC">
        <w:trPr>
          <w:gridAfter w:val="1"/>
          <w:wAfter w:w="3672" w:type="dxa"/>
        </w:trPr>
        <w:tc>
          <w:tcPr>
            <w:tcW w:w="11016" w:type="dxa"/>
            <w:gridSpan w:val="5"/>
          </w:tcPr>
          <w:p w:rsidR="00154DBD" w:rsidRPr="00AC5424" w:rsidRDefault="00154DBD" w:rsidP="00154DBD">
            <w:pPr>
              <w:rPr>
                <w:rFonts w:ascii="Cambria" w:hAnsi="Cambria"/>
                <w:sz w:val="10"/>
              </w:rPr>
            </w:pPr>
          </w:p>
        </w:tc>
      </w:tr>
      <w:tr w:rsidR="000F61F5" w:rsidRPr="00C47CBC" w:rsidTr="00DE05D1">
        <w:trPr>
          <w:gridAfter w:val="1"/>
          <w:wAfter w:w="3672" w:type="dxa"/>
        </w:trPr>
        <w:tc>
          <w:tcPr>
            <w:tcW w:w="9378" w:type="dxa"/>
            <w:gridSpan w:val="3"/>
            <w:vAlign w:val="center"/>
          </w:tcPr>
          <w:p w:rsidR="000F61F5" w:rsidRPr="00555940" w:rsidRDefault="000F61F5" w:rsidP="00DE05D1">
            <w:pPr>
              <w:rPr>
                <w:rFonts w:ascii="Cambria" w:eastAsia="Times New Roman" w:hAnsi="Cambria"/>
                <w:b/>
                <w:sz w:val="20"/>
                <w:szCs w:val="20"/>
                <w:lang w:bidi="en-US"/>
              </w:rPr>
            </w:pPr>
            <w:r>
              <w:rPr>
                <w:rFonts w:ascii="Cambria" w:eastAsia="Times New Roman" w:hAnsi="Cambria"/>
                <w:b/>
                <w:sz w:val="20"/>
                <w:szCs w:val="20"/>
                <w:lang w:bidi="en-US"/>
              </w:rPr>
              <w:t>Potomac College, Business Program; Washington, D.C.</w:t>
            </w:r>
          </w:p>
          <w:p w:rsidR="000F61F5" w:rsidRPr="00C47CBC" w:rsidRDefault="000F61F5" w:rsidP="00DE05D1">
            <w:pPr>
              <w:jc w:val="both"/>
              <w:rPr>
                <w:rFonts w:ascii="Cambria" w:eastAsia="Times New Roman" w:hAnsi="Cambria"/>
                <w:b/>
                <w:sz w:val="20"/>
                <w:szCs w:val="20"/>
                <w:u w:val="single"/>
                <w:lang w:bidi="en-US"/>
              </w:rPr>
            </w:pPr>
            <w:r>
              <w:rPr>
                <w:rFonts w:ascii="Cambria" w:eastAsia="Times New Roman" w:hAnsi="Cambria"/>
                <w:b/>
                <w:sz w:val="20"/>
                <w:szCs w:val="20"/>
                <w:u w:val="single"/>
                <w:lang w:bidi="en-US"/>
              </w:rPr>
              <w:t>Adjunct Professor</w:t>
            </w:r>
          </w:p>
        </w:tc>
        <w:tc>
          <w:tcPr>
            <w:tcW w:w="1638" w:type="dxa"/>
            <w:gridSpan w:val="2"/>
            <w:vAlign w:val="center"/>
          </w:tcPr>
          <w:p w:rsidR="000F61F5" w:rsidRPr="00C47CBC" w:rsidRDefault="000F61F5" w:rsidP="00DE05D1">
            <w:pPr>
              <w:jc w:val="right"/>
              <w:rPr>
                <w:rFonts w:ascii="Cambria" w:eastAsia="Times New Roman" w:hAnsi="Cambria"/>
                <w:sz w:val="20"/>
                <w:szCs w:val="20"/>
                <w:lang w:bidi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bidi="en-US"/>
              </w:rPr>
              <w:t>2010-Current</w:t>
            </w:r>
          </w:p>
        </w:tc>
      </w:tr>
      <w:tr w:rsidR="000F61F5" w:rsidRPr="00CE69B2" w:rsidTr="00DE05D1">
        <w:trPr>
          <w:gridAfter w:val="1"/>
          <w:wAfter w:w="3672" w:type="dxa"/>
        </w:trPr>
        <w:tc>
          <w:tcPr>
            <w:tcW w:w="11016" w:type="dxa"/>
            <w:gridSpan w:val="5"/>
          </w:tcPr>
          <w:p w:rsidR="000F61F5" w:rsidRPr="00E329EB" w:rsidRDefault="000F61F5" w:rsidP="000F61F5">
            <w:pPr>
              <w:pStyle w:val="Style2"/>
              <w:ind w:left="0"/>
              <w:rPr>
                <w:rFonts w:ascii="Cambria" w:hAnsi="Cambria"/>
                <w:sz w:val="8"/>
                <w:szCs w:val="20"/>
              </w:rPr>
            </w:pPr>
          </w:p>
        </w:tc>
      </w:tr>
      <w:tr w:rsidR="000F61F5" w:rsidRPr="00C47CBC" w:rsidTr="00DE05D1">
        <w:trPr>
          <w:gridAfter w:val="1"/>
          <w:wAfter w:w="3672" w:type="dxa"/>
        </w:trPr>
        <w:tc>
          <w:tcPr>
            <w:tcW w:w="9378" w:type="dxa"/>
            <w:gridSpan w:val="3"/>
            <w:vAlign w:val="center"/>
          </w:tcPr>
          <w:p w:rsidR="000F61F5" w:rsidRPr="00555940" w:rsidRDefault="000F61F5" w:rsidP="00DE05D1">
            <w:pPr>
              <w:rPr>
                <w:rFonts w:ascii="Cambria" w:eastAsia="Times New Roman" w:hAnsi="Cambria"/>
                <w:b/>
                <w:sz w:val="20"/>
                <w:szCs w:val="20"/>
                <w:lang w:bidi="en-US"/>
              </w:rPr>
            </w:pPr>
            <w:r>
              <w:rPr>
                <w:rFonts w:ascii="Cambria" w:eastAsia="Times New Roman" w:hAnsi="Cambria"/>
                <w:b/>
                <w:sz w:val="20"/>
                <w:szCs w:val="20"/>
                <w:lang w:bidi="en-US"/>
              </w:rPr>
              <w:t xml:space="preserve">Strayer University, Business Program </w:t>
            </w:r>
          </w:p>
          <w:p w:rsidR="000F61F5" w:rsidRPr="00C47CBC" w:rsidRDefault="000F61F5" w:rsidP="00DE05D1">
            <w:pPr>
              <w:jc w:val="both"/>
              <w:rPr>
                <w:rFonts w:ascii="Cambria" w:eastAsia="Times New Roman" w:hAnsi="Cambria"/>
                <w:b/>
                <w:sz w:val="20"/>
                <w:szCs w:val="20"/>
                <w:u w:val="single"/>
                <w:lang w:bidi="en-US"/>
              </w:rPr>
            </w:pPr>
            <w:r>
              <w:rPr>
                <w:rFonts w:ascii="Cambria" w:eastAsia="Times New Roman" w:hAnsi="Cambria"/>
                <w:b/>
                <w:sz w:val="20"/>
                <w:szCs w:val="20"/>
                <w:u w:val="single"/>
                <w:lang w:bidi="en-US"/>
              </w:rPr>
              <w:t>Adjunct Professor</w:t>
            </w:r>
          </w:p>
        </w:tc>
        <w:tc>
          <w:tcPr>
            <w:tcW w:w="1638" w:type="dxa"/>
            <w:gridSpan w:val="2"/>
            <w:vAlign w:val="center"/>
          </w:tcPr>
          <w:p w:rsidR="000F61F5" w:rsidRPr="00C47CBC" w:rsidRDefault="000F61F5" w:rsidP="00DE05D1">
            <w:pPr>
              <w:jc w:val="right"/>
              <w:rPr>
                <w:rFonts w:ascii="Cambria" w:eastAsia="Times New Roman" w:hAnsi="Cambria"/>
                <w:sz w:val="20"/>
                <w:szCs w:val="20"/>
                <w:lang w:bidi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bidi="en-US"/>
              </w:rPr>
              <w:t>2007-Current</w:t>
            </w:r>
          </w:p>
        </w:tc>
      </w:tr>
      <w:tr w:rsidR="000F61F5" w:rsidRPr="00CE69B2" w:rsidTr="00DE05D1">
        <w:trPr>
          <w:gridAfter w:val="1"/>
          <w:wAfter w:w="3672" w:type="dxa"/>
        </w:trPr>
        <w:tc>
          <w:tcPr>
            <w:tcW w:w="11016" w:type="dxa"/>
            <w:gridSpan w:val="5"/>
          </w:tcPr>
          <w:p w:rsidR="000F61F5" w:rsidRPr="00E329EB" w:rsidRDefault="000F61F5" w:rsidP="000F61F5">
            <w:pPr>
              <w:pStyle w:val="Style2"/>
              <w:ind w:left="0"/>
              <w:rPr>
                <w:rFonts w:ascii="Cambria" w:hAnsi="Cambria"/>
                <w:sz w:val="8"/>
                <w:szCs w:val="20"/>
              </w:rPr>
            </w:pPr>
          </w:p>
        </w:tc>
      </w:tr>
      <w:tr w:rsidR="00E0343B" w:rsidRPr="00C47CBC" w:rsidTr="000F61F5">
        <w:trPr>
          <w:gridAfter w:val="1"/>
          <w:wAfter w:w="3672" w:type="dxa"/>
        </w:trPr>
        <w:tc>
          <w:tcPr>
            <w:tcW w:w="9828" w:type="dxa"/>
            <w:gridSpan w:val="4"/>
            <w:vAlign w:val="center"/>
          </w:tcPr>
          <w:p w:rsidR="00E0343B" w:rsidRPr="00E0343B" w:rsidRDefault="000F61F5" w:rsidP="00660821">
            <w:pPr>
              <w:rPr>
                <w:rFonts w:ascii="Cambria" w:eastAsia="Times New Roman" w:hAnsi="Cambria"/>
                <w:b/>
                <w:sz w:val="20"/>
                <w:szCs w:val="20"/>
                <w:lang w:bidi="en-US"/>
              </w:rPr>
            </w:pPr>
            <w:r>
              <w:rPr>
                <w:rFonts w:ascii="Cambria" w:eastAsia="Times New Roman" w:hAnsi="Cambria"/>
                <w:b/>
                <w:sz w:val="20"/>
                <w:szCs w:val="20"/>
                <w:lang w:bidi="en-US"/>
              </w:rPr>
              <w:t>PricewaterhouseCoopers</w:t>
            </w:r>
            <w:r w:rsidR="00FA06E0">
              <w:rPr>
                <w:rFonts w:ascii="Cambria" w:eastAsia="Times New Roman" w:hAnsi="Cambria"/>
                <w:b/>
                <w:sz w:val="20"/>
                <w:szCs w:val="20"/>
                <w:lang w:bidi="en-US"/>
              </w:rPr>
              <w:t>,</w:t>
            </w:r>
            <w:r>
              <w:rPr>
                <w:rFonts w:ascii="Cambria" w:eastAsia="Times New Roman" w:hAnsi="Cambria"/>
                <w:b/>
                <w:sz w:val="20"/>
                <w:szCs w:val="20"/>
                <w:lang w:bidi="en-US"/>
              </w:rPr>
              <w:t xml:space="preserve"> </w:t>
            </w:r>
            <w:r w:rsidR="00922D18">
              <w:rPr>
                <w:rFonts w:ascii="Cambria" w:eastAsia="Times New Roman" w:hAnsi="Cambria"/>
                <w:b/>
                <w:sz w:val="20"/>
                <w:szCs w:val="20"/>
                <w:lang w:bidi="en-US"/>
              </w:rPr>
              <w:t xml:space="preserve"> Jamaica</w:t>
            </w:r>
          </w:p>
          <w:p w:rsidR="00E0343B" w:rsidRPr="00CC064F" w:rsidRDefault="00922D18" w:rsidP="00660821">
            <w:pPr>
              <w:jc w:val="both"/>
              <w:rPr>
                <w:rFonts w:ascii="Cambria" w:eastAsia="Times New Roman" w:hAnsi="Cambria"/>
                <w:sz w:val="20"/>
                <w:szCs w:val="20"/>
                <w:lang w:bidi="en-US"/>
              </w:rPr>
            </w:pPr>
            <w:r>
              <w:rPr>
                <w:rFonts w:ascii="Cambria" w:eastAsia="Times New Roman" w:hAnsi="Cambria"/>
                <w:b/>
                <w:sz w:val="20"/>
                <w:szCs w:val="20"/>
                <w:u w:val="single"/>
                <w:lang w:bidi="en-US"/>
              </w:rPr>
              <w:t>Senior Consultant</w:t>
            </w:r>
            <w:r w:rsidR="00CC064F">
              <w:rPr>
                <w:rFonts w:ascii="Cambria" w:eastAsia="Times New Roman" w:hAnsi="Cambria"/>
                <w:b/>
                <w:sz w:val="20"/>
                <w:szCs w:val="20"/>
                <w:u w:val="single"/>
                <w:lang w:bidi="en-US"/>
              </w:rPr>
              <w:t>, Management Consulting</w:t>
            </w:r>
            <w:r w:rsidR="00CC064F" w:rsidRPr="00E83624">
              <w:rPr>
                <w:rFonts w:ascii="Cambria" w:eastAsia="Times New Roman" w:hAnsi="Cambria"/>
                <w:b/>
                <w:sz w:val="20"/>
                <w:szCs w:val="20"/>
                <w:lang w:bidi="en-US"/>
              </w:rPr>
              <w:t xml:space="preserve"> </w:t>
            </w:r>
            <w:r w:rsidR="00E83624" w:rsidRPr="00E83624">
              <w:rPr>
                <w:rFonts w:ascii="Cambria" w:eastAsia="Times New Roman" w:hAnsi="Cambria"/>
                <w:b/>
                <w:sz w:val="20"/>
                <w:szCs w:val="20"/>
                <w:lang w:bidi="en-US"/>
              </w:rPr>
              <w:t xml:space="preserve">       </w:t>
            </w:r>
            <w:r w:rsidR="00E83624">
              <w:rPr>
                <w:rFonts w:ascii="Cambria" w:eastAsia="Times New Roman" w:hAnsi="Cambria"/>
                <w:b/>
                <w:sz w:val="20"/>
                <w:szCs w:val="20"/>
                <w:lang w:bidi="en-US"/>
              </w:rPr>
              <w:t xml:space="preserve">    </w:t>
            </w:r>
            <w:r w:rsidR="00CC064F">
              <w:rPr>
                <w:rFonts w:ascii="Cambria" w:eastAsia="Times New Roman" w:hAnsi="Cambria"/>
                <w:sz w:val="20"/>
                <w:szCs w:val="20"/>
                <w:lang w:bidi="en-US"/>
              </w:rPr>
              <w:t>(2004-2006)</w:t>
            </w:r>
          </w:p>
        </w:tc>
        <w:tc>
          <w:tcPr>
            <w:tcW w:w="1188" w:type="dxa"/>
            <w:vAlign w:val="center"/>
          </w:tcPr>
          <w:p w:rsidR="00E0343B" w:rsidRPr="00C47CBC" w:rsidRDefault="00922D18" w:rsidP="00660821">
            <w:pPr>
              <w:jc w:val="right"/>
              <w:rPr>
                <w:rFonts w:ascii="Cambria" w:eastAsia="Times New Roman" w:hAnsi="Cambria"/>
                <w:sz w:val="20"/>
                <w:szCs w:val="20"/>
                <w:lang w:bidi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bidi="en-US"/>
              </w:rPr>
              <w:t>1994-2006</w:t>
            </w:r>
          </w:p>
        </w:tc>
      </w:tr>
      <w:tr w:rsidR="00E0343B" w:rsidRPr="00CE69B2" w:rsidTr="00F05FEC">
        <w:trPr>
          <w:gridAfter w:val="1"/>
          <w:wAfter w:w="3672" w:type="dxa"/>
        </w:trPr>
        <w:tc>
          <w:tcPr>
            <w:tcW w:w="11016" w:type="dxa"/>
            <w:gridSpan w:val="5"/>
          </w:tcPr>
          <w:p w:rsidR="00E0343B" w:rsidRDefault="00CC064F" w:rsidP="00CC064F">
            <w:pPr>
              <w:pStyle w:val="Style2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  <w:u w:val="single"/>
              </w:rPr>
              <w:t>Consultant, Management Consulting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E83624">
              <w:rPr>
                <w:rFonts w:ascii="Cambria" w:hAnsi="Cambria"/>
                <w:sz w:val="20"/>
                <w:szCs w:val="20"/>
              </w:rPr>
              <w:t xml:space="preserve">                          </w:t>
            </w:r>
            <w:r>
              <w:rPr>
                <w:rFonts w:ascii="Cambria" w:hAnsi="Cambria"/>
                <w:sz w:val="20"/>
                <w:szCs w:val="20"/>
              </w:rPr>
              <w:t>(2002-2004)</w:t>
            </w:r>
          </w:p>
          <w:p w:rsidR="00CC064F" w:rsidRDefault="00CC064F" w:rsidP="00CC064F">
            <w:pPr>
              <w:pStyle w:val="Style2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  <w:u w:val="single"/>
              </w:rPr>
              <w:t>Associate Consultant</w:t>
            </w:r>
            <w:r w:rsidR="000F61F5">
              <w:rPr>
                <w:rFonts w:ascii="Cambria" w:hAnsi="Cambria"/>
                <w:b/>
                <w:sz w:val="20"/>
                <w:szCs w:val="20"/>
                <w:u w:val="single"/>
              </w:rPr>
              <w:t>, Management Consulting</w:t>
            </w:r>
            <w:r w:rsidR="000F61F5">
              <w:rPr>
                <w:rFonts w:ascii="Cambria" w:hAnsi="Cambria"/>
                <w:sz w:val="20"/>
                <w:szCs w:val="20"/>
              </w:rPr>
              <w:t xml:space="preserve"> </w:t>
            </w:r>
            <w:r w:rsidR="00E83624">
              <w:rPr>
                <w:rFonts w:ascii="Cambria" w:hAnsi="Cambria"/>
                <w:sz w:val="20"/>
                <w:szCs w:val="20"/>
              </w:rPr>
              <w:t xml:space="preserve">     </w:t>
            </w:r>
            <w:r w:rsidR="000F61F5">
              <w:rPr>
                <w:rFonts w:ascii="Cambria" w:hAnsi="Cambria"/>
                <w:sz w:val="20"/>
                <w:szCs w:val="20"/>
              </w:rPr>
              <w:t>(2000-2001)</w:t>
            </w:r>
          </w:p>
          <w:p w:rsidR="000F61F5" w:rsidRDefault="000F61F5" w:rsidP="00CC064F">
            <w:pPr>
              <w:pStyle w:val="Style2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  <w:u w:val="single"/>
              </w:rPr>
              <w:t>Consultant, Information Technology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E83624">
              <w:rPr>
                <w:rFonts w:ascii="Cambria" w:hAnsi="Cambria"/>
                <w:sz w:val="20"/>
                <w:szCs w:val="20"/>
              </w:rPr>
              <w:t xml:space="preserve">                          </w:t>
            </w:r>
            <w:r>
              <w:rPr>
                <w:rFonts w:ascii="Cambria" w:hAnsi="Cambria"/>
                <w:sz w:val="20"/>
                <w:szCs w:val="20"/>
              </w:rPr>
              <w:t>(1997-2000)</w:t>
            </w:r>
          </w:p>
          <w:p w:rsidR="000F61F5" w:rsidRPr="000F61F5" w:rsidRDefault="000F61F5" w:rsidP="00CC064F">
            <w:pPr>
              <w:pStyle w:val="Style2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  <w:u w:val="single"/>
              </w:rPr>
              <w:t>Associate Consultant, Information Technology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E83624">
              <w:rPr>
                <w:rFonts w:ascii="Cambria" w:hAnsi="Cambria"/>
                <w:sz w:val="20"/>
                <w:szCs w:val="20"/>
              </w:rPr>
              <w:t xml:space="preserve">     </w:t>
            </w:r>
            <w:r>
              <w:rPr>
                <w:rFonts w:ascii="Cambria" w:hAnsi="Cambria"/>
                <w:sz w:val="20"/>
                <w:szCs w:val="20"/>
              </w:rPr>
              <w:t>(1994-1997)</w:t>
            </w:r>
          </w:p>
        </w:tc>
      </w:tr>
      <w:tr w:rsidR="00F05FEC" w:rsidRPr="00C47CBC" w:rsidTr="00F05FEC">
        <w:trPr>
          <w:gridAfter w:val="1"/>
          <w:wAfter w:w="3672" w:type="dxa"/>
        </w:trPr>
        <w:tc>
          <w:tcPr>
            <w:tcW w:w="11016" w:type="dxa"/>
            <w:gridSpan w:val="5"/>
          </w:tcPr>
          <w:p w:rsidR="00F05FEC" w:rsidRPr="00E329EB" w:rsidRDefault="00F05FEC" w:rsidP="00660821">
            <w:pPr>
              <w:rPr>
                <w:rFonts w:ascii="Cambria" w:hAnsi="Cambria"/>
                <w:sz w:val="10"/>
              </w:rPr>
            </w:pPr>
          </w:p>
        </w:tc>
      </w:tr>
      <w:tr w:rsidR="00F05FEC" w:rsidRPr="00154DBD" w:rsidTr="00F05FEC">
        <w:trPr>
          <w:gridBefore w:val="1"/>
          <w:gridAfter w:val="4"/>
          <w:wBefore w:w="3672" w:type="dxa"/>
          <w:wAfter w:w="7344" w:type="dxa"/>
        </w:trPr>
        <w:tc>
          <w:tcPr>
            <w:tcW w:w="3672" w:type="dxa"/>
            <w:tcBorders>
              <w:bottom w:val="single" w:sz="4" w:space="0" w:color="auto"/>
            </w:tcBorders>
          </w:tcPr>
          <w:p w:rsidR="00F05FEC" w:rsidRPr="00154DBD" w:rsidRDefault="00F05FEC" w:rsidP="00D805B5">
            <w:pPr>
              <w:jc w:val="center"/>
              <w:rPr>
                <w:rStyle w:val="IntenseReference"/>
                <w:rFonts w:asciiTheme="majorHAnsi" w:hAnsiTheme="majorHAnsi"/>
                <w:spacing w:val="6"/>
                <w:sz w:val="24"/>
                <w:szCs w:val="24"/>
                <w:u w:val="none"/>
              </w:rPr>
            </w:pPr>
            <w:r>
              <w:rPr>
                <w:rStyle w:val="IntenseReference"/>
                <w:rFonts w:asciiTheme="majorHAnsi" w:hAnsiTheme="majorHAnsi"/>
                <w:spacing w:val="6"/>
                <w:sz w:val="24"/>
                <w:szCs w:val="24"/>
                <w:u w:val="none"/>
              </w:rPr>
              <w:t>Education &amp; Development</w:t>
            </w:r>
          </w:p>
        </w:tc>
      </w:tr>
      <w:tr w:rsidR="00F05FEC" w:rsidRPr="00E40EF0" w:rsidTr="00F05FEC">
        <w:trPr>
          <w:gridBefore w:val="1"/>
          <w:wBefore w:w="3672" w:type="dxa"/>
        </w:trPr>
        <w:tc>
          <w:tcPr>
            <w:tcW w:w="11016" w:type="dxa"/>
            <w:gridSpan w:val="5"/>
          </w:tcPr>
          <w:p w:rsidR="00F05FEC" w:rsidRPr="00E329EB" w:rsidRDefault="00F05FEC" w:rsidP="00D805B5">
            <w:pPr>
              <w:rPr>
                <w:rFonts w:ascii="Cambria" w:hAnsi="Cambria"/>
                <w:sz w:val="10"/>
              </w:rPr>
            </w:pPr>
          </w:p>
        </w:tc>
      </w:tr>
      <w:tr w:rsidR="00F05FEC" w:rsidRPr="00E329EB" w:rsidTr="00F05FEC">
        <w:trPr>
          <w:gridAfter w:val="1"/>
          <w:wAfter w:w="3672" w:type="dxa"/>
        </w:trPr>
        <w:tc>
          <w:tcPr>
            <w:tcW w:w="11016" w:type="dxa"/>
            <w:gridSpan w:val="5"/>
          </w:tcPr>
          <w:p w:rsidR="00F05FEC" w:rsidRPr="00E329EB" w:rsidRDefault="00E863BF" w:rsidP="00660821">
            <w:pPr>
              <w:rPr>
                <w:rFonts w:ascii="Cambria" w:hAnsi="Cambria"/>
                <w:sz w:val="19"/>
                <w:szCs w:val="19"/>
              </w:rPr>
            </w:pPr>
            <w:r w:rsidRPr="00E329EB">
              <w:rPr>
                <w:rFonts w:ascii="Cambria" w:hAnsi="Cambria"/>
                <w:b/>
                <w:sz w:val="19"/>
                <w:szCs w:val="19"/>
              </w:rPr>
              <w:t>MASTER of BUSINESS ADMINISTRATION in FINANCE</w:t>
            </w:r>
            <w:r w:rsidRPr="00E329EB">
              <w:rPr>
                <w:rFonts w:ascii="Cambria" w:hAnsi="Cambria"/>
                <w:sz w:val="19"/>
                <w:szCs w:val="19"/>
              </w:rPr>
              <w:t>, Manchester Business School; University of Manchester, UK, 2003</w:t>
            </w:r>
          </w:p>
          <w:p w:rsidR="0038771A" w:rsidRPr="00E329EB" w:rsidRDefault="0038771A" w:rsidP="00E83624">
            <w:pPr>
              <w:pStyle w:val="ListParagraph"/>
              <w:spacing w:after="0" w:line="240" w:lineRule="auto"/>
              <w:rPr>
                <w:sz w:val="19"/>
                <w:szCs w:val="19"/>
              </w:rPr>
            </w:pPr>
          </w:p>
        </w:tc>
      </w:tr>
    </w:tbl>
    <w:p w:rsidR="00547E3E" w:rsidRPr="00E329EB" w:rsidRDefault="00E863BF" w:rsidP="00827816">
      <w:pPr>
        <w:rPr>
          <w:rFonts w:ascii="Cambria" w:hAnsi="Cambria"/>
          <w:sz w:val="19"/>
          <w:szCs w:val="19"/>
        </w:rPr>
      </w:pPr>
      <w:r w:rsidRPr="00E329EB">
        <w:rPr>
          <w:rFonts w:ascii="Cambria" w:hAnsi="Cambria"/>
          <w:b/>
          <w:sz w:val="19"/>
          <w:szCs w:val="19"/>
        </w:rPr>
        <w:t>BACHELOR of SCIENCE</w:t>
      </w:r>
      <w:r w:rsidR="00547E3E" w:rsidRPr="00E329EB">
        <w:rPr>
          <w:rFonts w:ascii="Cambria" w:hAnsi="Cambria"/>
          <w:sz w:val="19"/>
          <w:szCs w:val="19"/>
        </w:rPr>
        <w:t xml:space="preserve"> in </w:t>
      </w:r>
      <w:r w:rsidR="00547E3E" w:rsidRPr="00E329EB">
        <w:rPr>
          <w:rFonts w:ascii="Cambria" w:hAnsi="Cambria"/>
          <w:b/>
          <w:sz w:val="19"/>
          <w:szCs w:val="19"/>
        </w:rPr>
        <w:t xml:space="preserve">MATHEMATICS (Minor: </w:t>
      </w:r>
      <w:r w:rsidRPr="00E329EB">
        <w:rPr>
          <w:rFonts w:ascii="Cambria" w:hAnsi="Cambria"/>
          <w:b/>
          <w:sz w:val="19"/>
          <w:szCs w:val="19"/>
        </w:rPr>
        <w:t>Computer Science)</w:t>
      </w:r>
      <w:r w:rsidRPr="00E329EB">
        <w:rPr>
          <w:rFonts w:ascii="Cambria" w:hAnsi="Cambria"/>
          <w:sz w:val="19"/>
          <w:szCs w:val="19"/>
        </w:rPr>
        <w:t xml:space="preserve">, University of </w:t>
      </w:r>
      <w:r w:rsidR="00547E3E" w:rsidRPr="00E329EB">
        <w:rPr>
          <w:rFonts w:ascii="Cambria" w:hAnsi="Cambria"/>
          <w:sz w:val="19"/>
          <w:szCs w:val="19"/>
        </w:rPr>
        <w:t>the West Indies; Mona, Jamaica,</w:t>
      </w:r>
      <w:r w:rsidRPr="00E329EB">
        <w:rPr>
          <w:rFonts w:ascii="Cambria" w:hAnsi="Cambria"/>
          <w:sz w:val="19"/>
          <w:szCs w:val="19"/>
        </w:rPr>
        <w:t xml:space="preserve"> 1994</w:t>
      </w:r>
    </w:p>
    <w:p w:rsidR="00E83624" w:rsidRDefault="00E83624" w:rsidP="00E83624">
      <w:pPr>
        <w:pStyle w:val="ListParagraph"/>
        <w:spacing w:after="0" w:line="240" w:lineRule="auto"/>
        <w:ind w:left="360"/>
        <w:rPr>
          <w:b/>
          <w:sz w:val="19"/>
          <w:szCs w:val="19"/>
        </w:rPr>
      </w:pPr>
    </w:p>
    <w:p w:rsidR="000B7DA6" w:rsidRPr="00E329EB" w:rsidRDefault="00547E3E" w:rsidP="00547E3E">
      <w:pPr>
        <w:pStyle w:val="ListParagraph"/>
        <w:numPr>
          <w:ilvl w:val="0"/>
          <w:numId w:val="2"/>
        </w:numPr>
        <w:spacing w:after="0" w:line="240" w:lineRule="auto"/>
        <w:rPr>
          <w:b/>
          <w:sz w:val="19"/>
          <w:szCs w:val="19"/>
        </w:rPr>
      </w:pPr>
      <w:r w:rsidRPr="00E329EB">
        <w:rPr>
          <w:b/>
          <w:sz w:val="19"/>
          <w:szCs w:val="19"/>
        </w:rPr>
        <w:t>Process Mapping/Analysis</w:t>
      </w:r>
      <w:r w:rsidR="00E863BF" w:rsidRPr="00E329EB">
        <w:rPr>
          <w:sz w:val="19"/>
          <w:szCs w:val="19"/>
        </w:rPr>
        <w:t xml:space="preserve">, </w:t>
      </w:r>
      <w:r w:rsidRPr="00E329EB">
        <w:rPr>
          <w:sz w:val="19"/>
          <w:szCs w:val="19"/>
        </w:rPr>
        <w:t>PricewaterhouseCoopers Consulting University;</w:t>
      </w:r>
      <w:r w:rsidR="00E863BF" w:rsidRPr="00E329EB">
        <w:rPr>
          <w:sz w:val="19"/>
          <w:szCs w:val="19"/>
        </w:rPr>
        <w:t>Canada, 2002</w:t>
      </w:r>
    </w:p>
    <w:p w:rsidR="00AC5424" w:rsidRPr="00E329EB" w:rsidRDefault="00547E3E" w:rsidP="00D91613">
      <w:pPr>
        <w:pStyle w:val="ListParagraph"/>
        <w:numPr>
          <w:ilvl w:val="0"/>
          <w:numId w:val="2"/>
        </w:numPr>
        <w:spacing w:after="0" w:line="240" w:lineRule="auto"/>
        <w:rPr>
          <w:sz w:val="19"/>
          <w:szCs w:val="19"/>
        </w:rPr>
      </w:pPr>
      <w:r w:rsidRPr="00E329EB">
        <w:rPr>
          <w:b/>
          <w:sz w:val="19"/>
          <w:szCs w:val="19"/>
        </w:rPr>
        <w:t>Member: American Finance Association</w:t>
      </w:r>
    </w:p>
    <w:p w:rsidR="00827816" w:rsidRPr="00E83624" w:rsidRDefault="00827816" w:rsidP="00E83624">
      <w:pPr>
        <w:pStyle w:val="ListParagraph"/>
        <w:numPr>
          <w:ilvl w:val="0"/>
          <w:numId w:val="2"/>
        </w:numPr>
        <w:rPr>
          <w:b/>
          <w:sz w:val="19"/>
          <w:szCs w:val="19"/>
        </w:rPr>
      </w:pPr>
      <w:r w:rsidRPr="00E83624">
        <w:rPr>
          <w:b/>
          <w:sz w:val="19"/>
          <w:szCs w:val="19"/>
        </w:rPr>
        <w:t>Certified in Facilitation Skills</w:t>
      </w:r>
    </w:p>
    <w:sectPr w:rsidR="00827816" w:rsidRPr="00E83624" w:rsidSect="00154DBD">
      <w:headerReference w:type="default" r:id="rId8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BE3" w:rsidRDefault="000D2BE3" w:rsidP="00154DBD">
      <w:r>
        <w:separator/>
      </w:r>
    </w:p>
  </w:endnote>
  <w:endnote w:type="continuationSeparator" w:id="1">
    <w:p w:rsidR="000D2BE3" w:rsidRDefault="000D2BE3" w:rsidP="00154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BE3" w:rsidRDefault="000D2BE3" w:rsidP="00154DBD">
      <w:r>
        <w:separator/>
      </w:r>
    </w:p>
  </w:footnote>
  <w:footnote w:type="continuationSeparator" w:id="1">
    <w:p w:rsidR="000D2BE3" w:rsidRDefault="000D2BE3" w:rsidP="00154D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  <w:spacing w:val="60"/>
      </w:rPr>
      <w:id w:val="207901067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6B1B22" w:rsidRDefault="008D70D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Andre E Ebanks</w:t>
        </w:r>
        <w:r w:rsidR="006B1B22">
          <w:rPr>
            <w:color w:val="808080" w:themeColor="background1" w:themeShade="80"/>
            <w:spacing w:val="60"/>
          </w:rPr>
          <w:t>Page</w:t>
        </w:r>
        <w:r w:rsidR="006B1B22">
          <w:t xml:space="preserve"> | </w:t>
        </w:r>
        <w:r w:rsidR="0001146B" w:rsidRPr="0001146B">
          <w:fldChar w:fldCharType="begin"/>
        </w:r>
        <w:r w:rsidR="006B1B22">
          <w:instrText xml:space="preserve"> PAGE   \* MERGEFORMAT </w:instrText>
        </w:r>
        <w:r w:rsidR="0001146B" w:rsidRPr="0001146B">
          <w:fldChar w:fldCharType="separate"/>
        </w:r>
        <w:r w:rsidR="00B20BE9" w:rsidRPr="00B20BE9">
          <w:rPr>
            <w:b/>
            <w:bCs/>
            <w:noProof/>
          </w:rPr>
          <w:t>2</w:t>
        </w:r>
        <w:r w:rsidR="0001146B">
          <w:rPr>
            <w:b/>
            <w:bCs/>
            <w:noProof/>
          </w:rPr>
          <w:fldChar w:fldCharType="end"/>
        </w:r>
      </w:p>
    </w:sdtContent>
  </w:sdt>
  <w:p w:rsidR="00154DBD" w:rsidRDefault="00154D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491B"/>
    <w:multiLevelType w:val="hybridMultilevel"/>
    <w:tmpl w:val="D008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F67F7"/>
    <w:multiLevelType w:val="hybridMultilevel"/>
    <w:tmpl w:val="6CB2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C7CD4"/>
    <w:multiLevelType w:val="hybridMultilevel"/>
    <w:tmpl w:val="3196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35F2A"/>
    <w:multiLevelType w:val="hybridMultilevel"/>
    <w:tmpl w:val="3C0CE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C243C"/>
    <w:multiLevelType w:val="hybridMultilevel"/>
    <w:tmpl w:val="929E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E1140"/>
    <w:multiLevelType w:val="hybridMultilevel"/>
    <w:tmpl w:val="FE5A5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92F63"/>
    <w:multiLevelType w:val="hybridMultilevel"/>
    <w:tmpl w:val="6C929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27068"/>
    <w:multiLevelType w:val="hybridMultilevel"/>
    <w:tmpl w:val="3D6A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233BC"/>
    <w:multiLevelType w:val="hybridMultilevel"/>
    <w:tmpl w:val="036E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66E78"/>
    <w:multiLevelType w:val="hybridMultilevel"/>
    <w:tmpl w:val="9B3E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79430C"/>
    <w:multiLevelType w:val="hybridMultilevel"/>
    <w:tmpl w:val="C0201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666F7"/>
    <w:multiLevelType w:val="hybridMultilevel"/>
    <w:tmpl w:val="B59A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71ACB"/>
    <w:multiLevelType w:val="hybridMultilevel"/>
    <w:tmpl w:val="43CE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2362D"/>
    <w:multiLevelType w:val="hybridMultilevel"/>
    <w:tmpl w:val="4FF6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6F2271"/>
    <w:multiLevelType w:val="hybridMultilevel"/>
    <w:tmpl w:val="0F66F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FA377C"/>
    <w:multiLevelType w:val="hybridMultilevel"/>
    <w:tmpl w:val="95183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605F27"/>
    <w:multiLevelType w:val="hybridMultilevel"/>
    <w:tmpl w:val="44C47CE6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30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FFFFFFFF">
      <w:start w:val="22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eastAsia="Calibri" w:hAnsi="Wingdings" w:cs="Aria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C6652B4"/>
    <w:multiLevelType w:val="hybridMultilevel"/>
    <w:tmpl w:val="FD6C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8A5C75"/>
    <w:multiLevelType w:val="hybridMultilevel"/>
    <w:tmpl w:val="C5746C86"/>
    <w:lvl w:ilvl="0" w:tplc="CF0CA5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A775A1"/>
    <w:multiLevelType w:val="hybridMultilevel"/>
    <w:tmpl w:val="D336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114535"/>
    <w:multiLevelType w:val="hybridMultilevel"/>
    <w:tmpl w:val="758A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8"/>
  </w:num>
  <w:num w:numId="4">
    <w:abstractNumId w:val="13"/>
  </w:num>
  <w:num w:numId="5">
    <w:abstractNumId w:val="12"/>
  </w:num>
  <w:num w:numId="6">
    <w:abstractNumId w:val="7"/>
  </w:num>
  <w:num w:numId="7">
    <w:abstractNumId w:val="9"/>
  </w:num>
  <w:num w:numId="8">
    <w:abstractNumId w:val="2"/>
  </w:num>
  <w:num w:numId="9">
    <w:abstractNumId w:val="19"/>
  </w:num>
  <w:num w:numId="10">
    <w:abstractNumId w:val="0"/>
  </w:num>
  <w:num w:numId="11">
    <w:abstractNumId w:val="1"/>
  </w:num>
  <w:num w:numId="12">
    <w:abstractNumId w:val="11"/>
  </w:num>
  <w:num w:numId="13">
    <w:abstractNumId w:val="17"/>
  </w:num>
  <w:num w:numId="14">
    <w:abstractNumId w:val="4"/>
  </w:num>
  <w:num w:numId="15">
    <w:abstractNumId w:val="20"/>
  </w:num>
  <w:num w:numId="16">
    <w:abstractNumId w:val="10"/>
  </w:num>
  <w:num w:numId="17">
    <w:abstractNumId w:val="5"/>
  </w:num>
  <w:num w:numId="18">
    <w:abstractNumId w:val="14"/>
  </w:num>
  <w:num w:numId="19">
    <w:abstractNumId w:val="6"/>
  </w:num>
  <w:num w:numId="20">
    <w:abstractNumId w:val="3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1F8D"/>
    <w:rsid w:val="0001146B"/>
    <w:rsid w:val="00036A78"/>
    <w:rsid w:val="00037A39"/>
    <w:rsid w:val="000613EA"/>
    <w:rsid w:val="0007059D"/>
    <w:rsid w:val="000B7DA6"/>
    <w:rsid w:val="000C44D3"/>
    <w:rsid w:val="000D2BE3"/>
    <w:rsid w:val="000E241E"/>
    <w:rsid w:val="000F61F5"/>
    <w:rsid w:val="00103473"/>
    <w:rsid w:val="001130C5"/>
    <w:rsid w:val="00154DBD"/>
    <w:rsid w:val="00220641"/>
    <w:rsid w:val="002A534C"/>
    <w:rsid w:val="002F4B2B"/>
    <w:rsid w:val="0038771A"/>
    <w:rsid w:val="003D3FD6"/>
    <w:rsid w:val="003E32C6"/>
    <w:rsid w:val="003F6370"/>
    <w:rsid w:val="00416873"/>
    <w:rsid w:val="00437973"/>
    <w:rsid w:val="004A530E"/>
    <w:rsid w:val="00547E3E"/>
    <w:rsid w:val="00555940"/>
    <w:rsid w:val="005854C0"/>
    <w:rsid w:val="005D751C"/>
    <w:rsid w:val="00603C38"/>
    <w:rsid w:val="0067154E"/>
    <w:rsid w:val="006723C7"/>
    <w:rsid w:val="006A2345"/>
    <w:rsid w:val="006B1B22"/>
    <w:rsid w:val="006C1F8D"/>
    <w:rsid w:val="006F4073"/>
    <w:rsid w:val="00702963"/>
    <w:rsid w:val="007A588C"/>
    <w:rsid w:val="007C158D"/>
    <w:rsid w:val="007E76BF"/>
    <w:rsid w:val="00814D0B"/>
    <w:rsid w:val="00816241"/>
    <w:rsid w:val="00827816"/>
    <w:rsid w:val="00840A4C"/>
    <w:rsid w:val="00841AFD"/>
    <w:rsid w:val="00853572"/>
    <w:rsid w:val="00887A4A"/>
    <w:rsid w:val="00892EA5"/>
    <w:rsid w:val="008D70D9"/>
    <w:rsid w:val="00922D18"/>
    <w:rsid w:val="009558BB"/>
    <w:rsid w:val="00984109"/>
    <w:rsid w:val="009B6438"/>
    <w:rsid w:val="009B7792"/>
    <w:rsid w:val="00A17EA3"/>
    <w:rsid w:val="00A41FD4"/>
    <w:rsid w:val="00A641C5"/>
    <w:rsid w:val="00A858EF"/>
    <w:rsid w:val="00A90FB5"/>
    <w:rsid w:val="00AA5089"/>
    <w:rsid w:val="00AC5424"/>
    <w:rsid w:val="00B015C0"/>
    <w:rsid w:val="00B20BE9"/>
    <w:rsid w:val="00B325C6"/>
    <w:rsid w:val="00B61D49"/>
    <w:rsid w:val="00B747FD"/>
    <w:rsid w:val="00BB3410"/>
    <w:rsid w:val="00BC12F1"/>
    <w:rsid w:val="00BD5CFD"/>
    <w:rsid w:val="00BF7D36"/>
    <w:rsid w:val="00C47CBC"/>
    <w:rsid w:val="00CB05EB"/>
    <w:rsid w:val="00CC064F"/>
    <w:rsid w:val="00CE69B2"/>
    <w:rsid w:val="00D20836"/>
    <w:rsid w:val="00D570AA"/>
    <w:rsid w:val="00D65912"/>
    <w:rsid w:val="00D91613"/>
    <w:rsid w:val="00E0343B"/>
    <w:rsid w:val="00E329EB"/>
    <w:rsid w:val="00E40EF0"/>
    <w:rsid w:val="00E45A68"/>
    <w:rsid w:val="00E83624"/>
    <w:rsid w:val="00E863BF"/>
    <w:rsid w:val="00F015CE"/>
    <w:rsid w:val="00F05FEC"/>
    <w:rsid w:val="00F14B1B"/>
    <w:rsid w:val="00F31E71"/>
    <w:rsid w:val="00F333A3"/>
    <w:rsid w:val="00F8467D"/>
    <w:rsid w:val="00FA0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9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F8D"/>
    <w:pPr>
      <w:spacing w:before="240" w:after="80" w:line="276" w:lineRule="auto"/>
      <w:outlineLvl w:val="1"/>
    </w:pPr>
    <w:rPr>
      <w:rFonts w:ascii="Cambria" w:eastAsia="Times New Roman" w:hAnsi="Cambria"/>
      <w:smallCaps/>
      <w:spacing w:val="5"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F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F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C1F8D"/>
    <w:rPr>
      <w:rFonts w:ascii="Cambria" w:eastAsia="Times New Roman" w:hAnsi="Cambria"/>
      <w:smallCaps/>
      <w:spacing w:val="5"/>
      <w:sz w:val="28"/>
      <w:szCs w:val="28"/>
      <w:lang w:bidi="en-US"/>
    </w:rPr>
  </w:style>
  <w:style w:type="character" w:styleId="IntenseReference">
    <w:name w:val="Intense Reference"/>
    <w:uiPriority w:val="32"/>
    <w:qFormat/>
    <w:rsid w:val="006C1F8D"/>
    <w:rPr>
      <w:b/>
      <w:bCs/>
      <w:smallCaps/>
      <w:spacing w:val="5"/>
      <w:sz w:val="22"/>
      <w:szCs w:val="2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F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C1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4DBD"/>
    <w:pPr>
      <w:spacing w:after="200" w:line="276" w:lineRule="auto"/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customStyle="1" w:styleId="Style1">
    <w:name w:val="Style 1"/>
    <w:uiPriority w:val="99"/>
    <w:rsid w:val="00154DBD"/>
    <w:pPr>
      <w:widowControl w:val="0"/>
      <w:autoSpaceDE w:val="0"/>
      <w:autoSpaceDN w:val="0"/>
      <w:adjustRightInd w:val="0"/>
    </w:pPr>
    <w:rPr>
      <w:rFonts w:eastAsia="Times New Roman"/>
      <w:sz w:val="20"/>
      <w:szCs w:val="20"/>
    </w:rPr>
  </w:style>
  <w:style w:type="paragraph" w:customStyle="1" w:styleId="Style2">
    <w:name w:val="Style 2"/>
    <w:uiPriority w:val="99"/>
    <w:rsid w:val="00154DBD"/>
    <w:pPr>
      <w:widowControl w:val="0"/>
      <w:autoSpaceDE w:val="0"/>
      <w:autoSpaceDN w:val="0"/>
      <w:ind w:left="1656"/>
    </w:pPr>
    <w:rPr>
      <w:rFonts w:eastAsia="Times New Roman"/>
      <w:sz w:val="18"/>
      <w:szCs w:val="18"/>
    </w:rPr>
  </w:style>
  <w:style w:type="character" w:customStyle="1" w:styleId="CharacterStyle1">
    <w:name w:val="Character Style 1"/>
    <w:uiPriority w:val="99"/>
    <w:rsid w:val="00154DBD"/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154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DBD"/>
  </w:style>
  <w:style w:type="paragraph" w:styleId="Footer">
    <w:name w:val="footer"/>
    <w:basedOn w:val="Normal"/>
    <w:link w:val="FooterChar"/>
    <w:uiPriority w:val="99"/>
    <w:unhideWhenUsed/>
    <w:rsid w:val="00154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DBD"/>
  </w:style>
  <w:style w:type="paragraph" w:styleId="NoSpacing">
    <w:name w:val="No Spacing"/>
    <w:basedOn w:val="Normal"/>
    <w:link w:val="NoSpacingChar"/>
    <w:uiPriority w:val="1"/>
    <w:qFormat/>
    <w:rsid w:val="00154DBD"/>
    <w:pPr>
      <w:jc w:val="both"/>
    </w:pPr>
    <w:rPr>
      <w:rFonts w:ascii="Cambria" w:eastAsia="Times New Roman" w:hAnsi="Cambria"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4DBD"/>
    <w:rPr>
      <w:rFonts w:ascii="Cambria" w:eastAsia="Times New Roman" w:hAnsi="Cambria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F8D"/>
    <w:pPr>
      <w:spacing w:before="240" w:after="80" w:line="276" w:lineRule="auto"/>
      <w:outlineLvl w:val="1"/>
    </w:pPr>
    <w:rPr>
      <w:rFonts w:ascii="Cambria" w:eastAsia="Times New Roman" w:hAnsi="Cambria"/>
      <w:smallCaps/>
      <w:spacing w:val="5"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F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F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C1F8D"/>
    <w:rPr>
      <w:rFonts w:ascii="Cambria" w:eastAsia="Times New Roman" w:hAnsi="Cambria"/>
      <w:smallCaps/>
      <w:spacing w:val="5"/>
      <w:sz w:val="28"/>
      <w:szCs w:val="28"/>
      <w:lang w:bidi="en-US"/>
    </w:rPr>
  </w:style>
  <w:style w:type="character" w:styleId="IntenseReference">
    <w:name w:val="Intense Reference"/>
    <w:uiPriority w:val="32"/>
    <w:qFormat/>
    <w:rsid w:val="006C1F8D"/>
    <w:rPr>
      <w:b/>
      <w:bCs/>
      <w:smallCaps/>
      <w:spacing w:val="5"/>
      <w:sz w:val="22"/>
      <w:szCs w:val="2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F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C1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4DBD"/>
    <w:pPr>
      <w:spacing w:after="200" w:line="276" w:lineRule="auto"/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customStyle="1" w:styleId="Style1">
    <w:name w:val="Style 1"/>
    <w:uiPriority w:val="99"/>
    <w:rsid w:val="00154DBD"/>
    <w:pPr>
      <w:widowControl w:val="0"/>
      <w:autoSpaceDE w:val="0"/>
      <w:autoSpaceDN w:val="0"/>
      <w:adjustRightInd w:val="0"/>
    </w:pPr>
    <w:rPr>
      <w:rFonts w:eastAsia="Times New Roman"/>
      <w:sz w:val="20"/>
      <w:szCs w:val="20"/>
    </w:rPr>
  </w:style>
  <w:style w:type="paragraph" w:customStyle="1" w:styleId="Style2">
    <w:name w:val="Style 2"/>
    <w:uiPriority w:val="99"/>
    <w:rsid w:val="00154DBD"/>
    <w:pPr>
      <w:widowControl w:val="0"/>
      <w:autoSpaceDE w:val="0"/>
      <w:autoSpaceDN w:val="0"/>
      <w:ind w:left="1656"/>
    </w:pPr>
    <w:rPr>
      <w:rFonts w:eastAsia="Times New Roman"/>
      <w:sz w:val="18"/>
      <w:szCs w:val="18"/>
    </w:rPr>
  </w:style>
  <w:style w:type="character" w:customStyle="1" w:styleId="CharacterStyle1">
    <w:name w:val="Character Style 1"/>
    <w:uiPriority w:val="99"/>
    <w:rsid w:val="00154DBD"/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154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DBD"/>
  </w:style>
  <w:style w:type="paragraph" w:styleId="Footer">
    <w:name w:val="footer"/>
    <w:basedOn w:val="Normal"/>
    <w:link w:val="FooterChar"/>
    <w:uiPriority w:val="99"/>
    <w:unhideWhenUsed/>
    <w:rsid w:val="00154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DBD"/>
  </w:style>
  <w:style w:type="paragraph" w:styleId="NoSpacing">
    <w:name w:val="No Spacing"/>
    <w:basedOn w:val="Normal"/>
    <w:link w:val="NoSpacingChar"/>
    <w:uiPriority w:val="1"/>
    <w:qFormat/>
    <w:rsid w:val="00154DBD"/>
    <w:pPr>
      <w:jc w:val="both"/>
    </w:pPr>
    <w:rPr>
      <w:rFonts w:ascii="Cambria" w:eastAsia="Times New Roman" w:hAnsi="Cambria"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4DBD"/>
    <w:rPr>
      <w:rFonts w:ascii="Cambria" w:eastAsia="Times New Roman" w:hAnsi="Cambria"/>
      <w:sz w:val="2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ae19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Butter Tunnel</dc:creator>
  <cp:lastModifiedBy>AAE</cp:lastModifiedBy>
  <cp:revision>3</cp:revision>
  <dcterms:created xsi:type="dcterms:W3CDTF">2012-06-11T20:19:00Z</dcterms:created>
  <dcterms:modified xsi:type="dcterms:W3CDTF">2012-06-19T20:51:00Z</dcterms:modified>
</cp:coreProperties>
</file>