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0DB" w:rsidRPr="000870DB" w:rsidRDefault="000870DB" w:rsidP="000870DB">
      <w:pPr>
        <w:keepNext/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b/>
          <w:bCs/>
          <w:kern w:val="36"/>
          <w:sz w:val="22"/>
          <w:szCs w:val="22"/>
        </w:rPr>
      </w:pPr>
      <w:r w:rsidRPr="000870DB">
        <w:rPr>
          <w:rFonts w:ascii="Times New Roman" w:hAnsi="Times New Roman"/>
          <w:b/>
          <w:bCs/>
          <w:kern w:val="36"/>
          <w:sz w:val="40"/>
          <w:szCs w:val="40"/>
        </w:rPr>
        <w:t>George</w:t>
      </w:r>
      <w:r w:rsidRPr="000870DB">
        <w:rPr>
          <w:rFonts w:ascii="Times New Roman" w:hAnsi="Times New Roman"/>
          <w:b/>
          <w:bCs/>
          <w:kern w:val="36"/>
          <w:sz w:val="48"/>
          <w:szCs w:val="48"/>
        </w:rPr>
        <w:t xml:space="preserve"> </w:t>
      </w:r>
      <w:r w:rsidRPr="000870DB">
        <w:rPr>
          <w:rFonts w:ascii="Times New Roman" w:hAnsi="Times New Roman"/>
          <w:b/>
          <w:bCs/>
          <w:kern w:val="36"/>
          <w:sz w:val="40"/>
          <w:szCs w:val="40"/>
        </w:rPr>
        <w:t xml:space="preserve">Dys </w:t>
      </w:r>
      <w:r w:rsidRPr="000870DB">
        <w:rPr>
          <w:rFonts w:ascii="Times New Roman" w:hAnsi="Times New Roman"/>
          <w:b/>
          <w:bCs/>
          <w:kern w:val="36"/>
          <w:sz w:val="48"/>
          <w:szCs w:val="48"/>
        </w:rPr>
        <w:t xml:space="preserve">              </w:t>
      </w:r>
      <w:r>
        <w:rPr>
          <w:rFonts w:ascii="Times New Roman" w:hAnsi="Times New Roman"/>
          <w:b/>
          <w:bCs/>
          <w:kern w:val="36"/>
          <w:sz w:val="48"/>
          <w:szCs w:val="48"/>
        </w:rPr>
        <w:t xml:space="preserve">        </w:t>
      </w:r>
      <w:r w:rsidRPr="000870DB">
        <w:rPr>
          <w:rFonts w:ascii="Times New Roman" w:hAnsi="Times New Roman"/>
          <w:b/>
          <w:bCs/>
          <w:kern w:val="36"/>
          <w:sz w:val="22"/>
          <w:szCs w:val="22"/>
        </w:rPr>
        <w:t>PO Box 247 Forestdale, RI 02824 (401) 597 5375, gdys@</w:t>
      </w:r>
      <w:r>
        <w:rPr>
          <w:rFonts w:ascii="Times New Roman" w:hAnsi="Times New Roman"/>
          <w:b/>
          <w:bCs/>
          <w:kern w:val="36"/>
          <w:sz w:val="22"/>
          <w:szCs w:val="22"/>
        </w:rPr>
        <w:t>cox</w:t>
      </w:r>
      <w:r w:rsidRPr="000870DB">
        <w:rPr>
          <w:rFonts w:ascii="Times New Roman" w:hAnsi="Times New Roman"/>
          <w:b/>
          <w:bCs/>
          <w:kern w:val="36"/>
          <w:sz w:val="22"/>
          <w:szCs w:val="22"/>
        </w:rPr>
        <w:t>.net</w:t>
      </w:r>
    </w:p>
    <w:p w:rsidR="000870DB" w:rsidRPr="000870DB" w:rsidRDefault="00D26B18" w:rsidP="000870DB">
      <w:pPr>
        <w:keepNext/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b/>
          <w:bCs/>
          <w:kern w:val="28"/>
          <w:sz w:val="28"/>
          <w:szCs w:val="28"/>
        </w:rPr>
      </w:pPr>
      <w:r w:rsidRPr="00D26B18">
        <w:rPr>
          <w:rFonts w:ascii="Times New Roman" w:hAnsi="Times New Roman"/>
          <w:b/>
          <w:kern w:val="28"/>
          <w:position w:val="12"/>
          <w:sz w:val="24"/>
          <w:u w:val="thick"/>
        </w:rPr>
        <w:pict>
          <v:rect id="_x0000_i1025" style="width:0;height:1.5pt" o:hralign="center" o:hrstd="t" o:hr="t" fillcolor="#a0a0a0" stroked="f"/>
        </w:pict>
      </w:r>
    </w:p>
    <w:p w:rsidR="008072F0" w:rsidRDefault="00951C13" w:rsidP="008072F0">
      <w:pPr>
        <w:spacing w:before="240" w:after="240"/>
        <w:jc w:val="center"/>
        <w:rPr>
          <w:rFonts w:ascii="Verdana" w:hAnsi="Verdana"/>
          <w:color w:val="000000"/>
          <w:szCs w:val="20"/>
        </w:rPr>
      </w:pPr>
      <w:r w:rsidRPr="008072F0">
        <w:rPr>
          <w:rFonts w:ascii="Times New Roman" w:hAnsi="Times New Roman"/>
          <w:b/>
          <w:color w:val="000000"/>
          <w:szCs w:val="20"/>
        </w:rPr>
        <w:t>PROFILE</w:t>
      </w:r>
      <w:r w:rsidRPr="008072F0">
        <w:rPr>
          <w:rFonts w:ascii="Times New Roman" w:hAnsi="Times New Roman"/>
          <w:b/>
          <w:color w:val="000000"/>
          <w:szCs w:val="20"/>
        </w:rPr>
        <w:br/>
      </w:r>
      <w:r w:rsidRPr="00466D20">
        <w:rPr>
          <w:rFonts w:ascii="Verdana" w:hAnsi="Verdana"/>
          <w:color w:val="000000"/>
          <w:sz w:val="18"/>
          <w:szCs w:val="18"/>
        </w:rPr>
        <w:br/>
      </w:r>
      <w:proofErr w:type="gramStart"/>
      <w:r w:rsidRPr="008072F0">
        <w:rPr>
          <w:rFonts w:ascii="Times New Roman" w:hAnsi="Times New Roman"/>
          <w:szCs w:val="20"/>
        </w:rPr>
        <w:t>Proven</w:t>
      </w:r>
      <w:proofErr w:type="gramEnd"/>
      <w:r w:rsidRPr="008072F0">
        <w:rPr>
          <w:rFonts w:ascii="Times New Roman" w:hAnsi="Times New Roman"/>
          <w:szCs w:val="20"/>
        </w:rPr>
        <w:t xml:space="preserve"> leader with expertise in project management, team building, coaching, schedules, budgets, meeting facilitation, and training, developed during 20 years in consumer products. </w:t>
      </w:r>
      <w:proofErr w:type="gramStart"/>
      <w:r w:rsidRPr="008072F0">
        <w:rPr>
          <w:rFonts w:ascii="Times New Roman" w:hAnsi="Times New Roman"/>
          <w:szCs w:val="20"/>
        </w:rPr>
        <w:t>Resourceful team player with exceptional ability in leading to consensus solutions</w:t>
      </w:r>
      <w:r w:rsidRPr="008072F0">
        <w:rPr>
          <w:rFonts w:ascii="Verdana" w:hAnsi="Verdana"/>
          <w:color w:val="000000"/>
          <w:szCs w:val="20"/>
        </w:rPr>
        <w:t>.</w:t>
      </w:r>
      <w:proofErr w:type="gramEnd"/>
    </w:p>
    <w:p w:rsidR="00030B62" w:rsidRDefault="00951C13" w:rsidP="008E14DD">
      <w:pPr>
        <w:spacing w:before="240" w:after="240"/>
        <w:jc w:val="center"/>
        <w:rPr>
          <w:rFonts w:ascii="Times New Roman" w:hAnsi="Times New Roman"/>
          <w:b/>
          <w:color w:val="000000"/>
          <w:szCs w:val="20"/>
        </w:rPr>
      </w:pPr>
      <w:r w:rsidRPr="008072F0">
        <w:rPr>
          <w:rFonts w:ascii="Times New Roman" w:hAnsi="Times New Roman"/>
          <w:b/>
          <w:color w:val="000000"/>
          <w:szCs w:val="20"/>
        </w:rPr>
        <w:t>PROFESSIONAL EXPERIENCE</w:t>
      </w:r>
    </w:p>
    <w:p w:rsidR="008072F0" w:rsidRPr="008072F0" w:rsidRDefault="00951C13" w:rsidP="008E14DD">
      <w:pPr>
        <w:spacing w:before="240" w:after="240"/>
        <w:rPr>
          <w:rFonts w:ascii="Verdana" w:hAnsi="Verdana"/>
          <w:color w:val="000000"/>
          <w:szCs w:val="20"/>
        </w:rPr>
      </w:pPr>
      <w:r w:rsidRPr="008072F0">
        <w:rPr>
          <w:rFonts w:ascii="Times New Roman" w:hAnsi="Times New Roman"/>
          <w:color w:val="000000"/>
          <w:szCs w:val="20"/>
          <w:u w:val="single"/>
        </w:rPr>
        <w:t>CENTURY 21 CROSSROADS</w:t>
      </w:r>
      <w:r w:rsidRPr="008072F0">
        <w:rPr>
          <w:rFonts w:ascii="Times New Roman" w:hAnsi="Times New Roman"/>
          <w:color w:val="000000"/>
          <w:szCs w:val="20"/>
        </w:rPr>
        <w:t xml:space="preserve">, Woonsocket, Rhode Island   </w:t>
      </w:r>
      <w:r w:rsidRPr="008072F0">
        <w:rPr>
          <w:rFonts w:ascii="Times New Roman" w:hAnsi="Times New Roman"/>
          <w:color w:val="000000"/>
          <w:szCs w:val="20"/>
        </w:rPr>
        <w:tab/>
      </w:r>
      <w:r w:rsidR="008072F0">
        <w:rPr>
          <w:rFonts w:ascii="Times New Roman" w:hAnsi="Times New Roman"/>
          <w:color w:val="000000"/>
          <w:szCs w:val="20"/>
        </w:rPr>
        <w:t xml:space="preserve">   </w:t>
      </w:r>
      <w:r w:rsidR="008072F0">
        <w:rPr>
          <w:rFonts w:ascii="Times New Roman" w:hAnsi="Times New Roman"/>
          <w:color w:val="000000"/>
          <w:szCs w:val="20"/>
        </w:rPr>
        <w:tab/>
      </w:r>
      <w:r w:rsid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  <w:t xml:space="preserve">   2009 to Present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Sales Associate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</w:rPr>
        <w:br/>
        <w:t xml:space="preserve">•Compare home prices and advise clients on current home values and neighborhoods. </w:t>
      </w:r>
      <w:r w:rsidRPr="008072F0">
        <w:rPr>
          <w:rFonts w:ascii="Times New Roman" w:hAnsi="Times New Roman"/>
          <w:color w:val="000000"/>
          <w:szCs w:val="20"/>
        </w:rPr>
        <w:br/>
        <w:t>•Provide clients assistance with contracts, negotiations, extensions, and closings.</w:t>
      </w:r>
      <w:r w:rsidRPr="008072F0">
        <w:rPr>
          <w:rFonts w:ascii="Times New Roman" w:hAnsi="Times New Roman"/>
          <w:color w:val="000000"/>
          <w:szCs w:val="20"/>
        </w:rPr>
        <w:br/>
        <w:t>•Prepare online and print advertisements for house listings.</w:t>
      </w:r>
    </w:p>
    <w:p w:rsidR="008072F0" w:rsidRPr="008072F0" w:rsidRDefault="00951C13" w:rsidP="008E14DD">
      <w:pPr>
        <w:spacing w:before="240" w:after="240"/>
        <w:rPr>
          <w:rFonts w:ascii="Times New Roman" w:hAnsi="Times New Roman"/>
          <w:color w:val="000000"/>
          <w:szCs w:val="20"/>
        </w:rPr>
      </w:pPr>
      <w:proofErr w:type="gramStart"/>
      <w:r w:rsidRPr="008072F0">
        <w:rPr>
          <w:rFonts w:ascii="Times New Roman" w:hAnsi="Times New Roman"/>
          <w:color w:val="000000"/>
          <w:szCs w:val="20"/>
          <w:u w:val="single"/>
        </w:rPr>
        <w:t>PERFORMANCE TRAINING ASSOCIATES</w:t>
      </w:r>
      <w:r w:rsidRPr="008072F0">
        <w:rPr>
          <w:rFonts w:ascii="Times New Roman" w:hAnsi="Times New Roman"/>
          <w:color w:val="000000"/>
          <w:szCs w:val="20"/>
        </w:rPr>
        <w:t xml:space="preserve">, Waltham, Massachusetts      </w:t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  <w:t xml:space="preserve">    </w:t>
      </w:r>
      <w:r w:rsidRPr="008072F0">
        <w:rPr>
          <w:rFonts w:ascii="Times New Roman" w:hAnsi="Times New Roman"/>
          <w:color w:val="000000"/>
          <w:szCs w:val="20"/>
        </w:rPr>
        <w:tab/>
        <w:t xml:space="preserve">      </w:t>
      </w:r>
      <w:r w:rsidR="008072F0">
        <w:rPr>
          <w:rFonts w:ascii="Times New Roman" w:hAnsi="Times New Roman"/>
          <w:color w:val="000000"/>
          <w:szCs w:val="20"/>
        </w:rPr>
        <w:tab/>
      </w:r>
      <w:r w:rsidR="008072F0">
        <w:rPr>
          <w:rFonts w:ascii="Times New Roman" w:hAnsi="Times New Roman"/>
          <w:color w:val="000000"/>
          <w:szCs w:val="20"/>
        </w:rPr>
        <w:tab/>
        <w:t xml:space="preserve">   </w:t>
      </w:r>
      <w:r w:rsidRPr="008072F0">
        <w:rPr>
          <w:rFonts w:ascii="Times New Roman" w:hAnsi="Times New Roman"/>
          <w:color w:val="000000"/>
          <w:szCs w:val="20"/>
        </w:rPr>
        <w:t>1999 to Present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Avocational Trainer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</w:rPr>
        <w:br/>
        <w:t>•The Dale Carnegie Course Facilitator</w:t>
      </w:r>
      <w:r w:rsidRPr="008072F0">
        <w:rPr>
          <w:rFonts w:ascii="Times New Roman" w:hAnsi="Times New Roman"/>
          <w:color w:val="000000"/>
          <w:szCs w:val="20"/>
        </w:rPr>
        <w:br/>
        <w:t>•High Impact Presentations Course Facilitator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</w:rPr>
        <w:br/>
      </w:r>
      <w:proofErr w:type="spellStart"/>
      <w:r w:rsidRPr="008072F0">
        <w:rPr>
          <w:rFonts w:ascii="Times New Roman" w:hAnsi="Times New Roman"/>
          <w:color w:val="000000"/>
          <w:szCs w:val="20"/>
          <w:u w:val="single"/>
        </w:rPr>
        <w:t>LIGHTOLIER</w:t>
      </w:r>
      <w:proofErr w:type="spellEnd"/>
      <w:r w:rsidRPr="008072F0">
        <w:rPr>
          <w:rFonts w:ascii="Times New Roman" w:hAnsi="Times New Roman"/>
          <w:color w:val="000000"/>
          <w:szCs w:val="20"/>
        </w:rPr>
        <w:t xml:space="preserve">, Fall River, Massachusetts                                     </w:t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  <w:t xml:space="preserve">                        </w:t>
      </w:r>
      <w:r w:rsidR="008072F0">
        <w:rPr>
          <w:rFonts w:ascii="Times New Roman" w:hAnsi="Times New Roman"/>
          <w:color w:val="000000"/>
          <w:szCs w:val="20"/>
        </w:rPr>
        <w:t xml:space="preserve">            </w:t>
      </w:r>
      <w:r w:rsidRPr="008072F0">
        <w:rPr>
          <w:rFonts w:ascii="Times New Roman" w:hAnsi="Times New Roman"/>
          <w:color w:val="000000"/>
          <w:szCs w:val="20"/>
        </w:rPr>
        <w:t>2003 to 2008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Engineering Manager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</w:rPr>
        <w:br/>
        <w:t>•Trained Design Engineer</w:t>
      </w:r>
      <w:r w:rsidR="008E14DD">
        <w:rPr>
          <w:rFonts w:ascii="Times New Roman" w:hAnsi="Times New Roman"/>
          <w:color w:val="000000"/>
          <w:szCs w:val="20"/>
        </w:rPr>
        <w:t>s</w:t>
      </w:r>
      <w:r w:rsidRPr="008072F0">
        <w:rPr>
          <w:rFonts w:ascii="Times New Roman" w:hAnsi="Times New Roman"/>
          <w:color w:val="000000"/>
          <w:szCs w:val="20"/>
        </w:rPr>
        <w:t xml:space="preserve"> to apply ISO procedures in design and documentation.</w:t>
      </w:r>
      <w:proofErr w:type="gramEnd"/>
      <w:r w:rsidRPr="008072F0">
        <w:rPr>
          <w:rFonts w:ascii="Times New Roman" w:hAnsi="Times New Roman"/>
          <w:color w:val="000000"/>
          <w:szCs w:val="20"/>
        </w:rPr>
        <w:br/>
        <w:t>•Created and monitored New Product Development Schedules.</w:t>
      </w:r>
      <w:r w:rsidRPr="008072F0">
        <w:rPr>
          <w:rFonts w:ascii="Times New Roman" w:hAnsi="Times New Roman"/>
          <w:color w:val="000000"/>
          <w:szCs w:val="20"/>
        </w:rPr>
        <w:br/>
        <w:t>•Reduced existing product documentation errors by 92%.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</w:rPr>
        <w:br/>
      </w:r>
      <w:proofErr w:type="spellStart"/>
      <w:r w:rsidRPr="008072F0">
        <w:rPr>
          <w:rFonts w:ascii="Times New Roman" w:hAnsi="Times New Roman"/>
          <w:color w:val="000000"/>
          <w:szCs w:val="20"/>
          <w:u w:val="single"/>
        </w:rPr>
        <w:t>TAC</w:t>
      </w:r>
      <w:proofErr w:type="spellEnd"/>
      <w:r w:rsidRPr="008072F0">
        <w:rPr>
          <w:rFonts w:ascii="Times New Roman" w:hAnsi="Times New Roman"/>
          <w:color w:val="000000"/>
          <w:szCs w:val="20"/>
          <w:u w:val="single"/>
        </w:rPr>
        <w:t xml:space="preserve"> WORLDWIDE, INC</w:t>
      </w:r>
      <w:r w:rsidRPr="008072F0">
        <w:rPr>
          <w:rFonts w:ascii="Times New Roman" w:hAnsi="Times New Roman"/>
          <w:color w:val="000000"/>
          <w:szCs w:val="20"/>
        </w:rPr>
        <w:t xml:space="preserve">, Warwick, Rhode Island   </w:t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  <w:t xml:space="preserve">           </w:t>
      </w:r>
      <w:r w:rsidR="008072F0">
        <w:rPr>
          <w:rFonts w:ascii="Times New Roman" w:hAnsi="Times New Roman"/>
          <w:color w:val="000000"/>
          <w:szCs w:val="20"/>
        </w:rPr>
        <w:tab/>
      </w:r>
      <w:r w:rsidR="008072F0">
        <w:rPr>
          <w:rFonts w:ascii="Times New Roman" w:hAnsi="Times New Roman"/>
          <w:color w:val="000000"/>
          <w:szCs w:val="20"/>
        </w:rPr>
        <w:tab/>
        <w:t xml:space="preserve">       </w:t>
      </w:r>
      <w:r w:rsidRPr="008072F0">
        <w:rPr>
          <w:rFonts w:ascii="Times New Roman" w:hAnsi="Times New Roman"/>
          <w:color w:val="000000"/>
          <w:szCs w:val="20"/>
        </w:rPr>
        <w:t>2003 to 2003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Contract Assignments</w:t>
      </w:r>
      <w:r w:rsidR="008E14DD">
        <w:rPr>
          <w:rFonts w:ascii="Times New Roman" w:hAnsi="Times New Roman"/>
          <w:b/>
          <w:i/>
          <w:color w:val="000000"/>
          <w:szCs w:val="20"/>
        </w:rPr>
        <w:t xml:space="preserve"> </w:t>
      </w:r>
      <w:r w:rsidRPr="008072F0">
        <w:rPr>
          <w:rFonts w:ascii="Times New Roman" w:hAnsi="Times New Roman"/>
          <w:b/>
          <w:i/>
          <w:color w:val="000000"/>
          <w:szCs w:val="20"/>
        </w:rPr>
        <w:t>Project Manager</w:t>
      </w:r>
      <w:r w:rsidRPr="008072F0">
        <w:rPr>
          <w:rFonts w:ascii="Times New Roman" w:hAnsi="Times New Roman"/>
          <w:color w:val="000000"/>
          <w:szCs w:val="20"/>
        </w:rPr>
        <w:t>, The First Years Inc., Avon, Massachusetts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  <w:u w:val="single"/>
        </w:rPr>
        <w:t>LITTLE KIDS, INC</w:t>
      </w:r>
      <w:r w:rsidRPr="008072F0">
        <w:rPr>
          <w:rFonts w:ascii="Times New Roman" w:hAnsi="Times New Roman"/>
          <w:color w:val="000000"/>
          <w:szCs w:val="20"/>
        </w:rPr>
        <w:t xml:space="preserve">., Providence, Rhode Island </w:t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  <w:t xml:space="preserve">                        </w:t>
      </w:r>
      <w:r w:rsidR="008072F0">
        <w:rPr>
          <w:rFonts w:ascii="Times New Roman" w:hAnsi="Times New Roman"/>
          <w:color w:val="000000"/>
          <w:szCs w:val="20"/>
        </w:rPr>
        <w:t xml:space="preserve">            </w:t>
      </w:r>
      <w:r w:rsidRPr="008072F0">
        <w:rPr>
          <w:rFonts w:ascii="Times New Roman" w:hAnsi="Times New Roman"/>
          <w:color w:val="000000"/>
          <w:szCs w:val="20"/>
        </w:rPr>
        <w:t>2001 to 2003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Director of Engineering and Quality Assurance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</w:rPr>
        <w:br/>
        <w:t>•Instituted a date coding system to monitor and segregate quality issues and inventory.</w:t>
      </w:r>
      <w:r w:rsidRPr="008072F0">
        <w:rPr>
          <w:rFonts w:ascii="Times New Roman" w:hAnsi="Times New Roman"/>
          <w:color w:val="000000"/>
          <w:szCs w:val="20"/>
        </w:rPr>
        <w:br/>
        <w:t>•Developed new business relationships with suppliers both domestic and offshore.</w:t>
      </w:r>
      <w:r w:rsidRPr="008072F0">
        <w:rPr>
          <w:rFonts w:ascii="Times New Roman" w:hAnsi="Times New Roman"/>
          <w:color w:val="000000"/>
          <w:szCs w:val="20"/>
        </w:rPr>
        <w:br/>
        <w:t xml:space="preserve">•Established a quality testing protocol with Bureau </w:t>
      </w:r>
      <w:proofErr w:type="spellStart"/>
      <w:r w:rsidRPr="008072F0">
        <w:rPr>
          <w:rFonts w:ascii="Times New Roman" w:hAnsi="Times New Roman"/>
          <w:color w:val="000000"/>
          <w:szCs w:val="20"/>
        </w:rPr>
        <w:t>Veritas</w:t>
      </w:r>
      <w:proofErr w:type="spellEnd"/>
      <w:r w:rsidRPr="008072F0">
        <w:rPr>
          <w:rFonts w:ascii="Times New Roman" w:hAnsi="Times New Roman"/>
          <w:color w:val="000000"/>
          <w:szCs w:val="20"/>
        </w:rPr>
        <w:t xml:space="preserve"> for new and existing products.</w:t>
      </w:r>
    </w:p>
    <w:p w:rsidR="00030B62" w:rsidRDefault="00951C13" w:rsidP="008E14DD">
      <w:pPr>
        <w:spacing w:before="240" w:after="240"/>
        <w:rPr>
          <w:rFonts w:ascii="Times New Roman" w:hAnsi="Times New Roman"/>
          <w:b/>
          <w:color w:val="000000"/>
          <w:szCs w:val="20"/>
        </w:rPr>
      </w:pPr>
      <w:r w:rsidRPr="008072F0">
        <w:rPr>
          <w:rFonts w:ascii="Times New Roman" w:hAnsi="Times New Roman"/>
          <w:color w:val="000000"/>
          <w:szCs w:val="20"/>
          <w:u w:val="single"/>
        </w:rPr>
        <w:t>THE FIRST YEARS, INC</w:t>
      </w:r>
      <w:r w:rsidRPr="008072F0">
        <w:rPr>
          <w:rFonts w:ascii="Times New Roman" w:hAnsi="Times New Roman"/>
          <w:color w:val="000000"/>
          <w:szCs w:val="20"/>
        </w:rPr>
        <w:t xml:space="preserve">., Avon, Massachusetts </w:t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</w:r>
      <w:r w:rsidRPr="008072F0">
        <w:rPr>
          <w:rFonts w:ascii="Times New Roman" w:hAnsi="Times New Roman"/>
          <w:color w:val="000000"/>
          <w:szCs w:val="20"/>
        </w:rPr>
        <w:tab/>
        <w:t xml:space="preserve">                        </w:t>
      </w:r>
      <w:r w:rsidR="008072F0">
        <w:rPr>
          <w:rFonts w:ascii="Times New Roman" w:hAnsi="Times New Roman"/>
          <w:color w:val="000000"/>
          <w:szCs w:val="20"/>
        </w:rPr>
        <w:t xml:space="preserve">                          </w:t>
      </w:r>
      <w:r w:rsidRPr="008072F0">
        <w:rPr>
          <w:rFonts w:ascii="Times New Roman" w:hAnsi="Times New Roman"/>
          <w:color w:val="000000"/>
          <w:szCs w:val="20"/>
        </w:rPr>
        <w:t>2000 to 2001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Senior Project Manager</w:t>
      </w:r>
      <w:r w:rsidRPr="008072F0">
        <w:rPr>
          <w:rFonts w:ascii="Times New Roman" w:hAnsi="Times New Roman"/>
          <w:b/>
          <w:i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</w:rPr>
        <w:t xml:space="preserve"> </w:t>
      </w:r>
      <w:r w:rsidRPr="008072F0">
        <w:rPr>
          <w:rFonts w:ascii="Times New Roman" w:hAnsi="Times New Roman"/>
          <w:color w:val="000000"/>
          <w:szCs w:val="20"/>
        </w:rPr>
        <w:br/>
        <w:t>•Added an unplanned new product which increased revenue by $300,000 in its first month.</w:t>
      </w:r>
      <w:r w:rsidRPr="008072F0">
        <w:rPr>
          <w:rFonts w:ascii="Times New Roman" w:hAnsi="Times New Roman"/>
          <w:color w:val="000000"/>
          <w:szCs w:val="20"/>
        </w:rPr>
        <w:br/>
        <w:t>•Developed and monitored schedules and budgets for the teams’ 2001 and 2002 product line.</w:t>
      </w:r>
      <w:r w:rsidRPr="008072F0">
        <w:rPr>
          <w:rFonts w:ascii="Times New Roman" w:hAnsi="Times New Roman"/>
          <w:color w:val="000000"/>
          <w:szCs w:val="20"/>
        </w:rPr>
        <w:br/>
        <w:t xml:space="preserve">•Received a Patent for a deposable spill proof cup design. </w:t>
      </w:r>
    </w:p>
    <w:p w:rsidR="00030B62" w:rsidRPr="00030B62" w:rsidRDefault="00951C13" w:rsidP="008E14DD">
      <w:pPr>
        <w:spacing w:before="240" w:after="240"/>
        <w:jc w:val="center"/>
        <w:rPr>
          <w:rFonts w:ascii="Times New Roman" w:hAnsi="Times New Roman"/>
          <w:color w:val="000000"/>
          <w:szCs w:val="20"/>
        </w:rPr>
      </w:pPr>
      <w:r w:rsidRPr="008072F0">
        <w:rPr>
          <w:rFonts w:ascii="Times New Roman" w:hAnsi="Times New Roman"/>
          <w:b/>
          <w:color w:val="000000"/>
          <w:szCs w:val="20"/>
        </w:rPr>
        <w:t>EDUCATION</w:t>
      </w:r>
    </w:p>
    <w:p w:rsidR="00DB1E8E" w:rsidRPr="008E14DD" w:rsidRDefault="00951C13" w:rsidP="008E14DD">
      <w:pPr>
        <w:spacing w:before="360" w:after="360"/>
        <w:rPr>
          <w:rFonts w:ascii="Times New Roman" w:hAnsi="Times New Roman"/>
          <w:szCs w:val="20"/>
        </w:rPr>
      </w:pPr>
      <w:r w:rsidRPr="008072F0">
        <w:rPr>
          <w:rFonts w:ascii="Times New Roman" w:hAnsi="Times New Roman"/>
          <w:color w:val="000000"/>
          <w:szCs w:val="20"/>
          <w:u w:val="single"/>
        </w:rPr>
        <w:t>LESLEY COLLEGE</w:t>
      </w:r>
      <w:r w:rsidRPr="008072F0">
        <w:rPr>
          <w:rFonts w:ascii="Times New Roman" w:hAnsi="Times New Roman"/>
          <w:color w:val="000000"/>
          <w:szCs w:val="20"/>
        </w:rPr>
        <w:t>, Cambridge, Massachusetts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B.S., Management</w:t>
      </w:r>
      <w:r w:rsidRPr="008072F0">
        <w:rPr>
          <w:rFonts w:ascii="Times New Roman" w:hAnsi="Times New Roman"/>
          <w:color w:val="000000"/>
          <w:szCs w:val="20"/>
        </w:rPr>
        <w:t>, 1992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  <w:u w:val="single"/>
        </w:rPr>
        <w:t>DALE CARNEGIE &amp; ASSOCIATES</w:t>
      </w:r>
      <w:r w:rsidRPr="008072F0">
        <w:rPr>
          <w:rFonts w:ascii="Times New Roman" w:hAnsi="Times New Roman"/>
          <w:color w:val="000000"/>
          <w:szCs w:val="20"/>
        </w:rPr>
        <w:t>, Waltham, Massachusetts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The Dale Carnegie Course</w:t>
      </w:r>
      <w:r w:rsidRPr="008072F0">
        <w:rPr>
          <w:rFonts w:ascii="Times New Roman" w:hAnsi="Times New Roman"/>
          <w:color w:val="000000"/>
          <w:szCs w:val="20"/>
        </w:rPr>
        <w:t>, 1995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High Impact Presentations</w:t>
      </w:r>
      <w:r w:rsidRPr="008072F0">
        <w:rPr>
          <w:rFonts w:ascii="Times New Roman" w:hAnsi="Times New Roman"/>
          <w:color w:val="000000"/>
          <w:szCs w:val="20"/>
        </w:rPr>
        <w:t>, 1998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Leadership Training for Managers</w:t>
      </w:r>
      <w:r w:rsidRPr="008072F0">
        <w:rPr>
          <w:rFonts w:ascii="Times New Roman" w:hAnsi="Times New Roman"/>
          <w:color w:val="000000"/>
          <w:szCs w:val="20"/>
        </w:rPr>
        <w:t>, 2001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color w:val="000000"/>
          <w:szCs w:val="20"/>
          <w:u w:val="single"/>
        </w:rPr>
        <w:t>BRYANT COLLEGE</w:t>
      </w:r>
      <w:r w:rsidRPr="008072F0">
        <w:rPr>
          <w:rFonts w:ascii="Times New Roman" w:hAnsi="Times New Roman"/>
          <w:color w:val="000000"/>
          <w:szCs w:val="20"/>
        </w:rPr>
        <w:t>, Smithfield, Rhode Island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The Emerging Leader</w:t>
      </w:r>
      <w:r w:rsidRPr="008072F0">
        <w:rPr>
          <w:rFonts w:ascii="Times New Roman" w:hAnsi="Times New Roman"/>
          <w:color w:val="000000"/>
          <w:szCs w:val="20"/>
        </w:rPr>
        <w:t>, 2001</w:t>
      </w:r>
      <w:r w:rsidRPr="008072F0">
        <w:rPr>
          <w:rFonts w:ascii="Times New Roman" w:hAnsi="Times New Roman"/>
          <w:color w:val="000000"/>
          <w:szCs w:val="20"/>
        </w:rPr>
        <w:br/>
      </w:r>
      <w:r w:rsidRPr="008072F0">
        <w:rPr>
          <w:rFonts w:ascii="Times New Roman" w:hAnsi="Times New Roman"/>
          <w:b/>
          <w:i/>
          <w:color w:val="000000"/>
          <w:szCs w:val="20"/>
        </w:rPr>
        <w:t>Project Management Certificate</w:t>
      </w:r>
      <w:r w:rsidRPr="008072F0">
        <w:rPr>
          <w:rFonts w:ascii="Times New Roman" w:hAnsi="Times New Roman"/>
          <w:color w:val="000000"/>
          <w:szCs w:val="20"/>
        </w:rPr>
        <w:t>, 2008</w:t>
      </w:r>
    </w:p>
    <w:sectPr w:rsidR="00DB1E8E" w:rsidRPr="008E14DD" w:rsidSect="00AC1412">
      <w:pgSz w:w="12240" w:h="15840" w:code="1"/>
      <w:pgMar w:top="432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A09" w:rsidRDefault="00E34A09" w:rsidP="000C49D4">
      <w:r>
        <w:separator/>
      </w:r>
    </w:p>
  </w:endnote>
  <w:endnote w:type="continuationSeparator" w:id="0">
    <w:p w:rsidR="00E34A09" w:rsidRDefault="00E34A09" w:rsidP="000C4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A09" w:rsidRDefault="00E34A09" w:rsidP="000C49D4">
      <w:r>
        <w:separator/>
      </w:r>
    </w:p>
  </w:footnote>
  <w:footnote w:type="continuationSeparator" w:id="0">
    <w:p w:rsidR="00E34A09" w:rsidRDefault="00E34A09" w:rsidP="000C49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1C13"/>
    <w:rsid w:val="00030B62"/>
    <w:rsid w:val="000870DB"/>
    <w:rsid w:val="000C49D4"/>
    <w:rsid w:val="008072F0"/>
    <w:rsid w:val="008E14DD"/>
    <w:rsid w:val="00951C13"/>
    <w:rsid w:val="00AC1412"/>
    <w:rsid w:val="00D26B18"/>
    <w:rsid w:val="00DB1E8E"/>
    <w:rsid w:val="00E3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13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4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41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41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1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C4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9D4"/>
    <w:rPr>
      <w:rFonts w:ascii="Tahoma" w:eastAsia="Times New Roman" w:hAnsi="Tahom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C4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9D4"/>
    <w:rPr>
      <w:rFonts w:ascii="Tahoma" w:eastAsia="Times New Roman" w:hAnsi="Tahoma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4</cp:revision>
  <cp:lastPrinted>2012-02-08T01:08:00Z</cp:lastPrinted>
  <dcterms:created xsi:type="dcterms:W3CDTF">2012-02-08T00:37:00Z</dcterms:created>
  <dcterms:modified xsi:type="dcterms:W3CDTF">2012-03-20T01:57:00Z</dcterms:modified>
</cp:coreProperties>
</file>