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8040"/>
        <w:tblGridChange w:id="0">
          <w:tblGrid>
            <w:gridCol w:w="1485"/>
            <w:gridCol w:w="804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  <w:drawing>
                <wp:inline distB="19050" distT="19050" distL="19050" distR="19050">
                  <wp:extent cx="430600" cy="6459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600" cy="645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Introducción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Esta prueba trata de evaluar los conocimientos en distintas áreas y niveles de maquetación frontend. Si no finalizas todos los ejercicios no te preocupes.</w:t>
            </w:r>
          </w:p>
          <w:p w:rsidR="00000000" w:rsidDel="00000000" w:rsidP="00000000" w:rsidRDefault="00000000" w:rsidRPr="00000000" w14:paraId="00000006">
            <w:pPr>
              <w:pageBreakBefore w:val="0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Para la font family puedes utilizar cualquiera de: </w:t>
            </w:r>
            <w:hyperlink r:id="rId7">
              <w:r w:rsidDel="00000000" w:rsidR="00000000" w:rsidRPr="00000000">
                <w:rPr>
                  <w:rFonts w:ascii="Helvetica Neue Light" w:cs="Helvetica Neue Light" w:eastAsia="Helvetica Neue Light" w:hAnsi="Helvetica Neue Light"/>
                  <w:color w:val="1155cc"/>
                  <w:sz w:val="20"/>
                  <w:szCs w:val="20"/>
                  <w:u w:val="single"/>
                  <w:rtl w:val="0"/>
                </w:rPr>
                <w:t xml:space="preserve">https://fonts.google.com/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Para las imágenes de los contenidos puedes utilizar las imágenes que quieras y lo mismo con los textos.</w:t>
            </w:r>
          </w:p>
          <w:p w:rsidR="00000000" w:rsidDel="00000000" w:rsidP="00000000" w:rsidRDefault="00000000" w:rsidRPr="00000000" w14:paraId="00000009">
            <w:pPr>
              <w:pageBreakBefore w:val="0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Recursos</w:t>
            </w:r>
          </w:p>
          <w:p w:rsidR="00000000" w:rsidDel="00000000" w:rsidP="00000000" w:rsidRDefault="00000000" w:rsidRPr="00000000" w14:paraId="0000000B">
            <w:pPr>
              <w:pageBreakBefore w:val="0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2"/>
              </w:numPr>
              <w:ind w:left="270" w:right="-180" w:hanging="270"/>
              <w:rPr>
                <w:rFonts w:ascii="Helvetica Neue Light" w:cs="Helvetica Neue Light" w:eastAsia="Helvetica Neue Light" w:hAnsi="Helvetica Neue Ligh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Puedes encontrar aquí la llamada a jQuery: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1"/>
                <w:numId w:val="2"/>
              </w:numPr>
              <w:ind w:left="1440" w:right="-180" w:hanging="360"/>
              <w:rPr>
                <w:rFonts w:ascii="Helvetica Neue Light" w:cs="Helvetica Neue Light" w:eastAsia="Helvetica Neue Light" w:hAnsi="Helvetica Neue Light"/>
                <w:sz w:val="20"/>
                <w:szCs w:val="20"/>
                <w:u w:val="none"/>
              </w:rPr>
            </w:pPr>
            <w:hyperlink r:id="rId8">
              <w:r w:rsidDel="00000000" w:rsidR="00000000" w:rsidRPr="00000000">
                <w:rPr>
                  <w:rFonts w:ascii="Helvetica Neue Light" w:cs="Helvetica Neue Light" w:eastAsia="Helvetica Neue Light" w:hAnsi="Helvetica Neue Light"/>
                  <w:color w:val="1155cc"/>
                  <w:sz w:val="20"/>
                  <w:szCs w:val="20"/>
                  <w:u w:val="single"/>
                  <w:rtl w:val="0"/>
                </w:rPr>
                <w:t xml:space="preserve">https://developers.google.com/speed/libraries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2"/>
              </w:numPr>
              <w:ind w:left="270" w:hanging="270"/>
              <w:rPr>
                <w:rFonts w:ascii="Helvetica Neue Light" w:cs="Helvetica Neue Light" w:eastAsia="Helvetica Neue Light" w:hAnsi="Helvetica Neue Ligh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Para el filtro usa: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1"/>
                <w:numId w:val="2"/>
              </w:numPr>
              <w:ind w:left="1440" w:hanging="360"/>
              <w:rPr>
                <w:rFonts w:ascii="Helvetica Neue Light" w:cs="Helvetica Neue Light" w:eastAsia="Helvetica Neue Light" w:hAnsi="Helvetica Neue Light"/>
                <w:sz w:val="20"/>
                <w:szCs w:val="20"/>
                <w:u w:val="none"/>
              </w:rPr>
            </w:pPr>
            <w:hyperlink r:id="rId9">
              <w:r w:rsidDel="00000000" w:rsidR="00000000" w:rsidRPr="00000000">
                <w:rPr>
                  <w:rFonts w:ascii="Helvetica Neue Light" w:cs="Helvetica Neue Light" w:eastAsia="Helvetica Neue Light" w:hAnsi="Helvetica Neue Light"/>
                  <w:color w:val="1155cc"/>
                  <w:sz w:val="20"/>
                  <w:szCs w:val="20"/>
                  <w:u w:val="single"/>
                  <w:rtl w:val="0"/>
                </w:rPr>
                <w:t xml:space="preserve">https://isotope.metafizzy.co/filtering.html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2"/>
              </w:numPr>
              <w:ind w:left="270" w:hanging="270"/>
              <w:rPr>
                <w:rFonts w:ascii="Helvetica Neue Light" w:cs="Helvetica Neue Light" w:eastAsia="Helvetica Neue Light" w:hAnsi="Helvetica Neue Ligh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Para aplicar ISOTOPE en un campo de búsqueda aquí hay un codepen de ejemplo: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1"/>
                <w:numId w:val="2"/>
              </w:numPr>
              <w:ind w:left="1440" w:hanging="360"/>
              <w:rPr>
                <w:rFonts w:ascii="Helvetica Neue Light" w:cs="Helvetica Neue Light" w:eastAsia="Helvetica Neue Light" w:hAnsi="Helvetica Neue Light"/>
                <w:sz w:val="20"/>
                <w:szCs w:val="20"/>
                <w:u w:val="none"/>
              </w:rPr>
            </w:pPr>
            <w:hyperlink r:id="rId10">
              <w:r w:rsidDel="00000000" w:rsidR="00000000" w:rsidRPr="00000000">
                <w:rPr>
                  <w:rFonts w:ascii="Helvetica Neue Light" w:cs="Helvetica Neue Light" w:eastAsia="Helvetica Neue Light" w:hAnsi="Helvetica Neue Light"/>
                  <w:color w:val="1155cc"/>
                  <w:sz w:val="20"/>
                  <w:szCs w:val="20"/>
                  <w:u w:val="single"/>
                  <w:rtl w:val="0"/>
                </w:rPr>
                <w:t xml:space="preserve">https://codepen.io/desandro/pen/wfaGu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2"/>
              </w:numPr>
              <w:ind w:left="270" w:hanging="270"/>
              <w:rPr>
                <w:rFonts w:ascii="Helvetica Neue Light" w:cs="Helvetica Neue Light" w:eastAsia="Helvetica Neue Light" w:hAnsi="Helvetica Neue Ligh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Para usar filtros combinados con ISOTOPE aquí hay un codepen de ejemplo: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1"/>
                <w:numId w:val="2"/>
              </w:numPr>
              <w:ind w:left="1440" w:hanging="360"/>
              <w:rPr>
                <w:rFonts w:ascii="Helvetica Neue Light" w:cs="Helvetica Neue Light" w:eastAsia="Helvetica Neue Light" w:hAnsi="Helvetica Neue Light"/>
                <w:sz w:val="20"/>
                <w:szCs w:val="20"/>
                <w:u w:val="none"/>
              </w:rPr>
            </w:pPr>
            <w:hyperlink r:id="rId11">
              <w:r w:rsidDel="00000000" w:rsidR="00000000" w:rsidRPr="00000000">
                <w:rPr>
                  <w:rFonts w:ascii="Helvetica Neue Light" w:cs="Helvetica Neue Light" w:eastAsia="Helvetica Neue Light" w:hAnsi="Helvetica Neue Light"/>
                  <w:color w:val="1155cc"/>
                  <w:sz w:val="20"/>
                  <w:szCs w:val="20"/>
                  <w:u w:val="single"/>
                  <w:rtl w:val="0"/>
                </w:rPr>
                <w:t xml:space="preserve">https://codepen.io/desandro/pen/JEojz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Ejercicios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3"/>
              </w:numPr>
              <w:ind w:left="360" w:hanging="360"/>
              <w:rPr>
                <w:rFonts w:ascii="Helvetica Neue Light" w:cs="Helvetica Neue Light" w:eastAsia="Helvetica Neue Light" w:hAnsi="Helvetica Neue Ligh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Maquetar el diseño en ejercicio-1-a.jpg i ejercicio-1-b.jpg teniendo en cuenta que la barra lateral debe estar oculta. (En el ejercicio 3 haremos que se muestre).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3"/>
              </w:numPr>
              <w:ind w:left="360" w:hanging="360"/>
              <w:rPr>
                <w:rFonts w:ascii="Helvetica Neue Light" w:cs="Helvetica Neue Light" w:eastAsia="Helvetica Neue Light" w:hAnsi="Helvetica Neue Ligh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Añadir responsive al apartado 1.  A partir de 800px de ancho la página debe respetar el diseño de la página ejercicio-2.jpg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3"/>
              </w:numPr>
              <w:ind w:left="360" w:hanging="360"/>
              <w:rPr>
                <w:rFonts w:ascii="Helvetica Neue Light" w:cs="Helvetica Neue Light" w:eastAsia="Helvetica Neue Light" w:hAnsi="Helvetica Neue Ligh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Mediante jQuery haz que al clicar al botón filters aparezca la barra lateral de la imagen ejercicio-1-b.jpg. y desaparezca al clicar la X.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3"/>
              </w:numPr>
              <w:ind w:left="360" w:hanging="360"/>
              <w:rPr>
                <w:rFonts w:ascii="Helvetica Neue Light" w:cs="Helvetica Neue Light" w:eastAsia="Helvetica Neue Light" w:hAnsi="Helvetica Neue Ligh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Usando ISOTOPE Filtering haz que los ítems se filtren al clicar en cualquiera de los filtros tanto de la barra superior como de la lateral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3"/>
              </w:numPr>
              <w:ind w:left="360" w:hanging="360"/>
              <w:rPr>
                <w:rFonts w:ascii="Helvetica Neue Light" w:cs="Helvetica Neue Light" w:eastAsia="Helvetica Neue Light" w:hAnsi="Helvetica Neue Ligh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Usando ISOTOPE Filtering consigue filtrar el contenido de la página mediante el buscador.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3"/>
              </w:numPr>
              <w:ind w:left="360" w:hanging="360"/>
              <w:rPr>
                <w:rFonts w:ascii="Helvetica Neue Light" w:cs="Helvetica Neue Light" w:eastAsia="Helvetica Neue Light" w:hAnsi="Helvetica Neue Ligh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Permite combinar filtros de la barra lateral, superior y contenido buscado en el campo de búsqueda.</w:t>
            </w:r>
          </w:p>
          <w:p w:rsidR="00000000" w:rsidDel="00000000" w:rsidP="00000000" w:rsidRDefault="00000000" w:rsidRPr="00000000" w14:paraId="0000001D">
            <w:pPr>
              <w:pageBreakBefore w:val="0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BONUS:</w:t>
            </w:r>
          </w:p>
          <w:p w:rsidR="00000000" w:rsidDel="00000000" w:rsidP="00000000" w:rsidRDefault="00000000" w:rsidRPr="00000000" w14:paraId="0000001F">
            <w:pPr>
              <w:pageBreakBefore w:val="0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1"/>
              </w:numPr>
              <w:ind w:left="360" w:hanging="360"/>
              <w:rPr>
                <w:rFonts w:ascii="Helvetica Neue Light" w:cs="Helvetica Neue Light" w:eastAsia="Helvetica Neue Light" w:hAnsi="Helvetica Neue Ligh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Se valorará el uso de la metodología BEM: </w:t>
            </w:r>
            <w:hyperlink r:id="rId12">
              <w:r w:rsidDel="00000000" w:rsidR="00000000" w:rsidRPr="00000000">
                <w:rPr>
                  <w:rFonts w:ascii="Helvetica Neue Light" w:cs="Helvetica Neue Light" w:eastAsia="Helvetica Neue Light" w:hAnsi="Helvetica Neue Light"/>
                  <w:color w:val="1155cc"/>
                  <w:sz w:val="20"/>
                  <w:szCs w:val="20"/>
                  <w:u w:val="single"/>
                  <w:rtl w:val="0"/>
                </w:rPr>
                <w:t xml:space="preserve">https://en.bem.info/methodology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ind w:left="360" w:hanging="360"/>
              <w:rPr>
                <w:rFonts w:ascii="Helvetica Neue Light" w:cs="Helvetica Neue Light" w:eastAsia="Helvetica Neue Light" w:hAnsi="Helvetica Neue Ligh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Se valorará el uso de variables CSS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1"/>
              </w:numPr>
              <w:ind w:left="360" w:hanging="360"/>
              <w:rPr>
                <w:rFonts w:ascii="Helvetica Neue Light" w:cs="Helvetica Neue Light" w:eastAsia="Helvetica Neue Light" w:hAnsi="Helvetica Neue Ligh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Añade algún tipo de animación al mostrar la barra lateral cuando se clique el botón filter.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ind w:left="360" w:hanging="360"/>
              <w:rPr>
                <w:rFonts w:ascii="Helvetica Neue Light" w:cs="Helvetica Neue Light" w:eastAsia="Helvetica Neue Light" w:hAnsi="Helvetica Neue Light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Aplica algún estilo distintivo a los filtros cuando estén activos.</w:t>
            </w:r>
          </w:p>
          <w:p w:rsidR="00000000" w:rsidDel="00000000" w:rsidP="00000000" w:rsidRDefault="00000000" w:rsidRPr="00000000" w14:paraId="00000024">
            <w:pPr>
              <w:pageBreakBefore w:val="0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rPr>
                <w:rFonts w:ascii="Helvetica Neue" w:cs="Helvetica Neue" w:eastAsia="Helvetica Neue" w:hAnsi="Helvetica Neue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ENTREGA:</w:t>
            </w:r>
          </w:p>
          <w:p w:rsidR="00000000" w:rsidDel="00000000" w:rsidP="00000000" w:rsidRDefault="00000000" w:rsidRPr="00000000" w14:paraId="00000026">
            <w:pPr>
              <w:pageBreakBefore w:val="0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z w:val="20"/>
                <w:szCs w:val="20"/>
                <w:rtl w:val="0"/>
              </w:rPr>
              <w:t xml:space="preserve"> Enviar carpeta con el ejercicio vía Wetransfer a </w:t>
            </w:r>
            <w:hyperlink r:id="rId13">
              <w:r w:rsidDel="00000000" w:rsidR="00000000" w:rsidRPr="00000000">
                <w:rPr>
                  <w:rFonts w:ascii="Helvetica Neue Light" w:cs="Helvetica Neue Light" w:eastAsia="Helvetica Neue Light" w:hAnsi="Helvetica Neue Light"/>
                  <w:color w:val="1155cc"/>
                  <w:sz w:val="20"/>
                  <w:szCs w:val="20"/>
                  <w:u w:val="single"/>
                  <w:rtl w:val="0"/>
                </w:rPr>
                <w:t xml:space="preserve">jordi@insideers.com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widowControl w:val="0"/>
        <w:spacing w:line="240" w:lineRule="auto"/>
        <w:rPr>
          <w:rFonts w:ascii="Helvetica Neue Light" w:cs="Helvetica Neue Light" w:eastAsia="Helvetica Neue Light" w:hAnsi="Helvetica Neue Light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pen.io/desandro/pen/JEojz" TargetMode="External"/><Relationship Id="rId10" Type="http://schemas.openxmlformats.org/officeDocument/2006/relationships/hyperlink" Target="https://codepen.io/desandro/pen/wfaGu" TargetMode="External"/><Relationship Id="rId13" Type="http://schemas.openxmlformats.org/officeDocument/2006/relationships/hyperlink" Target="mailto:jordi@insideers.com" TargetMode="External"/><Relationship Id="rId12" Type="http://schemas.openxmlformats.org/officeDocument/2006/relationships/hyperlink" Target="https://en.bem.info/methodolog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sotope.metafizzy.co/filtering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fonts.google.com/" TargetMode="External"/><Relationship Id="rId8" Type="http://schemas.openxmlformats.org/officeDocument/2006/relationships/hyperlink" Target="https://developers.google.com/speed/librari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