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3FE" w:rsidRDefault="00231604" w:rsidP="00C02BF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Instructivo</w:t>
      </w:r>
      <w:r w:rsidR="00224036">
        <w:rPr>
          <w:rFonts w:ascii="Times New Roman" w:eastAsia="Times New Roman" w:hAnsi="Times New Roman" w:cs="Times New Roman"/>
          <w:b/>
          <w:sz w:val="28"/>
          <w:szCs w:val="28"/>
        </w:rPr>
        <w:t xml:space="preserve"> para Ensayos Académicos</w:t>
      </w:r>
      <w:bookmarkStart w:id="0" w:name="_GoBack"/>
      <w:bookmarkEnd w:id="0"/>
    </w:p>
    <w:p w:rsidR="00E853FE" w:rsidRDefault="0022403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w:t>
      </w:r>
    </w:p>
    <w:p w:rsidR="00E853FE" w:rsidRDefault="0022403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plantilla es una guía general para la elaboración de un ensayo académico. Esta guía contiene una explicación detallada de las partes que contiene un ensayo académico ejemplificando el texto que contiene, su uso es obligatorio para todos los estudiantes y docentes de la Universidad Cristiana de Bolivia. Asimismo, el cumplimiento de las instrucciones delineadas en este documento permitirá asegurar que el ensayo esté completo, facilitar la evaluación de este, y promover el intercambio académico con los revisores, en beneficio de la calidad del documento.</w:t>
      </w:r>
    </w:p>
    <w:p w:rsidR="00E853FE" w:rsidRDefault="0022403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 puntuales</w:t>
      </w:r>
    </w:p>
    <w:p w:rsidR="00E853FE" w:rsidRDefault="00224036">
      <w:pPr>
        <w:numPr>
          <w:ilvl w:val="0"/>
          <w:numId w:val="2"/>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uso de esta plantilla es obligatorio.</w:t>
      </w:r>
    </w:p>
    <w:p w:rsidR="00E853FE" w:rsidRDefault="00224036">
      <w:pPr>
        <w:numPr>
          <w:ilvl w:val="0"/>
          <w:numId w:val="2"/>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la fuente </w:t>
      </w:r>
      <w:r>
        <w:rPr>
          <w:rFonts w:ascii="Times New Roman" w:eastAsia="Times New Roman" w:hAnsi="Times New Roman" w:cs="Times New Roman"/>
          <w:b/>
          <w:color w:val="000000"/>
          <w:sz w:val="24"/>
          <w:szCs w:val="24"/>
        </w:rPr>
        <w:t>Times New Roman,</w:t>
      </w:r>
      <w:r>
        <w:rPr>
          <w:rFonts w:ascii="Times New Roman" w:eastAsia="Times New Roman" w:hAnsi="Times New Roman" w:cs="Times New Roman"/>
          <w:color w:val="000000"/>
          <w:sz w:val="24"/>
          <w:szCs w:val="24"/>
        </w:rPr>
        <w:t xml:space="preserve"> en tamaño de 12 puntos, y color negro (excepto en la página de carátula, la cual debe permanecer según el formato de la página 4).</w:t>
      </w:r>
    </w:p>
    <w:p w:rsidR="00E853FE" w:rsidRDefault="00224036">
      <w:pPr>
        <w:numPr>
          <w:ilvl w:val="0"/>
          <w:numId w:val="2"/>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alineación del documento debe estar </w:t>
      </w:r>
      <w:r>
        <w:rPr>
          <w:rFonts w:ascii="Times New Roman" w:eastAsia="Times New Roman" w:hAnsi="Times New Roman" w:cs="Times New Roman"/>
          <w:b/>
          <w:color w:val="000000"/>
          <w:sz w:val="24"/>
          <w:szCs w:val="24"/>
        </w:rPr>
        <w:t>“texto justificado”</w:t>
      </w:r>
      <w:r>
        <w:rPr>
          <w:rFonts w:ascii="Times New Roman" w:eastAsia="Times New Roman" w:hAnsi="Times New Roman" w:cs="Times New Roman"/>
          <w:color w:val="000000"/>
          <w:sz w:val="24"/>
          <w:szCs w:val="24"/>
        </w:rPr>
        <w:t xml:space="preserve">, exceptuando títulos y subtítulos. </w:t>
      </w:r>
    </w:p>
    <w:p w:rsidR="00E853FE" w:rsidRDefault="00224036">
      <w:pPr>
        <w:numPr>
          <w:ilvl w:val="0"/>
          <w:numId w:val="2"/>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Escriba el protocolo en prosa, estructurando el texto entre 4-5 párrafos. </w:t>
      </w:r>
      <w:r>
        <w:rPr>
          <w:rFonts w:ascii="Times New Roman" w:eastAsia="Times New Roman" w:hAnsi="Times New Roman" w:cs="Times New Roman"/>
          <w:b/>
          <w:color w:val="000000"/>
          <w:sz w:val="24"/>
          <w:szCs w:val="24"/>
        </w:rPr>
        <w:t>No use viñetas.</w:t>
      </w:r>
    </w:p>
    <w:p w:rsidR="00E853FE" w:rsidRDefault="00224036">
      <w:pPr>
        <w:numPr>
          <w:ilvl w:val="0"/>
          <w:numId w:val="2"/>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Siga el </w:t>
      </w:r>
      <w:r>
        <w:rPr>
          <w:rFonts w:ascii="Times New Roman" w:eastAsia="Times New Roman" w:hAnsi="Times New Roman" w:cs="Times New Roman"/>
          <w:b/>
          <w:color w:val="000000"/>
          <w:sz w:val="24"/>
          <w:szCs w:val="24"/>
        </w:rPr>
        <w:t>código de colores de la plantilla</w:t>
      </w:r>
      <w:r>
        <w:rPr>
          <w:rFonts w:ascii="Times New Roman" w:eastAsia="Times New Roman" w:hAnsi="Times New Roman" w:cs="Times New Roman"/>
          <w:color w:val="000000"/>
          <w:sz w:val="24"/>
          <w:szCs w:val="24"/>
        </w:rPr>
        <w:t xml:space="preserve"> (ver más abajo).</w:t>
      </w:r>
    </w:p>
    <w:p w:rsidR="00E853FE" w:rsidRDefault="00224036">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empezar a escribir su documento, debe </w:t>
      </w:r>
      <w:r>
        <w:rPr>
          <w:rFonts w:ascii="Times New Roman" w:eastAsia="Times New Roman" w:hAnsi="Times New Roman" w:cs="Times New Roman"/>
          <w:b/>
          <w:color w:val="000000"/>
          <w:sz w:val="24"/>
          <w:szCs w:val="24"/>
        </w:rPr>
        <w:t>borrar la sección de Instrucciones</w:t>
      </w:r>
      <w:r>
        <w:rPr>
          <w:rFonts w:ascii="Times New Roman" w:eastAsia="Times New Roman" w:hAnsi="Times New Roman" w:cs="Times New Roman"/>
          <w:color w:val="000000"/>
          <w:sz w:val="24"/>
          <w:szCs w:val="24"/>
        </w:rPr>
        <w:t xml:space="preserve"> (páginas 1-3).</w:t>
      </w:r>
    </w:p>
    <w:p w:rsidR="00E853FE" w:rsidRDefault="00224036">
      <w:pPr>
        <w:ind w:left="284" w:right="141" w:hanging="14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Código de colores:</w:t>
      </w:r>
    </w:p>
    <w:p w:rsidR="00E853FE" w:rsidRDefault="00224036">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plantilla utiliza un sistema de código de colores que permitirá al docente y estudiante diferenciar las instrucciones, pautas y ejemplos, del texto fijo; así como distinguir las secciones que deben redactarse. </w:t>
      </w:r>
    </w:p>
    <w:p w:rsidR="00E853FE" w:rsidRDefault="00224036">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Texto en negro:</w:t>
      </w:r>
      <w:r>
        <w:rPr>
          <w:rFonts w:ascii="Times New Roman" w:eastAsia="Times New Roman" w:hAnsi="Times New Roman" w:cs="Times New Roman"/>
          <w:color w:val="000000"/>
          <w:sz w:val="24"/>
          <w:szCs w:val="24"/>
        </w:rPr>
        <w:t xml:space="preserve"> Texto fijo. No debe eliminarse ni modificarse. Sólo es posible modificarlo con autorización expresa de los docentes. (excepto página 1-3 de Instrucciones que debe ser eliminada)</w:t>
      </w:r>
    </w:p>
    <w:p w:rsidR="00E853FE" w:rsidRDefault="00224036">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C00000"/>
          <w:sz w:val="24"/>
          <w:szCs w:val="24"/>
        </w:rPr>
        <w:t>Texto en rojo:</w:t>
      </w:r>
      <w:r>
        <w:rPr>
          <w:rFonts w:ascii="Times New Roman" w:eastAsia="Times New Roman" w:hAnsi="Times New Roman" w:cs="Times New Roman"/>
          <w:color w:val="C00000"/>
          <w:sz w:val="24"/>
          <w:szCs w:val="24"/>
        </w:rPr>
        <w:t xml:space="preserve"> </w:t>
      </w:r>
      <w:r>
        <w:rPr>
          <w:rFonts w:ascii="Times New Roman" w:eastAsia="Times New Roman" w:hAnsi="Times New Roman" w:cs="Times New Roman"/>
          <w:color w:val="000000"/>
          <w:sz w:val="24"/>
          <w:szCs w:val="24"/>
        </w:rPr>
        <w:t xml:space="preserve">Instrucciones. Debe eliminarse una vez leído. </w:t>
      </w:r>
    </w:p>
    <w:p w:rsidR="00E853FE" w:rsidRPr="00EF6D1F" w:rsidRDefault="00224036" w:rsidP="00EF6D1F">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CC"/>
          <w:sz w:val="24"/>
          <w:szCs w:val="24"/>
        </w:rPr>
        <w:t>Texto en azul:</w:t>
      </w:r>
      <w:r>
        <w:rPr>
          <w:rFonts w:ascii="Times New Roman" w:eastAsia="Times New Roman" w:hAnsi="Times New Roman" w:cs="Times New Roman"/>
          <w:color w:val="000000"/>
          <w:sz w:val="24"/>
          <w:szCs w:val="24"/>
        </w:rPr>
        <w:t xml:space="preserve"> Ejemplos y pautas. Debe reemplazarse con la información real del artículo.</w:t>
      </w:r>
    </w:p>
    <w:p w:rsidR="00E853FE" w:rsidRDefault="00224036">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presentar el ensayo, todo el documento debe estar escrito con letras color negro y debe contener un máximo de 2 páginas en contenido además de su carátula (total 3 páginas). </w:t>
      </w:r>
    </w:p>
    <w:p w:rsidR="00E853FE" w:rsidRDefault="00224036">
      <w:pPr>
        <w:ind w:left="284"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el trabajo será calificado utilizando programas anti-plagio, contador de palabras, además, se evaluará el cumplimiento de las instrucciones, coherencia y veracidad de la información. </w:t>
      </w:r>
    </w:p>
    <w:p w:rsidR="00E853FE" w:rsidRPr="00C02BFB" w:rsidRDefault="00224036" w:rsidP="00C02BF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presente documento es una guía oficial redactada por el departamento de investigación de la Universidad Cristiana de Bolivia, socializada y aprobada por las autoridades universitarias.  </w:t>
      </w:r>
    </w:p>
    <w:p w:rsidR="00E853FE" w:rsidRDefault="00224036">
      <w:pPr>
        <w:ind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REGLAS ANTI-PLAGIO:</w:t>
      </w:r>
    </w:p>
    <w:p w:rsidR="00E853FE" w:rsidRDefault="00224036">
      <w:pPr>
        <w:numPr>
          <w:ilvl w:val="0"/>
          <w:numId w:val="1"/>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debe copiar y pegar versos extraídos de páginas de internet, artículos científicos, libros.</w:t>
      </w:r>
    </w:p>
    <w:p w:rsidR="00E853FE" w:rsidRDefault="00224036">
      <w:pPr>
        <w:numPr>
          <w:ilvl w:val="0"/>
          <w:numId w:val="1"/>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analizar la información que se encuentra en páginas de internet, artículos científicos, libros, interpretarla y colocarla con sus propias palabras en su documento de investigación.</w:t>
      </w:r>
    </w:p>
    <w:p w:rsidR="00E853FE" w:rsidRDefault="00224036">
      <w:pPr>
        <w:numPr>
          <w:ilvl w:val="0"/>
          <w:numId w:val="1"/>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los versos de cada párrafo del texto, se colocará un número como referencia bibliográfica para tener trazabilidad al momento de entender de dónde se extrajo la información contenida.</w:t>
      </w:r>
    </w:p>
    <w:p w:rsidR="00E853FE" w:rsidRDefault="00224036">
      <w:pPr>
        <w:numPr>
          <w:ilvl w:val="0"/>
          <w:numId w:val="1"/>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Seguir firmemente las normas Vancouver para citas bibliográficas, se recomienda seguir las normas Vancouver recomendadas en la guía breve de la Universidad de Málaga, ver en URL: </w:t>
      </w:r>
      <w:hyperlink r:id="rId8">
        <w:r>
          <w:rPr>
            <w:rFonts w:ascii="Times New Roman" w:eastAsia="Times New Roman" w:hAnsi="Times New Roman" w:cs="Times New Roman"/>
            <w:color w:val="0000FF"/>
            <w:sz w:val="24"/>
            <w:szCs w:val="24"/>
            <w:u w:val="single"/>
          </w:rPr>
          <w:t>http://www.sld.cu/galerias/pdf/sitios/histologia/normas-vancouver-buma-2013-guia-breve.pdf</w:t>
        </w:r>
      </w:hyperlink>
    </w:p>
    <w:p w:rsidR="00E853FE" w:rsidRDefault="00224036">
      <w:pPr>
        <w:numPr>
          <w:ilvl w:val="0"/>
          <w:numId w:val="1"/>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recomienda utilizar programas gratuitos para las citas bibliográficas (</w:t>
      </w:r>
      <w:proofErr w:type="spellStart"/>
      <w:r>
        <w:rPr>
          <w:rFonts w:ascii="Times New Roman" w:eastAsia="Times New Roman" w:hAnsi="Times New Roman" w:cs="Times New Roman"/>
          <w:color w:val="000000"/>
          <w:sz w:val="24"/>
          <w:szCs w:val="24"/>
        </w:rPr>
        <w:t>Zotero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Mendeley</w:t>
      </w:r>
      <w:proofErr w:type="spellEnd"/>
      <w:r>
        <w:rPr>
          <w:rFonts w:ascii="Times New Roman" w:eastAsia="Times New Roman" w:hAnsi="Times New Roman" w:cs="Times New Roman"/>
          <w:color w:val="000000"/>
          <w:sz w:val="24"/>
          <w:szCs w:val="24"/>
        </w:rPr>
        <w:t xml:space="preserve">). </w:t>
      </w:r>
    </w:p>
    <w:p w:rsidR="00E853FE" w:rsidRDefault="00224036">
      <w:pPr>
        <w:numPr>
          <w:ilvl w:val="0"/>
          <w:numId w:val="1"/>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número colocado en cada párrafo del documento, debe corresponder a la respectiva referencia bibliográfica descrita en su sección correspondiente (ver plantilla).</w:t>
      </w:r>
    </w:p>
    <w:p w:rsidR="00E853FE" w:rsidRDefault="00224036">
      <w:pPr>
        <w:numPr>
          <w:ilvl w:val="0"/>
          <w:numId w:val="1"/>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citar palabras específicas de autores reconocidos, siempre se deben colocar entre comillas seguido de una acotación y el nombre del autor. Ejemplo: “En la vida no existe nada que temer, solo cosas que comprender”. –Marie Curie.</w:t>
      </w:r>
    </w:p>
    <w:p w:rsidR="00E853FE" w:rsidRDefault="00E853FE" w:rsidP="00C02BFB">
      <w:pPr>
        <w:ind w:right="141"/>
        <w:jc w:val="both"/>
        <w:rPr>
          <w:rFonts w:ascii="Times New Roman" w:eastAsia="Times New Roman" w:hAnsi="Times New Roman" w:cs="Times New Roman"/>
          <w:sz w:val="24"/>
          <w:szCs w:val="24"/>
        </w:rPr>
      </w:pPr>
    </w:p>
    <w:p w:rsidR="00E853FE" w:rsidRDefault="00224036">
      <w:pPr>
        <w:ind w:left="360"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CADA ENSAYO ACADÉMICO SERÁ ANALIZADO CON SOFTWARE ANTI-PLAGIO PARA EVITAR FALTAS A LA INTEGRIDAD CIENTÍFICA.</w:t>
      </w:r>
    </w:p>
    <w:p w:rsidR="00E853FE" w:rsidRDefault="00224036">
      <w:pPr>
        <w:ind w:left="360"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los ensayos académicos son considerados como investigación de tipo formativa, se aplicará todo el rigor del análisis anti-plagio de las investigaciones científicas.</w:t>
      </w:r>
    </w:p>
    <w:p w:rsidR="00EF6D1F" w:rsidRDefault="00224036" w:rsidP="00EF6D1F">
      <w:pPr>
        <w:ind w:left="360" w:right="141"/>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Para conocer y evitar las distintas formas de investigación consideradas como Mala Conducta en Investigación Científica se recomienda tomar el curso online-gratuito-certificado de “Conducta Responsable en Investigación” dado por el Centro Andino de Investigación y Entrenamiento para la Salud Global, encontrado en el URL: </w:t>
      </w:r>
      <w:hyperlink r:id="rId9">
        <w:r>
          <w:rPr>
            <w:rFonts w:ascii="Times New Roman" w:eastAsia="Times New Roman" w:hAnsi="Times New Roman" w:cs="Times New Roman"/>
            <w:color w:val="0000FF"/>
            <w:sz w:val="24"/>
            <w:szCs w:val="24"/>
            <w:u w:val="single"/>
          </w:rPr>
          <w:t>http://www.cri.andeanquipu.org/</w:t>
        </w:r>
      </w:hyperlink>
    </w:p>
    <w:p w:rsidR="00E853FE" w:rsidRDefault="00224036" w:rsidP="00EF6D1F">
      <w:pPr>
        <w:ind w:left="360" w:right="141"/>
        <w:jc w:val="both"/>
        <w:rPr>
          <w:rFonts w:ascii="Times New Roman" w:eastAsia="Times New Roman" w:hAnsi="Times New Roman" w:cs="Times New Roman"/>
          <w:b/>
          <w:sz w:val="40"/>
          <w:szCs w:val="40"/>
        </w:rPr>
      </w:pPr>
      <w:r>
        <w:rPr>
          <w:noProof/>
        </w:rPr>
        <w:lastRenderedPageBreak/>
        <w:drawing>
          <wp:anchor distT="0" distB="0" distL="114300" distR="114300" simplePos="0" relativeHeight="251658240" behindDoc="0" locked="0" layoutInCell="1" hidden="0" allowOverlap="1">
            <wp:simplePos x="0" y="0"/>
            <wp:positionH relativeFrom="column">
              <wp:posOffset>-638173</wp:posOffset>
            </wp:positionH>
            <wp:positionV relativeFrom="paragraph">
              <wp:posOffset>403070</wp:posOffset>
            </wp:positionV>
            <wp:extent cx="1123950" cy="1044730"/>
            <wp:effectExtent l="0" t="0" r="0" b="0"/>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23950" cy="1044730"/>
                    </a:xfrm>
                    <a:prstGeom prst="rect">
                      <a:avLst/>
                    </a:prstGeom>
                    <a:ln/>
                  </pic:spPr>
                </pic:pic>
              </a:graphicData>
            </a:graphic>
          </wp:anchor>
        </w:drawing>
      </w:r>
      <w:r>
        <w:rPr>
          <w:rFonts w:ascii="Times New Roman" w:eastAsia="Times New Roman" w:hAnsi="Times New Roman" w:cs="Times New Roman"/>
          <w:b/>
          <w:sz w:val="40"/>
          <w:szCs w:val="40"/>
        </w:rPr>
        <w:t>UNIVERSIDAD CRISTIANA DE BOLIVIA</w:t>
      </w:r>
    </w:p>
    <w:p w:rsidR="00E853FE" w:rsidRDefault="00224036">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CARRERA DE </w:t>
      </w:r>
      <w:r>
        <w:rPr>
          <w:rFonts w:ascii="Times New Roman" w:eastAsia="Times New Roman" w:hAnsi="Times New Roman" w:cs="Times New Roman"/>
          <w:b/>
          <w:color w:val="0070C0"/>
          <w:sz w:val="36"/>
          <w:szCs w:val="36"/>
        </w:rPr>
        <w:t>…………………….</w:t>
      </w:r>
    </w:p>
    <w:p w:rsidR="00E853FE" w:rsidRDefault="00E853FE">
      <w:pPr>
        <w:jc w:val="center"/>
        <w:rPr>
          <w:rFonts w:ascii="Times New Roman" w:eastAsia="Times New Roman" w:hAnsi="Times New Roman" w:cs="Times New Roman"/>
        </w:rPr>
      </w:pPr>
    </w:p>
    <w:p w:rsidR="00E853FE" w:rsidRDefault="00E853FE">
      <w:pPr>
        <w:jc w:val="both"/>
        <w:rPr>
          <w:rFonts w:ascii="Times New Roman" w:eastAsia="Times New Roman" w:hAnsi="Times New Roman" w:cs="Times New Roman"/>
        </w:rPr>
      </w:pPr>
    </w:p>
    <w:p w:rsidR="00E853FE" w:rsidRDefault="00E853FE">
      <w:pPr>
        <w:jc w:val="both"/>
        <w:rPr>
          <w:rFonts w:ascii="Times New Roman" w:eastAsia="Times New Roman" w:hAnsi="Times New Roman" w:cs="Times New Roman"/>
        </w:rPr>
      </w:pPr>
    </w:p>
    <w:p w:rsidR="00E853FE" w:rsidRDefault="00E853FE">
      <w:pPr>
        <w:jc w:val="both"/>
        <w:rPr>
          <w:rFonts w:ascii="Times New Roman" w:eastAsia="Times New Roman" w:hAnsi="Times New Roman" w:cs="Times New Roman"/>
        </w:rPr>
      </w:pPr>
    </w:p>
    <w:p w:rsidR="00E853FE" w:rsidRDefault="00E853FE">
      <w:pPr>
        <w:jc w:val="both"/>
        <w:rPr>
          <w:rFonts w:ascii="Times New Roman" w:eastAsia="Times New Roman" w:hAnsi="Times New Roman" w:cs="Times New Roman"/>
        </w:rPr>
      </w:pPr>
    </w:p>
    <w:p w:rsidR="00E853FE" w:rsidRDefault="0022403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ENSAYO ACADÉMICO</w:t>
      </w:r>
    </w:p>
    <w:p w:rsidR="00E853FE" w:rsidRDefault="00E853FE">
      <w:pPr>
        <w:jc w:val="center"/>
        <w:rPr>
          <w:rFonts w:ascii="Times New Roman" w:eastAsia="Times New Roman" w:hAnsi="Times New Roman" w:cs="Times New Roman"/>
          <w:color w:val="0070C0"/>
          <w:sz w:val="28"/>
          <w:szCs w:val="28"/>
        </w:rPr>
      </w:pPr>
    </w:p>
    <w:p w:rsidR="00E853FE" w:rsidRDefault="00224036">
      <w:pPr>
        <w:jc w:val="center"/>
        <w:rPr>
          <w:rFonts w:ascii="Times New Roman" w:eastAsia="Times New Roman" w:hAnsi="Times New Roman" w:cs="Times New Roman"/>
          <w:color w:val="0070C0"/>
          <w:sz w:val="32"/>
          <w:szCs w:val="32"/>
        </w:rPr>
      </w:pPr>
      <w:r>
        <w:rPr>
          <w:rFonts w:ascii="Times New Roman" w:eastAsia="Times New Roman" w:hAnsi="Times New Roman" w:cs="Times New Roman"/>
          <w:color w:val="0070C0"/>
          <w:sz w:val="32"/>
          <w:szCs w:val="32"/>
        </w:rPr>
        <w:t>CALIDAD DE LAS INVESTIGACIONES CIENTÍFICAS EN UNIVERSIDADES PÚBLICAS Y PRIVADAS</w:t>
      </w:r>
    </w:p>
    <w:p w:rsidR="00E853FE" w:rsidRDefault="00E853FE">
      <w:pPr>
        <w:rPr>
          <w:rFonts w:ascii="Times New Roman" w:eastAsia="Times New Roman" w:hAnsi="Times New Roman" w:cs="Times New Roman"/>
          <w:color w:val="0070C0"/>
        </w:rPr>
      </w:pPr>
    </w:p>
    <w:p w:rsidR="00E853FE" w:rsidRDefault="00E853FE">
      <w:pPr>
        <w:rPr>
          <w:rFonts w:ascii="Times New Roman" w:eastAsia="Times New Roman" w:hAnsi="Times New Roman" w:cs="Times New Roman"/>
          <w:color w:val="0070C0"/>
        </w:rPr>
      </w:pPr>
    </w:p>
    <w:p w:rsidR="00E853FE" w:rsidRDefault="00E853FE">
      <w:pPr>
        <w:rPr>
          <w:rFonts w:ascii="Times New Roman" w:eastAsia="Times New Roman" w:hAnsi="Times New Roman" w:cs="Times New Roman"/>
          <w:color w:val="0070C0"/>
        </w:rPr>
      </w:pPr>
    </w:p>
    <w:p w:rsidR="00E853FE" w:rsidRDefault="00224036">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Nombre: </w:t>
      </w:r>
      <w:r>
        <w:rPr>
          <w:rFonts w:ascii="Times New Roman" w:eastAsia="Times New Roman" w:hAnsi="Times New Roman" w:cs="Times New Roman"/>
          <w:color w:val="0070C0"/>
          <w:sz w:val="28"/>
          <w:szCs w:val="28"/>
        </w:rPr>
        <w:t>Cristian Roca Avendaño</w:t>
      </w:r>
    </w:p>
    <w:p w:rsidR="00E853FE" w:rsidRDefault="00224036">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Docente: </w:t>
      </w:r>
      <w:r>
        <w:rPr>
          <w:rFonts w:ascii="Times New Roman" w:eastAsia="Times New Roman" w:hAnsi="Times New Roman" w:cs="Times New Roman"/>
          <w:color w:val="0070C0"/>
          <w:sz w:val="28"/>
          <w:szCs w:val="28"/>
        </w:rPr>
        <w:t>Dr. Winston Montero</w:t>
      </w:r>
    </w:p>
    <w:p w:rsidR="00E853FE" w:rsidRDefault="00224036">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Asignatura: </w:t>
      </w:r>
      <w:r>
        <w:rPr>
          <w:rFonts w:ascii="Times New Roman" w:eastAsia="Times New Roman" w:hAnsi="Times New Roman" w:cs="Times New Roman"/>
          <w:color w:val="0070C0"/>
          <w:sz w:val="28"/>
          <w:szCs w:val="28"/>
        </w:rPr>
        <w:t>Metodología de la investigación</w:t>
      </w:r>
    </w:p>
    <w:p w:rsidR="00E853FE" w:rsidRDefault="00224036">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Semestre: </w:t>
      </w:r>
      <w:r>
        <w:rPr>
          <w:rFonts w:ascii="Times New Roman" w:eastAsia="Times New Roman" w:hAnsi="Times New Roman" w:cs="Times New Roman"/>
          <w:color w:val="0070C0"/>
          <w:sz w:val="28"/>
          <w:szCs w:val="28"/>
        </w:rPr>
        <w:t>Gestión I</w:t>
      </w:r>
    </w:p>
    <w:p w:rsidR="00E853FE" w:rsidRDefault="00224036">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Año: </w:t>
      </w:r>
      <w:r>
        <w:rPr>
          <w:rFonts w:ascii="Times New Roman" w:eastAsia="Times New Roman" w:hAnsi="Times New Roman" w:cs="Times New Roman"/>
          <w:color w:val="0070C0"/>
          <w:sz w:val="28"/>
          <w:szCs w:val="28"/>
        </w:rPr>
        <w:t>2023</w:t>
      </w:r>
    </w:p>
    <w:p w:rsidR="00E853FE" w:rsidRDefault="00E853FE">
      <w:pPr>
        <w:jc w:val="both"/>
        <w:rPr>
          <w:rFonts w:ascii="Times New Roman" w:eastAsia="Times New Roman" w:hAnsi="Times New Roman" w:cs="Times New Roman"/>
          <w:color w:val="0070C0"/>
          <w:sz w:val="28"/>
          <w:szCs w:val="28"/>
        </w:rPr>
      </w:pPr>
    </w:p>
    <w:p w:rsidR="00C02BFB" w:rsidRDefault="00C02BFB">
      <w:pPr>
        <w:jc w:val="both"/>
        <w:rPr>
          <w:rFonts w:ascii="Times New Roman" w:eastAsia="Times New Roman" w:hAnsi="Times New Roman" w:cs="Times New Roman"/>
          <w:color w:val="0070C0"/>
          <w:sz w:val="28"/>
          <w:szCs w:val="28"/>
        </w:rPr>
      </w:pPr>
    </w:p>
    <w:p w:rsidR="00C02BFB" w:rsidRDefault="00C02BFB">
      <w:pPr>
        <w:jc w:val="both"/>
        <w:rPr>
          <w:rFonts w:ascii="Times New Roman" w:eastAsia="Times New Roman" w:hAnsi="Times New Roman" w:cs="Times New Roman"/>
          <w:color w:val="0070C0"/>
          <w:sz w:val="28"/>
          <w:szCs w:val="28"/>
        </w:rPr>
      </w:pPr>
    </w:p>
    <w:p w:rsidR="00EF6D1F" w:rsidRDefault="00EF6D1F">
      <w:pPr>
        <w:jc w:val="both"/>
        <w:rPr>
          <w:rFonts w:ascii="Times New Roman" w:eastAsia="Times New Roman" w:hAnsi="Times New Roman" w:cs="Times New Roman"/>
          <w:color w:val="0070C0"/>
          <w:sz w:val="28"/>
          <w:szCs w:val="28"/>
        </w:rPr>
      </w:pPr>
    </w:p>
    <w:p w:rsidR="00E853FE" w:rsidRDefault="00E853FE">
      <w:pPr>
        <w:jc w:val="both"/>
        <w:rPr>
          <w:rFonts w:ascii="Times New Roman" w:eastAsia="Times New Roman" w:hAnsi="Times New Roman" w:cs="Times New Roman"/>
        </w:rPr>
      </w:pPr>
      <w:bookmarkStart w:id="1" w:name="_heading=h.gjdgxs" w:colFirst="0" w:colLast="0"/>
      <w:bookmarkEnd w:id="1"/>
    </w:p>
    <w:p w:rsidR="00E853FE" w:rsidRDefault="0022403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INTRODUCCIÓN</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La introducción de un ensayo académico debe ser escrito en 1 solo párrafo separando las ideas utilizando comas y punto seguido. Esta sección debe ser escrita de tal manera que pueda ser entendida por alguien que no sabe del tema. Se debe escribir ¿De qué estamos hablando? Y ¿Por qué estamos hablando de esto? (Importancia). En esta sección, NO se debe escribir la opinión del autor del ensayo, sólo deben ser escritos los hechos concernientes al tema. Incluir entre 1 - 2 referencias bibliográficas estilo Vancouver que contengan la información escrita en la sección (No plagiar, usar la información con sus propias palabras). Escribir entre 100 – 200 palabras en esta sección. </w:t>
      </w:r>
      <w:r>
        <w:rPr>
          <w:rFonts w:ascii="Times New Roman" w:eastAsia="Times New Roman" w:hAnsi="Times New Roman" w:cs="Times New Roman"/>
          <w:color w:val="FF0000"/>
          <w:sz w:val="24"/>
          <w:szCs w:val="24"/>
          <w:u w:val="single"/>
        </w:rPr>
        <w:t>Nota: Se calificará el ensayo utilizando contador de palabras y programas anti-plagio, evaluando coherencia y veracidad de la información.</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E853FE" w:rsidRDefault="00224036">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La investigación científica se define como un análisis de una teoría siguiendo la metodología apropiada para poner en evidencia un hecho, demostrando su veracidad. La investigación científica es un área en crecimiento en América Latina, cuyos países crecen gradualmente en número de publicaciones. Bolivia es uno de los países de Latinoamérica con menor producción científica anual, además, el 85% de la producción nacional se atribuye únicamente a dos universidades locales. (1) En estos días, las instituciones que aportan el mayor número de investigaciones científicas son las universidades, dado que concentran personas con interés y con la formación necesaria para su correcto desarrollo y publicación. (2) Sin embargo, el rol que desempeñan las instituciones privadas y públicas en investigación científica ha sido pobremente reportado, adicionalmente, no han sido establecidas las diferencias en la calidad de los artículos científicos publicados por dichas instituciones. Al discutir la evidencia publicada en la literatura acerca de la calidad de las investigaciones científicas realizadas en universidades privadas comparado con universidades públicas se podrá aclarar el rol y el peso de las instituciones en la producción científica nacional.  </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Puntos por considerar para la redacción de la introducción de su ensayo: La introducción se realiza en 1 solo párrafo en el cual se distinguen 2 partes.</w:t>
      </w:r>
    </w:p>
    <w:p w:rsidR="00E853FE" w:rsidRDefault="00224036">
      <w:pPr>
        <w:numPr>
          <w:ilvl w:val="0"/>
          <w:numId w:val="4"/>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es lo que se sabe? (Hechos)</w:t>
      </w:r>
    </w:p>
    <w:p w:rsidR="00E853FE" w:rsidRDefault="00224036">
      <w:pPr>
        <w:numPr>
          <w:ilvl w:val="0"/>
          <w:numId w:val="5"/>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Datos de mi tema a nivel mundial, Continental o Latinoamericano.</w:t>
      </w:r>
    </w:p>
    <w:p w:rsidR="00E853FE" w:rsidRDefault="00224036">
      <w:pPr>
        <w:numPr>
          <w:ilvl w:val="0"/>
          <w:numId w:val="5"/>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Datos sobre mi tema en mi país.</w:t>
      </w:r>
    </w:p>
    <w:p w:rsidR="00E853FE" w:rsidRDefault="00224036">
      <w:pPr>
        <w:numPr>
          <w:ilvl w:val="0"/>
          <w:numId w:val="4"/>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es lo que no se sabe? (Importancia)</w:t>
      </w:r>
    </w:p>
    <w:p w:rsidR="00E853FE" w:rsidRDefault="00224036">
      <w:pPr>
        <w:numPr>
          <w:ilvl w:val="0"/>
          <w:numId w:val="5"/>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Datos que no se conocen acerca de mi tema.</w:t>
      </w:r>
    </w:p>
    <w:p w:rsidR="00E853FE" w:rsidRDefault="00224036">
      <w:pPr>
        <w:numPr>
          <w:ilvl w:val="0"/>
          <w:numId w:val="5"/>
        </w:numPr>
        <w:pBdr>
          <w:top w:val="nil"/>
          <w:left w:val="nil"/>
          <w:bottom w:val="nil"/>
          <w:right w:val="nil"/>
          <w:between w:val="nil"/>
        </w:pBd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¿Por qué es importante discutir mi tema?</w:t>
      </w:r>
    </w:p>
    <w:p w:rsidR="00E853FE" w:rsidRDefault="0022403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El desarrollo de un ensayo académico debe ser escrito en 2-3 párrafos separando las ideas utilizando punto aparte. Esta sección debe ser escrita citando en orden los resultados de las últimas publicaciones (de los últimos 3 años) que hablan acerca del tema. Se debe escribir datos reportados en publicaciones científicas que formen una postura de acuerdo con el tema. </w:t>
      </w:r>
      <w:r>
        <w:rPr>
          <w:rFonts w:ascii="Times New Roman" w:eastAsia="Times New Roman" w:hAnsi="Times New Roman" w:cs="Times New Roman"/>
          <w:color w:val="FF0000"/>
          <w:sz w:val="24"/>
          <w:szCs w:val="24"/>
        </w:rPr>
        <w:lastRenderedPageBreak/>
        <w:t xml:space="preserve">En esta sección, NO se debe escribir la opinión del autor del ensayo, sólo deben ser escritos los hechos concernientes al tema, reportados en artículos científicos. Incluir entre 2-3 referencias bibliográficas (cada referencia corresponde a 1 párrafo), citar en el estilo Vancouver y verificar que contengan la información escrita en la sección (No plagiar, usar la información de los artículos, pero utilizar palabras propias). Escribir entre 200 – 300 palabras en esta sección. </w:t>
      </w:r>
      <w:r>
        <w:rPr>
          <w:rFonts w:ascii="Times New Roman" w:eastAsia="Times New Roman" w:hAnsi="Times New Roman" w:cs="Times New Roman"/>
          <w:color w:val="FF0000"/>
          <w:sz w:val="24"/>
          <w:szCs w:val="24"/>
          <w:u w:val="single"/>
        </w:rPr>
        <w:t>Nota: Se calificará el ensayo utilizando contador de palabras y programas anti-plagio, evaluando coherencia y veracidad de la información.</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E853FE" w:rsidRDefault="00224036">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Estudios indican que en Norteamérica y Europa la investigación científica es principalmente desarrollada por instituciones privadas como universidades y centros de investigación, sin embargo, en América Latina existe un balance equitativo entre la producción científica pública y privada. En estos estudios se evidencia que las universidades privadas obtienen la mayoría de su financiamiento para investigación mediante fondos internacionales concursables, mientras que las universidades públicas realizan sus investigaciones utilizando primariamente fondos propios de la institución. (3)</w:t>
      </w:r>
    </w:p>
    <w:p w:rsidR="00E853FE" w:rsidRDefault="00224036">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Se ha demostrado que las investigaciones financiadas por fondos internacionales concursables tienden a ser publicadas en revistas de mayor impacto comparado con las investigaciones financiadas por fondos institucionales. Las revistas científicas son evaluadas de acuerdo a un factor de impacto (cuanto es el impacto de la revista en la comunidad científica), este factor es calculado tomando en cuenta diversos factores como ser número de citaciones, rigurosidad al elegir los trabajos que la revista publicará, y otros. En este contexto, mientras mayor es el impacto de la revista científica, la calidad de las investigaciones que contiene es mejor. (4)</w:t>
      </w:r>
    </w:p>
    <w:p w:rsidR="00E853FE" w:rsidRDefault="00224036">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Reportes indican que la calidad de la producción científica está relacionada con la experiencia y formación en el área de sus grupos de investigación, no obstante, este hallazgo está relacionado con la procedencia de los investigadores, dado que existen grupos conformados de manera multiinstitucional y/o multinacional cuyo grado de instrucción es superior comparado con grupos de una misma institución. (5)</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Puntos por considerar para la redacción del desarrollo de su ensayo.</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 desarrollo se realiza en 2-3 párrafos en el cual se distinguen hechos acerca del tema, reportados en artículos científicos.</w:t>
      </w:r>
    </w:p>
    <w:p w:rsidR="00E853FE" w:rsidRDefault="00224036">
      <w:pPr>
        <w:numPr>
          <w:ilvl w:val="0"/>
          <w:numId w:val="4"/>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Hallazgos del primer artículo científico acerca del tema</w:t>
      </w:r>
    </w:p>
    <w:p w:rsidR="00E853FE" w:rsidRDefault="00224036">
      <w:pPr>
        <w:numPr>
          <w:ilvl w:val="0"/>
          <w:numId w:val="4"/>
        </w:numPr>
        <w:pBdr>
          <w:top w:val="nil"/>
          <w:left w:val="nil"/>
          <w:bottom w:val="nil"/>
          <w:right w:val="nil"/>
          <w:between w:val="nil"/>
        </w:pBd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Hallazgos del segundo artículo científico acerca del tema</w:t>
      </w:r>
    </w:p>
    <w:p w:rsidR="00E853FE" w:rsidRPr="00C02BFB" w:rsidRDefault="00224036" w:rsidP="00C02BFB">
      <w:pPr>
        <w:numPr>
          <w:ilvl w:val="0"/>
          <w:numId w:val="4"/>
        </w:numPr>
        <w:pBdr>
          <w:top w:val="nil"/>
          <w:left w:val="nil"/>
          <w:bottom w:val="nil"/>
          <w:right w:val="nil"/>
          <w:between w:val="nil"/>
        </w:pBd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Hallazgos del tercer artículo científico acerca del tema (opcional)</w:t>
      </w:r>
      <w:r w:rsidR="00C02BFB">
        <w:rPr>
          <w:rFonts w:ascii="Times New Roman" w:eastAsia="Times New Roman" w:hAnsi="Times New Roman" w:cs="Times New Roman"/>
          <w:color w:val="FF0000"/>
          <w:sz w:val="24"/>
          <w:szCs w:val="24"/>
        </w:rPr>
        <w:t>.</w:t>
      </w:r>
    </w:p>
    <w:p w:rsidR="00E853FE" w:rsidRDefault="0022403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CONCLUSIÓN</w:t>
      </w:r>
    </w:p>
    <w:p w:rsidR="00E853FE" w:rsidRDefault="00224036">
      <w:pPr>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FF0000"/>
          <w:sz w:val="24"/>
          <w:szCs w:val="24"/>
        </w:rPr>
        <w:t xml:space="preserve">La conclusión de un ensayo académico debe ser escrita en 1 solo párrafo. Esta sección debe ser escrita escribiendo un análisis acerca de lo escrito previamente en la introducción y en el </w:t>
      </w:r>
      <w:r>
        <w:rPr>
          <w:rFonts w:ascii="Times New Roman" w:eastAsia="Times New Roman" w:hAnsi="Times New Roman" w:cs="Times New Roman"/>
          <w:color w:val="FF0000"/>
          <w:sz w:val="24"/>
          <w:szCs w:val="24"/>
        </w:rPr>
        <w:lastRenderedPageBreak/>
        <w:t xml:space="preserve">desarrollo. En esta sección, SI debe ser escrita la opinión del autor del ensayo, dando argumentos que resuman los hallazgos citados y establezcan la percepción, opinión o postura del estudiante al respecto. NO incluir referencias bibliográficas en esta sección dado que se habla únicamente sobre la opinión al estudiante acerca de los artículos leídos. Escribir entre 100 – 150 palabras en esta sección. </w:t>
      </w:r>
      <w:r>
        <w:rPr>
          <w:rFonts w:ascii="Times New Roman" w:eastAsia="Times New Roman" w:hAnsi="Times New Roman" w:cs="Times New Roman"/>
          <w:color w:val="FF0000"/>
          <w:sz w:val="24"/>
          <w:szCs w:val="24"/>
          <w:u w:val="single"/>
        </w:rPr>
        <w:t>Nota: Se calificará el ensayo utilizando contador de palabras y programas anti-plagio, evaluando coherencia y veracidad de la información.</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u w:val="single"/>
        </w:rPr>
        <w:t>Ejemplo:</w:t>
      </w:r>
    </w:p>
    <w:p w:rsidR="00E853FE" w:rsidRDefault="00224036">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En conclusión, la calidad de las investigaciones científicas varía de acuerdo a diversos factores, como ser: procedencia del financiamiento utilizado, impacto de las revistas científicas, formación y experiencia de los investigadores, y conformación de los grupos de investigación. El rol de las universidades privadas y públicas en la producción científica debe ser analizado de acuerdo a lugar en el cual están establecidas dichas instituciones, dado que existe diferencia entre el balance de la producción científica privada-pública en países de Latino América comparado con países de Norte América y Europa. En síntesis, aún no es posible establecer una diferencia entre la calidad de las investigaciones científicas de estudiantes de universidades públicas y privadas debido a que existe un número de factores que están relacionados. Es necesario realizar estudios que comparen directamente investigaciones científicas realizadas en ambos tipos de instituciones tomando en cuenta los factores previamente mencionados.</w:t>
      </w:r>
      <w:bookmarkStart w:id="2" w:name="_heading=h.30j0zll" w:colFirst="0" w:colLast="0"/>
      <w:bookmarkEnd w:id="2"/>
    </w:p>
    <w:p w:rsidR="00E853FE" w:rsidRDefault="0022403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REFERENCIAS BIBLIOGRÁFICAS</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Autores del artículo (6 autores máximo, luego et al). Título del artículo. Abreviatura de la revista. Año; Volumen (número): páginas.</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Vitoria JC, Bilbao JR. Novedades en enfermedad celíaca. </w:t>
      </w:r>
      <w:proofErr w:type="spellStart"/>
      <w:r>
        <w:rPr>
          <w:rFonts w:ascii="Times New Roman" w:eastAsia="Times New Roman" w:hAnsi="Times New Roman" w:cs="Times New Roman"/>
          <w:color w:val="FF0000"/>
          <w:sz w:val="24"/>
          <w:szCs w:val="24"/>
        </w:rPr>
        <w:t>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Pediatr</w:t>
      </w:r>
      <w:proofErr w:type="spellEnd"/>
      <w:r>
        <w:rPr>
          <w:rFonts w:ascii="Times New Roman" w:eastAsia="Times New Roman" w:hAnsi="Times New Roman" w:cs="Times New Roman"/>
          <w:color w:val="FF0000"/>
          <w:sz w:val="24"/>
          <w:szCs w:val="24"/>
        </w:rPr>
        <w:t>. 2013;78(1):1‐5.</w:t>
      </w:r>
    </w:p>
    <w:p w:rsidR="00E853FE" w:rsidRDefault="00224036">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Ejemplos:</w:t>
      </w:r>
    </w:p>
    <w:p w:rsidR="00E853FE" w:rsidRDefault="00224036">
      <w:pPr>
        <w:numPr>
          <w:ilvl w:val="0"/>
          <w:numId w:val="6"/>
        </w:numPr>
        <w:pBdr>
          <w:top w:val="nil"/>
          <w:left w:val="nil"/>
          <w:bottom w:val="nil"/>
          <w:right w:val="nil"/>
          <w:between w:val="nil"/>
        </w:pBd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Victoria P, Bilbao F, Roca C, Pérez R, Arancibia F, Vaca T, et. al. Plantilla para Ensayos Académicos. Revista Universidad Ciencia &amp; Sociedad. 2019;35(2):2-4.  </w:t>
      </w:r>
    </w:p>
    <w:p w:rsidR="00E853FE" w:rsidRDefault="00224036">
      <w:pPr>
        <w:numPr>
          <w:ilvl w:val="0"/>
          <w:numId w:val="6"/>
        </w:numPr>
        <w:pBdr>
          <w:top w:val="nil"/>
          <w:left w:val="nil"/>
          <w:bottom w:val="nil"/>
          <w:right w:val="nil"/>
          <w:between w:val="nil"/>
        </w:pBd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Montero K, Vargas T, Mamani OP. La investigación científica en Bolivia. Revista Universidad Ciencia &amp; Sociedad. 2018;45(1):4-6.  </w:t>
      </w:r>
    </w:p>
    <w:p w:rsidR="00E853FE" w:rsidRDefault="00224036">
      <w:pPr>
        <w:numPr>
          <w:ilvl w:val="0"/>
          <w:numId w:val="6"/>
        </w:numPr>
        <w:pBdr>
          <w:top w:val="nil"/>
          <w:left w:val="nil"/>
          <w:bottom w:val="nil"/>
          <w:right w:val="nil"/>
          <w:between w:val="nil"/>
        </w:pBd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Oropeza H, Mercado B, </w:t>
      </w:r>
      <w:proofErr w:type="spellStart"/>
      <w:r>
        <w:rPr>
          <w:rFonts w:ascii="Times New Roman" w:eastAsia="Times New Roman" w:hAnsi="Times New Roman" w:cs="Times New Roman"/>
          <w:color w:val="0070C0"/>
          <w:sz w:val="24"/>
          <w:szCs w:val="24"/>
        </w:rPr>
        <w:t>Chakravarti</w:t>
      </w:r>
      <w:proofErr w:type="spellEnd"/>
      <w:r>
        <w:rPr>
          <w:rFonts w:ascii="Times New Roman" w:eastAsia="Times New Roman" w:hAnsi="Times New Roman" w:cs="Times New Roman"/>
          <w:color w:val="0070C0"/>
          <w:sz w:val="24"/>
          <w:szCs w:val="24"/>
        </w:rPr>
        <w:t xml:space="preserve"> I, Martínez AB. Investigación y ciencia en el mundo. Revista Universidad Ciencia &amp; Sociedad. 2019;29(1):15-26.  </w:t>
      </w:r>
    </w:p>
    <w:p w:rsidR="00E853FE" w:rsidRDefault="00224036">
      <w:pPr>
        <w:numPr>
          <w:ilvl w:val="0"/>
          <w:numId w:val="6"/>
        </w:numPr>
        <w:pBdr>
          <w:top w:val="nil"/>
          <w:left w:val="nil"/>
          <w:bottom w:val="nil"/>
          <w:right w:val="nil"/>
          <w:between w:val="nil"/>
        </w:pBdr>
        <w:spacing w:after="0"/>
        <w:jc w:val="both"/>
        <w:rPr>
          <w:rFonts w:ascii="Times New Roman" w:eastAsia="Times New Roman" w:hAnsi="Times New Roman" w:cs="Times New Roman"/>
          <w:color w:val="0070C0"/>
          <w:sz w:val="24"/>
          <w:szCs w:val="24"/>
        </w:rPr>
      </w:pPr>
      <w:proofErr w:type="spellStart"/>
      <w:r>
        <w:rPr>
          <w:rFonts w:ascii="Times New Roman" w:eastAsia="Times New Roman" w:hAnsi="Times New Roman" w:cs="Times New Roman"/>
          <w:color w:val="0070C0"/>
          <w:sz w:val="24"/>
          <w:szCs w:val="24"/>
        </w:rPr>
        <w:t>Xiao</w:t>
      </w:r>
      <w:proofErr w:type="spellEnd"/>
      <w:r>
        <w:rPr>
          <w:rFonts w:ascii="Times New Roman" w:eastAsia="Times New Roman" w:hAnsi="Times New Roman" w:cs="Times New Roman"/>
          <w:color w:val="0070C0"/>
          <w:sz w:val="24"/>
          <w:szCs w:val="24"/>
        </w:rPr>
        <w:t xml:space="preserve"> L, Lee B, Sánchez Y. </w:t>
      </w:r>
      <w:proofErr w:type="spellStart"/>
      <w:r>
        <w:rPr>
          <w:rFonts w:ascii="Times New Roman" w:eastAsia="Times New Roman" w:hAnsi="Times New Roman" w:cs="Times New Roman"/>
          <w:color w:val="0070C0"/>
          <w:sz w:val="24"/>
          <w:szCs w:val="24"/>
        </w:rPr>
        <w:t>Scientific</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journals</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impact</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factors</w:t>
      </w:r>
      <w:proofErr w:type="spellEnd"/>
      <w:r>
        <w:rPr>
          <w:rFonts w:ascii="Times New Roman" w:eastAsia="Times New Roman" w:hAnsi="Times New Roman" w:cs="Times New Roman"/>
          <w:color w:val="0070C0"/>
          <w:sz w:val="24"/>
          <w:szCs w:val="24"/>
        </w:rPr>
        <w:t>. JYDT. 2019;8(3): 10-18.</w:t>
      </w:r>
    </w:p>
    <w:p w:rsidR="00E853FE" w:rsidRDefault="00224036">
      <w:pPr>
        <w:numPr>
          <w:ilvl w:val="0"/>
          <w:numId w:val="6"/>
        </w:numPr>
        <w:pBdr>
          <w:top w:val="nil"/>
          <w:left w:val="nil"/>
          <w:bottom w:val="nil"/>
          <w:right w:val="nil"/>
          <w:between w:val="nil"/>
        </w:pBd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Almanza G, Correa U, Aparicio H, </w:t>
      </w:r>
      <w:proofErr w:type="spellStart"/>
      <w:r>
        <w:rPr>
          <w:rFonts w:ascii="Times New Roman" w:eastAsia="Times New Roman" w:hAnsi="Times New Roman" w:cs="Times New Roman"/>
          <w:color w:val="0070C0"/>
          <w:sz w:val="24"/>
          <w:szCs w:val="24"/>
        </w:rPr>
        <w:t>LaSerna</w:t>
      </w:r>
      <w:proofErr w:type="spellEnd"/>
      <w:r>
        <w:rPr>
          <w:rFonts w:ascii="Times New Roman" w:eastAsia="Times New Roman" w:hAnsi="Times New Roman" w:cs="Times New Roman"/>
          <w:color w:val="0070C0"/>
          <w:sz w:val="24"/>
          <w:szCs w:val="24"/>
        </w:rPr>
        <w:t xml:space="preserve"> F. La investigación científica y los factores que la influencian. Revista Universidad Ciencia &amp; Sociedad. 2017;5(1):14-16. </w:t>
      </w:r>
    </w:p>
    <w:p w:rsidR="00E853FE" w:rsidRDefault="00E853FE">
      <w:pPr>
        <w:pBdr>
          <w:top w:val="nil"/>
          <w:left w:val="nil"/>
          <w:bottom w:val="nil"/>
          <w:right w:val="nil"/>
          <w:between w:val="nil"/>
        </w:pBdr>
        <w:ind w:left="786"/>
        <w:jc w:val="both"/>
        <w:rPr>
          <w:rFonts w:ascii="Times New Roman" w:eastAsia="Times New Roman" w:hAnsi="Times New Roman" w:cs="Times New Roman"/>
          <w:color w:val="FF0000"/>
          <w:sz w:val="24"/>
          <w:szCs w:val="24"/>
        </w:rPr>
      </w:pPr>
    </w:p>
    <w:sectPr w:rsidR="00E853FE" w:rsidSect="00C02BFB">
      <w:headerReference w:type="default" r:id="rId11"/>
      <w:footerReference w:type="default" r:id="rId12"/>
      <w:pgSz w:w="12240" w:h="15840"/>
      <w:pgMar w:top="851" w:right="1558"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F1F" w:rsidRDefault="00292F1F">
      <w:pPr>
        <w:spacing w:after="0" w:line="240" w:lineRule="auto"/>
      </w:pPr>
      <w:r>
        <w:separator/>
      </w:r>
    </w:p>
  </w:endnote>
  <w:endnote w:type="continuationSeparator" w:id="0">
    <w:p w:rsidR="00292F1F" w:rsidRDefault="00292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3FE" w:rsidRDefault="00224036">
    <w:pPr>
      <w:pBdr>
        <w:top w:val="single" w:sz="4" w:space="1" w:color="000000"/>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16"/>
        <w:szCs w:val="16"/>
      </w:rPr>
      <w:t>Universidad Cristiana de Bolivia, Av. Cristo Redentor 6to anillo, Fono: 155-3426311, Santa Cruz, Bolivia.</w:t>
    </w:r>
  </w:p>
  <w:p w:rsidR="00E853FE" w:rsidRDefault="00224036">
    <w:pPr>
      <w:pBdr>
        <w:top w:val="nil"/>
        <w:left w:val="nil"/>
        <w:bottom w:val="nil"/>
        <w:right w:val="nil"/>
        <w:between w:val="nil"/>
      </w:pBdr>
      <w:tabs>
        <w:tab w:val="center" w:pos="4252"/>
        <w:tab w:val="right" w:pos="8504"/>
      </w:tabs>
      <w:spacing w:after="0" w:line="240" w:lineRule="auto"/>
      <w:jc w:val="right"/>
      <w:rPr>
        <w:color w:val="000000"/>
      </w:rPr>
    </w:pPr>
    <w:r>
      <w:rPr>
        <w:rFonts w:ascii="Times New Roman" w:eastAsia="Times New Roman" w:hAnsi="Times New Roman" w:cs="Times New Roman"/>
        <w:color w:val="000000"/>
        <w:sz w:val="20"/>
        <w:szCs w:val="20"/>
      </w:rPr>
      <w:t xml:space="preserve">Página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0506D7">
      <w:rPr>
        <w:rFonts w:ascii="Times New Roman" w:eastAsia="Times New Roman" w:hAnsi="Times New Roman" w:cs="Times New Roman"/>
        <w:b/>
        <w:noProof/>
        <w:color w:val="000000"/>
        <w:sz w:val="20"/>
        <w:szCs w:val="20"/>
      </w:rPr>
      <w:t>6</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color w:val="000000"/>
        <w:sz w:val="20"/>
        <w:szCs w:val="20"/>
      </w:rPr>
      <w:t xml:space="preserve"> de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0506D7">
      <w:rPr>
        <w:rFonts w:ascii="Times New Roman" w:eastAsia="Times New Roman" w:hAnsi="Times New Roman" w:cs="Times New Roman"/>
        <w:b/>
        <w:noProof/>
        <w:color w:val="000000"/>
        <w:sz w:val="20"/>
        <w:szCs w:val="20"/>
      </w:rPr>
      <w:t>6</w:t>
    </w:r>
    <w:r>
      <w:rPr>
        <w:rFonts w:ascii="Times New Roman" w:eastAsia="Times New Roman" w:hAnsi="Times New Roman" w:cs="Times New Roman"/>
        <w:b/>
        <w:color w:val="000000"/>
        <w:sz w:val="20"/>
        <w:szCs w:val="20"/>
      </w:rPr>
      <w:fldChar w:fldCharType="end"/>
    </w:r>
  </w:p>
  <w:p w:rsidR="00E853FE" w:rsidRDefault="00E853F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F1F" w:rsidRDefault="00292F1F">
      <w:pPr>
        <w:spacing w:after="0" w:line="240" w:lineRule="auto"/>
      </w:pPr>
      <w:r>
        <w:separator/>
      </w:r>
    </w:p>
  </w:footnote>
  <w:footnote w:type="continuationSeparator" w:id="0">
    <w:p w:rsidR="00292F1F" w:rsidRDefault="00292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3969"/>
      <w:gridCol w:w="2835"/>
    </w:tblGrid>
    <w:tr w:rsidR="00C02BFB" w:rsidRPr="00C02BFB" w:rsidTr="00D2504E">
      <w:trPr>
        <w:trHeight w:val="121"/>
      </w:trPr>
      <w:tc>
        <w:tcPr>
          <w:tcW w:w="2972" w:type="dxa"/>
          <w:vMerge w:val="restart"/>
        </w:tcPr>
        <w:p w:rsidR="00C02BFB" w:rsidRPr="00D2504E" w:rsidRDefault="00C02BFB"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noProof/>
              <w:position w:val="-1"/>
              <w:sz w:val="20"/>
              <w:szCs w:val="20"/>
            </w:rPr>
            <w:drawing>
              <wp:anchor distT="0" distB="0" distL="114300" distR="114300" simplePos="0" relativeHeight="251659264" behindDoc="0" locked="0" layoutInCell="1" hidden="0" allowOverlap="1" wp14:anchorId="7B57A3B2" wp14:editId="6C2FE6F0">
                <wp:simplePos x="0" y="0"/>
                <wp:positionH relativeFrom="column">
                  <wp:posOffset>-18415</wp:posOffset>
                </wp:positionH>
                <wp:positionV relativeFrom="paragraph">
                  <wp:posOffset>77470</wp:posOffset>
                </wp:positionV>
                <wp:extent cx="1714500" cy="552450"/>
                <wp:effectExtent l="0" t="0" r="0" b="0"/>
                <wp:wrapSquare wrapText="bothSides" distT="0" distB="0" distL="114300" distR="114300"/>
                <wp:docPr id="5" name="image1.png" descr="C:\Users\JFISIOTERAPIA\Desktop\Imagene fisio\logo ucebol con escudo.png"/>
                <wp:cNvGraphicFramePr/>
                <a:graphic xmlns:a="http://schemas.openxmlformats.org/drawingml/2006/main">
                  <a:graphicData uri="http://schemas.openxmlformats.org/drawingml/2006/picture">
                    <pic:pic xmlns:pic="http://schemas.openxmlformats.org/drawingml/2006/picture">
                      <pic:nvPicPr>
                        <pic:cNvPr id="0" name="image1.png" descr="C:\Users\JFISIOTERAPIA\Desktop\Imagene fisio\logo ucebol con escudo.png"/>
                        <pic:cNvPicPr preferRelativeResize="0"/>
                      </pic:nvPicPr>
                      <pic:blipFill>
                        <a:blip r:embed="rId1"/>
                        <a:srcRect/>
                        <a:stretch>
                          <a:fillRect/>
                        </a:stretch>
                      </pic:blipFill>
                      <pic:spPr>
                        <a:xfrm>
                          <a:off x="0" y="0"/>
                          <a:ext cx="1714500" cy="552450"/>
                        </a:xfrm>
                        <a:prstGeom prst="rect">
                          <a:avLst/>
                        </a:prstGeom>
                        <a:ln/>
                      </pic:spPr>
                    </pic:pic>
                  </a:graphicData>
                </a:graphic>
                <wp14:sizeRelH relativeFrom="margin">
                  <wp14:pctWidth>0</wp14:pctWidth>
                </wp14:sizeRelH>
                <wp14:sizeRelV relativeFrom="margin">
                  <wp14:pctHeight>0</wp14:pctHeight>
                </wp14:sizeRelV>
              </wp:anchor>
            </w:drawing>
          </w:r>
        </w:p>
      </w:tc>
      <w:tc>
        <w:tcPr>
          <w:tcW w:w="3969" w:type="dxa"/>
          <w:vAlign w:val="center"/>
        </w:tcPr>
        <w:p w:rsidR="00C02BFB" w:rsidRPr="00D2504E" w:rsidRDefault="00C02BFB"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UNIVERSIDAD CRISTIANA </w:t>
          </w:r>
        </w:p>
      </w:tc>
      <w:tc>
        <w:tcPr>
          <w:tcW w:w="2835" w:type="dxa"/>
          <w:vAlign w:val="center"/>
        </w:tcPr>
        <w:p w:rsidR="00C02BFB" w:rsidRPr="00D2504E" w:rsidRDefault="00C02BFB"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Código: Código: INV -09 -00</w:t>
          </w:r>
        </w:p>
      </w:tc>
    </w:tr>
    <w:tr w:rsidR="00C02BFB" w:rsidRPr="00C02BFB" w:rsidTr="00D2504E">
      <w:trPr>
        <w:trHeight w:val="57"/>
      </w:trPr>
      <w:tc>
        <w:tcPr>
          <w:tcW w:w="2972" w:type="dxa"/>
          <w:vMerge/>
        </w:tcPr>
        <w:p w:rsidR="00C02BFB" w:rsidRPr="00D2504E" w:rsidRDefault="00C02BFB" w:rsidP="00C02BF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C02BFB" w:rsidRPr="00D2504E" w:rsidRDefault="00D2504E" w:rsidP="00D2504E">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 BOLIVIA</w:t>
          </w:r>
        </w:p>
      </w:tc>
      <w:tc>
        <w:tcPr>
          <w:tcW w:w="2835" w:type="dxa"/>
          <w:vAlign w:val="center"/>
        </w:tcPr>
        <w:p w:rsidR="00C02BFB" w:rsidRPr="00D2504E" w:rsidRDefault="00C02BFB"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Versión: 00</w:t>
          </w:r>
        </w:p>
      </w:tc>
    </w:tr>
    <w:tr w:rsidR="00C02BFB" w:rsidRPr="00C02BFB" w:rsidTr="00D2504E">
      <w:trPr>
        <w:trHeight w:val="30"/>
      </w:trPr>
      <w:tc>
        <w:tcPr>
          <w:tcW w:w="2972" w:type="dxa"/>
          <w:vMerge/>
        </w:tcPr>
        <w:p w:rsidR="00C02BFB" w:rsidRPr="00D2504E" w:rsidRDefault="00C02BFB" w:rsidP="00C02BF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C02BFB" w:rsidRPr="00D2504E" w:rsidRDefault="00D2504E" w:rsidP="00D2504E">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DEPARTAMENTO DE INVESTIGACION</w:t>
          </w:r>
        </w:p>
      </w:tc>
      <w:tc>
        <w:tcPr>
          <w:tcW w:w="2835" w:type="dxa"/>
          <w:vAlign w:val="center"/>
        </w:tcPr>
        <w:p w:rsidR="00C02BFB" w:rsidRPr="00D2504E" w:rsidRDefault="00C02BFB"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Fecha:01/02/2023</w:t>
          </w:r>
        </w:p>
      </w:tc>
    </w:tr>
    <w:tr w:rsidR="00C02BFB" w:rsidRPr="00C02BFB" w:rsidTr="00D2504E">
      <w:trPr>
        <w:trHeight w:val="30"/>
      </w:trPr>
      <w:tc>
        <w:tcPr>
          <w:tcW w:w="2972" w:type="dxa"/>
          <w:vMerge/>
        </w:tcPr>
        <w:p w:rsidR="00C02BFB" w:rsidRPr="00D2504E" w:rsidRDefault="00C02BFB" w:rsidP="00C02BF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C02BFB" w:rsidRPr="00D2504E" w:rsidRDefault="0091106A" w:rsidP="0091106A">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PLANTILLA INVESTIGACION FORMATIVA </w:t>
          </w:r>
        </w:p>
      </w:tc>
      <w:tc>
        <w:tcPr>
          <w:tcW w:w="2835" w:type="dxa"/>
          <w:vAlign w:val="center"/>
        </w:tcPr>
        <w:p w:rsidR="00C02BFB" w:rsidRPr="00D2504E" w:rsidRDefault="000506D7" w:rsidP="00C02BF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Pr>
              <w:rFonts w:ascii="Times New Roman" w:eastAsia="Times New Roman" w:hAnsi="Times New Roman" w:cs="Times New Roman"/>
              <w:position w:val="-1"/>
              <w:sz w:val="20"/>
              <w:szCs w:val="20"/>
              <w:lang w:val="es-ES" w:eastAsia="es-ES"/>
            </w:rPr>
            <w:t>N° de Páginas: 06</w:t>
          </w:r>
        </w:p>
      </w:tc>
    </w:tr>
  </w:tbl>
  <w:p w:rsidR="00E853FE" w:rsidRDefault="00E853FE" w:rsidP="00D2504E">
    <w:pPr>
      <w:pBdr>
        <w:top w:val="nil"/>
        <w:left w:val="nil"/>
        <w:bottom w:val="nil"/>
        <w:right w:val="nil"/>
        <w:between w:val="nil"/>
      </w:pBdr>
      <w:tabs>
        <w:tab w:val="center" w:pos="4252"/>
        <w:tab w:val="right" w:pos="8504"/>
      </w:tabs>
      <w:spacing w:after="0" w:line="240" w:lineRule="auto"/>
      <w:ind w:right="-1277"/>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50FE0"/>
    <w:multiLevelType w:val="multilevel"/>
    <w:tmpl w:val="815E746A"/>
    <w:lvl w:ilvl="0">
      <w:start w:val="1"/>
      <w:numFmt w:val="decimal"/>
      <w:lvlText w:val="(%1)"/>
      <w:lvlJc w:val="left"/>
      <w:pPr>
        <w:ind w:left="786" w:hanging="360"/>
      </w:pPr>
      <w:rPr>
        <w:color w:val="0070C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198125A4"/>
    <w:multiLevelType w:val="multilevel"/>
    <w:tmpl w:val="715A0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9E1003"/>
    <w:multiLevelType w:val="multilevel"/>
    <w:tmpl w:val="0B3AFA44"/>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6B7105A"/>
    <w:multiLevelType w:val="multilevel"/>
    <w:tmpl w:val="E67E122A"/>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EC46EA0"/>
    <w:multiLevelType w:val="multilevel"/>
    <w:tmpl w:val="882EB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28784F"/>
    <w:multiLevelType w:val="multilevel"/>
    <w:tmpl w:val="6B6CA7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3FE"/>
    <w:rsid w:val="000506D7"/>
    <w:rsid w:val="00077665"/>
    <w:rsid w:val="00224036"/>
    <w:rsid w:val="00231604"/>
    <w:rsid w:val="00292F1F"/>
    <w:rsid w:val="00297A44"/>
    <w:rsid w:val="0091106A"/>
    <w:rsid w:val="00A9305C"/>
    <w:rsid w:val="00C02BFB"/>
    <w:rsid w:val="00D2504E"/>
    <w:rsid w:val="00E853FE"/>
    <w:rsid w:val="00EF6D1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7E0D6"/>
  <w15:docId w15:val="{5E53386F-D47C-4406-8338-93B90839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uiPriority w:val="99"/>
    <w:rsid w:val="00D83A26"/>
    <w:rPr>
      <w:color w:val="0000FF"/>
      <w:u w:val="single"/>
    </w:rPr>
  </w:style>
  <w:style w:type="paragraph" w:styleId="Prrafodelista">
    <w:name w:val="List Paragraph"/>
    <w:basedOn w:val="Normal"/>
    <w:uiPriority w:val="34"/>
    <w:qFormat/>
    <w:rsid w:val="00220FD0"/>
    <w:pPr>
      <w:ind w:left="720"/>
      <w:contextualSpacing/>
    </w:pPr>
  </w:style>
  <w:style w:type="paragraph" w:styleId="Encabezado">
    <w:name w:val="header"/>
    <w:basedOn w:val="Normal"/>
    <w:link w:val="EncabezadoCar"/>
    <w:uiPriority w:val="99"/>
    <w:unhideWhenUsed/>
    <w:rsid w:val="001226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2603"/>
  </w:style>
  <w:style w:type="paragraph" w:styleId="Piedepgina">
    <w:name w:val="footer"/>
    <w:basedOn w:val="Normal"/>
    <w:link w:val="PiedepginaCar"/>
    <w:uiPriority w:val="99"/>
    <w:unhideWhenUsed/>
    <w:rsid w:val="001226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2603"/>
  </w:style>
  <w:style w:type="paragraph" w:styleId="Textodeglobo">
    <w:name w:val="Balloon Text"/>
    <w:basedOn w:val="Normal"/>
    <w:link w:val="TextodegloboCar"/>
    <w:uiPriority w:val="99"/>
    <w:semiHidden/>
    <w:unhideWhenUsed/>
    <w:rsid w:val="00F009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09EB"/>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E1348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sld.cu/galerias/pdf/sitios/histologia/normas-vancouver-buma-2013-guia-brev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cri.andeanquipu.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rLBYitUtXqwEGqYootgWF1DcmA==">AMUW2mX7PHSKQKqbOk5oEaofsM6J91bzZcZvUFofuW2HZavEPfMioF19MG75yVcML2u3s3sqDhvLQPI34HTOoTYUawHgTS2eUQ0WXjLXyub25UFJQca30PqnsKQsWzr9RdGjvZ9PfXpn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1989</Words>
  <Characters>10941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roca</dc:creator>
  <cp:lastModifiedBy>Jorge Mendoza</cp:lastModifiedBy>
  <cp:revision>7</cp:revision>
  <dcterms:created xsi:type="dcterms:W3CDTF">2023-03-16T19:56:00Z</dcterms:created>
  <dcterms:modified xsi:type="dcterms:W3CDTF">2023-07-12T19:59:00Z</dcterms:modified>
</cp:coreProperties>
</file>