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B1F3B"/>
          <w:sz w:val="56"/>
        </w:rPr>
        <w:t>DESIGNER HOMES REAL ESTATE SERVICES</w:t>
      </w:r>
    </w:p>
    <w:p>
      <w:pPr>
        <w:jc w:val="center"/>
      </w:pPr>
      <w:r>
        <w:rPr>
          <w:rFonts w:ascii="Arial" w:hAnsi="Arial"/>
          <w:color w:val="BFB85C"/>
          <w:sz w:val="32"/>
        </w:rPr>
        <w:t>Full Platform Audit &amp; Figma Design Specification</w:t>
      </w:r>
    </w:p>
    <w:p/>
    <w:p>
      <w:pPr>
        <w:jc w:val="center"/>
      </w:pPr>
      <w:r>
        <w:rPr>
          <w:rFonts w:ascii="Arial" w:hAnsi="Arial"/>
          <w:color w:val="666666"/>
          <w:sz w:val="22"/>
        </w:rPr>
        <w:t>March 29, 2026  |  Version 1.0</w:t>
        <w:br/>
        <w:t>Prepared for Keith Manning Jr.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Table of Contents</w:t>
      </w:r>
    </w:p>
    <w:p>
      <w:pPr>
        <w:spacing w:after="60"/>
      </w:pPr>
      <w:r>
        <w:rPr>
          <w:color w:val="1B1F3B"/>
          <w:sz w:val="22"/>
        </w:rPr>
        <w:t>1. Executive Summary</w:t>
      </w:r>
    </w:p>
    <w:p>
      <w:pPr>
        <w:spacing w:after="60"/>
      </w:pPr>
      <w:r>
        <w:rPr>
          <w:color w:val="1B1F3B"/>
          <w:sz w:val="22"/>
        </w:rPr>
        <w:t>2. First Impression Analysis (5-Second Test)</w:t>
      </w:r>
    </w:p>
    <w:p>
      <w:pPr>
        <w:spacing w:after="60"/>
      </w:pPr>
      <w:r>
        <w:rPr>
          <w:color w:val="1B1F3B"/>
          <w:sz w:val="22"/>
        </w:rPr>
        <w:t>3. Key Issues Found</w:t>
      </w:r>
    </w:p>
    <w:p>
      <w:pPr>
        <w:spacing w:after="60"/>
      </w:pPr>
      <w:r>
        <w:rPr>
          <w:color w:val="1B1F3B"/>
          <w:sz w:val="22"/>
        </w:rPr>
        <w:t>4. Website Audit: Page-by-Page</w:t>
      </w:r>
    </w:p>
    <w:p>
      <w:pPr>
        <w:spacing w:after="60"/>
      </w:pPr>
      <w:r>
        <w:rPr>
          <w:color w:val="1B1F3B"/>
          <w:sz w:val="22"/>
        </w:rPr>
        <w:t>5. Admin Panel Audit</w:t>
      </w:r>
    </w:p>
    <w:p>
      <w:pPr>
        <w:spacing w:after="60"/>
      </w:pPr>
      <w:r>
        <w:rPr>
          <w:color w:val="1B1F3B"/>
          <w:sz w:val="22"/>
        </w:rPr>
        <w:t>6. App Platform Audit</w:t>
      </w:r>
    </w:p>
    <w:p>
      <w:pPr>
        <w:spacing w:after="60"/>
      </w:pPr>
      <w:r>
        <w:rPr>
          <w:color w:val="1B1F3B"/>
          <w:sz w:val="22"/>
        </w:rPr>
        <w:t>7. UX / Flow Problems</w:t>
      </w:r>
    </w:p>
    <w:p>
      <w:pPr>
        <w:spacing w:after="60"/>
      </w:pPr>
      <w:r>
        <w:rPr>
          <w:color w:val="1B1F3B"/>
          <w:sz w:val="22"/>
        </w:rPr>
        <w:t>8. Design System &amp; Figma Build Instructions</w:t>
      </w:r>
    </w:p>
    <w:p>
      <w:pPr>
        <w:spacing w:after="60"/>
      </w:pPr>
      <w:r>
        <w:rPr>
          <w:color w:val="1B1F3B"/>
          <w:sz w:val="22"/>
        </w:rPr>
        <w:t>9. Color Palette &amp; Typography</w:t>
      </w:r>
    </w:p>
    <w:p>
      <w:pPr>
        <w:spacing w:after="60"/>
      </w:pPr>
      <w:r>
        <w:rPr>
          <w:color w:val="1B1F3B"/>
          <w:sz w:val="22"/>
        </w:rPr>
        <w:t>10. Conversion Optimization Plan</w:t>
      </w:r>
    </w:p>
    <w:p>
      <w:pPr>
        <w:spacing w:after="60"/>
      </w:pPr>
      <w:r>
        <w:rPr>
          <w:color w:val="1B1F3B"/>
          <w:sz w:val="22"/>
        </w:rPr>
        <w:t>11. Homepage Figma Rebuild (Section-by-Section)</w:t>
      </w:r>
    </w:p>
    <w:p>
      <w:pPr>
        <w:spacing w:after="60"/>
      </w:pPr>
      <w:r>
        <w:rPr>
          <w:color w:val="1B1F3B"/>
          <w:sz w:val="22"/>
        </w:rPr>
        <w:t>12. Inner Pages Figma Guidance</w:t>
      </w:r>
    </w:p>
    <w:p>
      <w:pPr>
        <w:spacing w:after="60"/>
      </w:pPr>
      <w:r>
        <w:rPr>
          <w:color w:val="1B1F3B"/>
          <w:sz w:val="22"/>
        </w:rPr>
        <w:t>13. Admin &amp; App Design Improvements</w:t>
      </w:r>
    </w:p>
    <w:p>
      <w:pPr>
        <w:spacing w:after="60"/>
      </w:pPr>
      <w:r>
        <w:rPr>
          <w:color w:val="1B1F3B"/>
          <w:sz w:val="22"/>
        </w:rPr>
        <w:t>14. Implementation Plan &amp; File Map</w:t>
      </w:r>
    </w:p>
    <w:p>
      <w:pPr>
        <w:spacing w:after="60"/>
      </w:pPr>
      <w:r>
        <w:rPr>
          <w:color w:val="1B1F3B"/>
          <w:sz w:val="22"/>
        </w:rPr>
        <w:t>15. Next Steps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1. Executive Summary</w:t>
      </w:r>
    </w:p>
    <w:p>
      <w:r>
        <w:rPr>
          <w:rFonts w:ascii="Arial" w:hAnsi="Arial"/>
          <w:sz w:val="21"/>
        </w:rPr>
        <w:t>This document is a comprehensive audit of the Designer Homes Real Estate Services platform across all three layers: the public website (designerhomesre.com), the Admin Portal, and the Appraisal Platform (app). The audit evaluates each layer for usability, design quality, conversion effectiveness, mobile responsiveness, and professional presentation.</w:t>
      </w:r>
    </w:p>
    <w:p>
      <w:r>
        <w:rPr>
          <w:rFonts w:ascii="Arial" w:hAnsi="Arial"/>
          <w:sz w:val="21"/>
        </w:rPr>
        <w:t>The platform has a strong functional foundation. The tech stack is clean (pure HTML/CSS/JS on Netlify), the appraisal workflow is well-structured, and the admin panel surfaces real operational data. However, the visual design, UX flow, and conversion strategy need significant upgrades to match the caliber of the business.</w:t>
      </w:r>
    </w:p>
    <w:p>
      <w:pPr>
        <w:pStyle w:val="Heading2"/>
      </w:pPr>
      <w:r>
        <w:rPr>
          <w:rFonts w:ascii="Arial" w:hAnsi="Arial"/>
          <w:color w:val="1B1F3B"/>
        </w:rPr>
        <w:t>Overall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Current Grade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Target Grade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Public Website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C+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Admin Panel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B-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 Platform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</w:t>
            </w:r>
          </w:p>
        </w:tc>
      </w:tr>
    </w:tbl>
    <w:p/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2. First Impression Analysis (5-Second Test)</w:t>
      </w:r>
    </w:p>
    <w:p>
      <w:pPr>
        <w:pStyle w:val="Heading2"/>
      </w:pPr>
      <w:r>
        <w:rPr>
          <w:rFonts w:ascii="Arial" w:hAnsi="Arial"/>
          <w:color w:val="1B1F3B"/>
        </w:rPr>
        <w:t>What Works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The headline 'Premier Real Estate Valuation Services in the Triangle' communicates what you do and where you do it.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Credential badges (State Certified, Licensed Broker, NCDOR) are visible above the fold.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Two clear CTAs (Get a Quote + Call) are positioned well in the hero.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The gold accent color conveys premium positioning.</w:t>
      </w:r>
    </w:p>
    <w:p>
      <w:pPr>
        <w:pStyle w:val="Heading2"/>
      </w:pPr>
      <w:r>
        <w:rPr>
          <w:rFonts w:ascii="Arial" w:hAnsi="Arial"/>
          <w:color w:val="1B1F3B"/>
        </w:rPr>
        <w:t>What Needs Work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C0392B"/>
          <w:sz w:val="20"/>
        </w:rPr>
        <w:t>The hero background is a dark, generic overlay with no real imagery. It doesn't show homes, properties, or the Triangle area. Feels template-like.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C0392B"/>
          <w:sz w:val="20"/>
        </w:rPr>
        <w:t>No photo of Keith or the team above the fold. In a trust-driven business, the person matters more than the service.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The stat bar (10+ Years, 3-5 Day Turnaround, etc.) loads below the fold and uses very small text. Most visitors won't see it.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There's no social proof above the fold (star ratings, review count, or a testimonial snippet).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C0392B"/>
          <w:sz w:val="20"/>
        </w:rPr>
        <w:t>The phone number shown is a New Jersey area code (973) for a Triangle NC business. This creates immediate distrust for local clients.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3. Key Issues Found</w:t>
      </w:r>
    </w:p>
    <w:p>
      <w:pPr>
        <w:pStyle w:val="Heading2"/>
      </w:pPr>
      <w:r>
        <w:rPr>
          <w:rFonts w:ascii="Arial" w:hAnsi="Arial"/>
          <w:color w:val="1B1F3B"/>
        </w:rPr>
        <w:t>Critical Issues (Fix Immediately)</w:t>
      </w:r>
    </w:p>
    <w:p>
      <w:pPr>
        <w:spacing w:after="160"/>
      </w:pPr>
      <w:r>
        <w:rPr>
          <w:b/>
          <w:color w:val="C0392B"/>
          <w:sz w:val="21"/>
        </w:rPr>
        <w:t xml:space="preserve">Mobile Navigation Broken: </w:t>
      </w:r>
      <w:r>
        <w:rPr>
          <w:color w:val="333333"/>
          <w:sz w:val="20"/>
        </w:rPr>
        <w:t>At mobile widths (390px), the navigation does NOT collapse to a hamburger menu. All nav links remain visible and overflow/overlap. This is a usability-breaking issue for mobile visitors.</w:t>
      </w:r>
    </w:p>
    <w:p>
      <w:pPr>
        <w:spacing w:after="160"/>
      </w:pPr>
      <w:r>
        <w:rPr>
          <w:b/>
          <w:color w:val="C0392B"/>
          <w:sz w:val="21"/>
        </w:rPr>
        <w:t xml:space="preserve">Services Page Blank on Load: </w:t>
      </w:r>
      <w:r>
        <w:rPr>
          <w:color w:val="333333"/>
          <w:sz w:val="20"/>
        </w:rPr>
        <w:t>The Services page renders a blank white area for 1-2 seconds below the hero before content appears. This feels like a broken page and will cause bounce.</w:t>
      </w:r>
    </w:p>
    <w:p>
      <w:pPr>
        <w:spacing w:after="160"/>
      </w:pPr>
      <w:r>
        <w:rPr>
          <w:b/>
          <w:color w:val="C0392B"/>
          <w:sz w:val="21"/>
        </w:rPr>
        <w:t xml:space="preserve">Contact Page Too Minimal: </w:t>
      </w:r>
      <w:r>
        <w:rPr>
          <w:color w:val="333333"/>
          <w:sz w:val="20"/>
        </w:rPr>
        <w:t>The Contact page hero shows just two buttons ('Send a Message' and 'Call'). There's no visible form above the fold, no address, no map, no hours. It forces an extra scroll to reach the form.</w:t>
      </w:r>
    </w:p>
    <w:p>
      <w:pPr>
        <w:spacing w:after="160"/>
      </w:pPr>
      <w:r>
        <w:rPr>
          <w:b/>
          <w:color w:val="C0392B"/>
          <w:sz w:val="21"/>
        </w:rPr>
        <w:t xml:space="preserve">Reviews Page Has No Reviews Visible: </w:t>
      </w:r>
      <w:r>
        <w:rPr>
          <w:color w:val="333333"/>
          <w:sz w:val="20"/>
        </w:rPr>
        <w:t>The Reviews page shows just a hero with 'Leave a Review' and 'Request a Quote' buttons. No actual reviews are visible above the fold. The social proof page has no social proof on first load.</w:t>
      </w:r>
    </w:p>
    <w:p>
      <w:pPr>
        <w:spacing w:after="160"/>
      </w:pPr>
      <w:r>
        <w:rPr>
          <w:b/>
          <w:color w:val="C0392B"/>
          <w:sz w:val="21"/>
        </w:rPr>
        <w:t xml:space="preserve">NJ Phone Number on NC Business: </w:t>
      </w:r>
      <w:r>
        <w:rPr>
          <w:color w:val="333333"/>
          <w:sz w:val="20"/>
        </w:rPr>
        <w:t>The (973) area code is a major red flag for Triangle-area clients expecting a local appraiser. Either get a local number or display it differently.</w:t>
      </w:r>
    </w:p>
    <w:p>
      <w:pPr>
        <w:spacing w:after="160"/>
      </w:pPr>
      <w:r>
        <w:rPr>
          <w:b/>
          <w:color w:val="C0392B"/>
          <w:sz w:val="21"/>
        </w:rPr>
        <w:t xml:space="preserve">No Favicon Rendering: </w:t>
      </w:r>
      <w:r>
        <w:rPr>
          <w:color w:val="333333"/>
          <w:sz w:val="20"/>
        </w:rPr>
        <w:t>The site uses an SVG favicon which may not render in all browsers. No fallback PNG/ICO is provided.</w:t>
      </w:r>
    </w:p>
    <w:p>
      <w:pPr>
        <w:spacing w:after="160"/>
      </w:pPr>
      <w:r>
        <w:rPr>
          <w:b/>
          <w:color w:val="C0392B"/>
          <w:sz w:val="21"/>
        </w:rPr>
        <w:t xml:space="preserve">Quote Form Missing Logo: </w:t>
      </w:r>
      <w:r>
        <w:rPr>
          <w:color w:val="333333"/>
          <w:sz w:val="20"/>
        </w:rPr>
        <w:t>The Quote page nav shows 'DESIGNER HOMESREAL ESTATE SERVICES' as plain text with broken spacing. The logo mark is missing.</w:t>
      </w:r>
    </w:p>
    <w:p>
      <w:pPr>
        <w:pStyle w:val="Heading2"/>
      </w:pPr>
      <w:r>
        <w:rPr>
          <w:rFonts w:ascii="Arial" w:hAnsi="Arial"/>
          <w:color w:val="1B1F3B"/>
        </w:rPr>
        <w:t>High-Priority Issues</w:t>
      </w:r>
    </w:p>
    <w:p>
      <w:pPr>
        <w:spacing w:after="160"/>
      </w:pPr>
      <w:r>
        <w:rPr>
          <w:b/>
          <w:sz w:val="21"/>
        </w:rPr>
        <w:t xml:space="preserve">No Data Sync Between Admin &amp; App: </w:t>
      </w:r>
      <w:r>
        <w:rPr>
          <w:color w:val="666666"/>
          <w:sz w:val="20"/>
        </w:rPr>
        <w:t>The Admin Panel and App Platform use separate localStorage stores. Data created in one is not visible in the other. Leads in Admin don't appear as assignments in the App.</w:t>
      </w:r>
    </w:p>
    <w:p>
      <w:pPr>
        <w:spacing w:after="160"/>
      </w:pPr>
      <w:r>
        <w:rPr>
          <w:b/>
          <w:sz w:val="21"/>
        </w:rPr>
        <w:t xml:space="preserve">Admin Missing Navigation/Theme/Content Editors: </w:t>
      </w:r>
      <w:r>
        <w:rPr>
          <w:color w:val="666666"/>
          <w:sz w:val="20"/>
        </w:rPr>
        <w:t>The Admin Panel has no ability to edit the public website's navigation, theme colors, or page content. It's an operations dashboard only, not a true CMS.</w:t>
      </w:r>
    </w:p>
    <w:p>
      <w:pPr>
        <w:spacing w:after="160"/>
      </w:pPr>
      <w:r>
        <w:rPr>
          <w:b/>
          <w:sz w:val="21"/>
        </w:rPr>
        <w:t xml:space="preserve">Automation Toggles Are UI-Only: </w:t>
      </w:r>
      <w:r>
        <w:rPr>
          <w:color w:val="666666"/>
          <w:sz w:val="20"/>
        </w:rPr>
        <w:t>The sidebar 'Automations' toggles (Auto-acknowledgment, Payment reminders, Review requests) have no backend. Toggling them doesn't trigger any actual automation.</w:t>
      </w:r>
    </w:p>
    <w:p>
      <w:pPr>
        <w:spacing w:after="160"/>
      </w:pPr>
      <w:r>
        <w:rPr>
          <w:b/>
          <w:sz w:val="21"/>
        </w:rPr>
        <w:t xml:space="preserve">localStorage Limitation: </w:t>
      </w:r>
      <w:r>
        <w:rPr>
          <w:color w:val="666666"/>
          <w:sz w:val="20"/>
        </w:rPr>
        <w:t>All data is client-side only. If a user clears their browser data, all assignments, invoices, and client records are lost permanently. The Supabase migration is urgent.</w:t>
      </w:r>
    </w:p>
    <w:p>
      <w:pPr>
        <w:spacing w:after="160"/>
      </w:pPr>
      <w:r>
        <w:rPr>
          <w:b/>
          <w:sz w:val="21"/>
        </w:rPr>
        <w:t xml:space="preserve">Footer Inconsistency: </w:t>
      </w:r>
      <w:r>
        <w:rPr>
          <w:color w:val="666666"/>
          <w:sz w:val="20"/>
        </w:rPr>
        <w:t>Homepage footer shows 'info@designerhomesre.com' but the actual contact email isn't verified as matching.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4. Website Audit: Page-by-Page</w:t>
      </w:r>
    </w:p>
    <w:p>
      <w:pPr>
        <w:pStyle w:val="Heading2"/>
      </w:pPr>
      <w:r>
        <w:rPr>
          <w:rFonts w:ascii="Arial" w:hAnsi="Arial"/>
          <w:color w:val="1B1F3B"/>
        </w:rPr>
        <w:t>Homepage</w:t>
      </w:r>
    </w:p>
    <w:p>
      <w:r>
        <w:rPr>
          <w:rFonts w:ascii="Arial" w:hAnsi="Arial"/>
          <w:sz w:val="20"/>
        </w:rPr>
        <w:t>The homepage follows a solid structure: Hero &gt; Stats Bar &gt; Service Types &gt; How It Works &gt; Why Choose Us &gt; Tech-Driven Section &gt; Testimonials &gt; CTA Footer. This flow is correct, but the execution needs upgrading.</w:t>
      </w:r>
    </w:p>
    <w:p>
      <w:r>
        <w:rPr>
          <w:rFonts w:ascii="Arial" w:hAnsi="Arial"/>
          <w:b/>
        </w:rPr>
        <w:t>Strengths: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Clear service categorization (6 property types + 9 valuation purposes)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4-step 'How It Works' process is well structured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Status tracker mockup (Ordered &gt; Inspected &gt; Analyzing &gt; Delivered) is a great trust builder</w:t>
      </w:r>
    </w:p>
    <w:p>
      <w:r>
        <w:rPr>
          <w:rFonts w:ascii="Arial" w:hAnsi="Arial"/>
          <w:b/>
        </w:rPr>
        <w:t>Weaknesses: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C0392B"/>
          <w:sz w:val="20"/>
        </w:rPr>
        <w:t>Hero has no real photography or human element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Service type cards are too small and lack descriptions. Clicking goes to quote form with no intermediate detail.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'Why Clients Choose Designer Homes' section uses 4 cards but they are visually flat with no visual differentiation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Testimonials show 3 reviews with generic titles (Attorney, Homeowner, CPA). No star ratings, no photos, no dates.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Final CTA section repeats the same two buttons from the hero with no new incentive</w:t>
      </w:r>
    </w:p>
    <w:p>
      <w:pPr>
        <w:pStyle w:val="Heading2"/>
      </w:pPr>
      <w:r>
        <w:rPr>
          <w:rFonts w:ascii="Arial" w:hAnsi="Arial"/>
          <w:color w:val="1B1F3B"/>
        </w:rPr>
        <w:t>Services Page</w:t>
      </w:r>
    </w:p>
    <w:p>
      <w:r>
        <w:rPr>
          <w:rFonts w:ascii="Arial" w:hAnsi="Arial"/>
          <w:sz w:val="20"/>
        </w:rPr>
        <w:t>Structure: Hero &gt; 5 service cards (Private Appraisals, Lender, Investor Consulting, Tax Appeal, Mass Appraisal). Each card has a brief description and 'Request a Quote' link.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Service categorization is clean and professional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C0392B"/>
          <w:sz w:val="20"/>
        </w:rPr>
        <w:t>Content renders blank for 1-2 seconds before appearing (likely CSS animation delay issue)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All 5 cards link to the same generic quote form. No service-specific landing pages.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The 'Lender' card says 'Lender Inquiry' but doesn't explain the AMC/panel process. Lenders need different info than homeowners.</w:t>
      </w:r>
    </w:p>
    <w:p>
      <w:pPr>
        <w:pStyle w:val="Heading2"/>
      </w:pPr>
      <w:r>
        <w:rPr>
          <w:rFonts w:ascii="Arial" w:hAnsi="Arial"/>
          <w:color w:val="1B1F3B"/>
        </w:rPr>
        <w:t>About Page</w:t>
      </w:r>
    </w:p>
    <w:p>
      <w:r>
        <w:rPr>
          <w:rFonts w:ascii="Arial" w:hAnsi="Arial"/>
          <w:sz w:val="20"/>
        </w:rPr>
        <w:t>Features a professional photo of Keith with a detailed bio covering education, career path, certifications, and professional philosophy.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Strong personal narrative that builds credibility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Mentions specific credentials (NCDOR, Floyd Wicker training)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The photo is washed out / low contrast against the background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No timeline or visual breakdown of career milestones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No certification badges or logos (NCDOR, state seal, etc.)</w:t>
      </w:r>
    </w:p>
    <w:p>
      <w:pPr>
        <w:pStyle w:val="Heading2"/>
      </w:pPr>
      <w:r>
        <w:rPr>
          <w:rFonts w:ascii="Arial" w:hAnsi="Arial"/>
          <w:color w:val="1B1F3B"/>
        </w:rPr>
        <w:t>Contact Page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C0392B"/>
          <w:sz w:val="20"/>
        </w:rPr>
        <w:t>Hero section is nearly empty with just two buttons. No address, phone, or email visible above the fold.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Contact form is basic (Name, Email, Phone, Service Type, Message). No property address field which is critical for appraisal inquiries.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No map, no office hours, no response time promise</w:t>
      </w:r>
    </w:p>
    <w:p>
      <w:pPr>
        <w:pStyle w:val="Heading2"/>
      </w:pPr>
      <w:r>
        <w:rPr>
          <w:rFonts w:ascii="Arial" w:hAnsi="Arial"/>
          <w:color w:val="1B1F3B"/>
        </w:rPr>
        <w:t>Quote Page</w:t>
      </w:r>
    </w:p>
    <w:p>
      <w:r>
        <w:rPr>
          <w:rFonts w:ascii="Arial" w:hAnsi="Arial"/>
          <w:sz w:val="20"/>
        </w:rPr>
        <w:t>5-step wizard form: About You &gt; Service &gt; Property &gt; Timeline &gt; Review. Well-structured multi-step flow.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Multi-step wizard is smart for reducing form abandonment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'What to Expect After Submitting' section sets clear expectations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C0392B"/>
          <w:sz w:val="20"/>
        </w:rPr>
        <w:t>Nav header is broken (logo missing, text runs together)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The form submits to nowhere visible. No confirmation about how the data is stored or sent.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5. Admin Panel Audit</w:t>
      </w:r>
    </w:p>
    <w:p>
      <w:r>
        <w:rPr>
          <w:rFonts w:ascii="Arial" w:hAnsi="Arial"/>
          <w:sz w:val="21"/>
        </w:rPr>
        <w:t>The Admin Panel is a functional operations dashboard with real data. It covers the core business operations (leads, assignments, invoices, mileage, clients, reports). However, it is NOT a true admin panel for the website.</w:t>
      </w:r>
    </w:p>
    <w:p>
      <w:pPr>
        <w:pStyle w:val="Heading2"/>
      </w:pPr>
      <w:r>
        <w:rPr>
          <w:rFonts w:ascii="Arial" w:hAnsi="Arial"/>
          <w:color w:val="1B1F3B"/>
        </w:rPr>
        <w:t>What Works Well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Dashboard shows real KPIs: New Leads (1), Active Assignments (2), Revenue ($975), Miles (28mi)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Quick action buttons (+ New Lead, + New Assignment, + Create Invoice, + Log Mileage) are well-placed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Assignment pipeline with visual status tracking (Accepted &gt; Scheduled &gt; Inspected &gt; etc.) is excellent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Notification badge (3) on the bell icon shows pending items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Recent Activity log with timestamps provides audit trail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Automation toggles in sidebar (even if UI-only) show good product thinking</w:t>
      </w:r>
    </w:p>
    <w:p>
      <w:pPr>
        <w:pStyle w:val="Heading2"/>
      </w:pPr>
      <w:r>
        <w:rPr>
          <w:rFonts w:ascii="Arial" w:hAnsi="Arial"/>
          <w:color w:val="1B1F3B"/>
        </w:rPr>
        <w:t>What Needs Fixing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C0392B"/>
          <w:sz w:val="20"/>
        </w:rPr>
        <w:t>No website content management: Cannot edit nav, pages, hero text, services, or any public-facing content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C0392B"/>
          <w:sz w:val="20"/>
        </w:rPr>
        <w:t>No theme controls: Cannot change colors, fonts, or branding from admin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C0392B"/>
          <w:sz w:val="20"/>
        </w:rPr>
        <w:t>No user management: Cannot create/manage user accounts or roles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Settings page only has Security (password) and Mileage Settings. Missing: business info, Stripe config, email settings, notification preferences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Automation toggles are non-functional (no backend logic connected)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Lender Inquiries section exists but unclear how it connects to the website form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6. App Platform Audit</w:t>
      </w:r>
    </w:p>
    <w:p>
      <w:r>
        <w:rPr>
          <w:rFonts w:ascii="Arial" w:hAnsi="Arial"/>
          <w:sz w:val="21"/>
        </w:rPr>
        <w:t>The Appraisal Platform is the strongest layer of the system. It has a comprehensive sidebar navigation covering the full appraisal workflow from assignment creation through report delivery.</w:t>
      </w:r>
    </w:p>
    <w:p>
      <w:pPr>
        <w:pStyle w:val="Heading2"/>
      </w:pPr>
      <w:r>
        <w:rPr>
          <w:rFonts w:ascii="Arial" w:hAnsi="Arial"/>
          <w:color w:val="1B1F3B"/>
        </w:rPr>
        <w:t>What Works Well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Morning Briefing banner with date and status is a great daily-driver feature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Sidebar is well-organized into logical groups: Appraisal, Documentation, Operations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Assignment Pipeline status tracker matches the admin panel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MLS CSV Import with 3 dataset slots is practical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Comparable Workspace with Table/Grid/Compare views is excellent for workflow</w:t>
      </w:r>
    </w:p>
    <w:p>
      <w:pPr>
        <w:spacing w:before="80" w:after="80"/>
      </w:pPr>
      <w:r>
        <w:rPr>
          <w:sz w:val="22"/>
        </w:rPr>
        <w:t xml:space="preserve">OK  </w:t>
      </w:r>
      <w:r>
        <w:rPr>
          <w:rFonts w:ascii="Arial" w:hAnsi="Arial"/>
          <w:color w:val="27AE60"/>
          <w:sz w:val="20"/>
        </w:rPr>
        <w:t>'USPAP-Conscious Workflow' badge at bottom of sidebar signals compliance focus</w:t>
      </w:r>
    </w:p>
    <w:p>
      <w:pPr>
        <w:pStyle w:val="Heading2"/>
      </w:pPr>
      <w:r>
        <w:rPr>
          <w:rFonts w:ascii="Arial" w:hAnsi="Arial"/>
          <w:color w:val="1B1F3B"/>
        </w:rPr>
        <w:t>What Needs Improving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Dashboard shows all zeros when no data exists. Should show onboarding prompts or getting-started guidance instead.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C0392B"/>
          <w:sz w:val="20"/>
        </w:rPr>
        <w:t>App dashboard data and Admin dashboard data are not synced (separate localStorage stores)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C0392B"/>
          <w:sz w:val="20"/>
        </w:rPr>
        <w:t>The top search bar appears to be a black rectangle (rendering issue or placeholder)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Comparables, Market Analysis, Adjustments, Cost Approach, Income Approach all require an active assignment but the dropdown shows 'Select an assignment' with no data. New users hit dead ends everywhere.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Comments section has 'USPAP-Conscious Workflow' badge but no explanation of what this means or how to use it</w:t>
      </w:r>
    </w:p>
    <w:p>
      <w:pPr>
        <w:spacing w:before="80" w:after="80"/>
      </w:pPr>
      <w:r>
        <w:rPr>
          <w:sz w:val="22"/>
        </w:rPr>
        <w:t xml:space="preserve">!!  </w:t>
      </w:r>
      <w:r>
        <w:rPr>
          <w:rFonts w:ascii="Arial" w:hAnsi="Arial"/>
          <w:color w:val="333333"/>
          <w:sz w:val="20"/>
        </w:rPr>
        <w:t>No visible way to export data or create backups from the app UI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7. UX / Flow Problems</w:t>
      </w:r>
    </w:p>
    <w:p>
      <w:pPr>
        <w:pStyle w:val="Heading2"/>
      </w:pPr>
      <w:r>
        <w:rPr>
          <w:rFonts w:ascii="Arial" w:hAnsi="Arial"/>
          <w:color w:val="1B1F3B"/>
        </w:rPr>
        <w:t>Website User Flow Issues</w:t>
      </w:r>
    </w:p>
    <w:p>
      <w:pPr>
        <w:spacing w:after="160"/>
      </w:pPr>
      <w:r>
        <w:rPr>
          <w:b/>
          <w:sz w:val="21"/>
        </w:rPr>
        <w:t xml:space="preserve">Dead-end service cards: </w:t>
      </w:r>
      <w:r>
        <w:rPr>
          <w:sz w:val="20"/>
        </w:rPr>
        <w:t>Homepage property type cards (Single Family, Condo, etc.) link to the quote form with a pre-selected type, but there's no intermediate page explaining the service, pricing range, timeline, or what's included.</w:t>
      </w:r>
    </w:p>
    <w:p>
      <w:pPr>
        <w:spacing w:after="160"/>
      </w:pPr>
      <w:r>
        <w:rPr>
          <w:b/>
          <w:sz w:val="21"/>
        </w:rPr>
        <w:t xml:space="preserve">No pricing transparency: </w:t>
      </w:r>
      <w:r>
        <w:rPr>
          <w:sz w:val="20"/>
        </w:rPr>
        <w:t>Users have to submit a full quote form to learn anything about cost. Adding 'Starting at' ranges or a pricing page would reduce friction and increase qualified leads.</w:t>
      </w:r>
    </w:p>
    <w:p>
      <w:pPr>
        <w:spacing w:after="160"/>
      </w:pPr>
      <w:r>
        <w:rPr>
          <w:b/>
          <w:sz w:val="21"/>
        </w:rPr>
        <w:t xml:space="preserve">Duplicate conversion paths: </w:t>
      </w:r>
      <w:r>
        <w:rPr>
          <w:sz w:val="20"/>
        </w:rPr>
        <w:t>Both 'Get a Quote' and 'Contact' exist as separate nav items and pages. This creates decision paralysis. Consolidate into one clear path.</w:t>
      </w:r>
    </w:p>
    <w:p>
      <w:pPr>
        <w:spacing w:after="160"/>
      </w:pPr>
      <w:r>
        <w:rPr>
          <w:b/>
          <w:sz w:val="21"/>
        </w:rPr>
        <w:t xml:space="preserve">No client portal onboarding: </w:t>
      </w:r>
      <w:r>
        <w:rPr>
          <w:sz w:val="20"/>
        </w:rPr>
        <w:t>The /portal.html page exists but only handles payment verification. There's no way for clients to log in, check their assignment status, or download their report.</w:t>
      </w:r>
    </w:p>
    <w:p>
      <w:pPr>
        <w:spacing w:after="160"/>
      </w:pPr>
      <w:r>
        <w:rPr>
          <w:b/>
          <w:sz w:val="21"/>
        </w:rPr>
        <w:t xml:space="preserve">Footer has too many links: </w:t>
      </w:r>
      <w:r>
        <w:rPr>
          <w:sz w:val="20"/>
        </w:rPr>
        <w:t>The footer lists services individually (Private Appraisals, Lender Appraisals, Consulting, Tax Appeals, Mass Appraisal, Lender Inquiry). This duplicates the Services page.</w:t>
      </w:r>
    </w:p>
    <w:p>
      <w:pPr>
        <w:pStyle w:val="Heading2"/>
      </w:pPr>
      <w:r>
        <w:rPr>
          <w:rFonts w:ascii="Arial" w:hAnsi="Arial"/>
          <w:color w:val="1B1F3B"/>
        </w:rPr>
        <w:t>Admin/App Flow Issues</w:t>
      </w:r>
    </w:p>
    <w:p>
      <w:pPr>
        <w:spacing w:after="160"/>
      </w:pPr>
      <w:r>
        <w:rPr>
          <w:b/>
          <w:sz w:val="21"/>
        </w:rPr>
        <w:t xml:space="preserve">Two separate logins: </w:t>
      </w:r>
      <w:r>
        <w:rPr>
          <w:sz w:val="20"/>
        </w:rPr>
        <w:t>Admin and App require different passwords and have separate sessions. Keith has to log into two different systems to manage his business.</w:t>
      </w:r>
    </w:p>
    <w:p>
      <w:pPr>
        <w:spacing w:after="160"/>
      </w:pPr>
      <w:r>
        <w:rPr>
          <w:b/>
          <w:sz w:val="21"/>
        </w:rPr>
        <w:t xml:space="preserve">No lead-to-assignment pipeline: </w:t>
      </w:r>
      <w:r>
        <w:rPr>
          <w:sz w:val="20"/>
        </w:rPr>
        <w:t>A lead created in Admin doesn't automatically flow into the App as an assignment. Manual re-entry is required.</w:t>
      </w:r>
    </w:p>
    <w:p>
      <w:pPr>
        <w:spacing w:after="160"/>
      </w:pPr>
      <w:r>
        <w:rPr>
          <w:b/>
          <w:sz w:val="21"/>
        </w:rPr>
        <w:t xml:space="preserve">Invoices disconnect: </w:t>
      </w:r>
      <w:r>
        <w:rPr>
          <w:sz w:val="20"/>
        </w:rPr>
        <w:t>Invoices created in Admin don't sync with the App's invoice module, and vice versa.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8. Design System &amp; Figma Build Instructions</w:t>
      </w:r>
    </w:p>
    <w:p>
      <w:r>
        <w:rPr>
          <w:rFonts w:ascii="Arial" w:hAnsi="Arial"/>
          <w:b/>
          <w:sz w:val="21"/>
        </w:rPr>
        <w:t>Create a new Figma file called 'DHRES Design System v2'. This will be the single source of truth for all three platform layers.</w:t>
      </w:r>
    </w:p>
    <w:p>
      <w:pPr>
        <w:pStyle w:val="Heading2"/>
      </w:pPr>
      <w:r>
        <w:rPr>
          <w:rFonts w:ascii="Arial" w:hAnsi="Arial"/>
          <w:color w:val="1B1F3B"/>
        </w:rPr>
        <w:t>Figma File Structure</w:t>
      </w:r>
    </w:p>
    <w:p>
      <w:r>
        <w:rPr>
          <w:rFonts w:ascii="Arial" w:hAnsi="Arial"/>
          <w:b/>
        </w:rPr>
        <w:t>Create these pages in your Figma file:</w:t>
      </w:r>
    </w:p>
    <w:p>
      <w:pPr>
        <w:spacing w:after="60"/>
        <w:ind w:left="432"/>
      </w:pPr>
      <w:r>
        <w:rPr>
          <w:sz w:val="20"/>
        </w:rPr>
        <w:t>Page 1: Design Tokens (colors, typography, spacing, shadows)</w:t>
      </w:r>
    </w:p>
    <w:p>
      <w:pPr>
        <w:spacing w:after="60"/>
        <w:ind w:left="432"/>
      </w:pPr>
      <w:r>
        <w:rPr>
          <w:sz w:val="20"/>
        </w:rPr>
        <w:t>Page 2: Components (buttons, cards, forms, nav, tables, badges)</w:t>
      </w:r>
    </w:p>
    <w:p>
      <w:pPr>
        <w:spacing w:after="60"/>
        <w:ind w:left="432"/>
      </w:pPr>
      <w:r>
        <w:rPr>
          <w:sz w:val="20"/>
        </w:rPr>
        <w:t>Page 3: Website - Desktop (all public pages at 1440px)</w:t>
      </w:r>
    </w:p>
    <w:p>
      <w:pPr>
        <w:spacing w:after="60"/>
        <w:ind w:left="432"/>
      </w:pPr>
      <w:r>
        <w:rPr>
          <w:sz w:val="20"/>
        </w:rPr>
        <w:t>Page 4: Website - Mobile (all public pages at 390px)</w:t>
      </w:r>
    </w:p>
    <w:p>
      <w:pPr>
        <w:spacing w:after="60"/>
        <w:ind w:left="432"/>
      </w:pPr>
      <w:r>
        <w:rPr>
          <w:sz w:val="20"/>
        </w:rPr>
        <w:t>Page 5: Admin Panel (all sections at 1440px)</w:t>
      </w:r>
    </w:p>
    <w:p>
      <w:pPr>
        <w:spacing w:after="60"/>
        <w:ind w:left="432"/>
      </w:pPr>
      <w:r>
        <w:rPr>
          <w:sz w:val="20"/>
        </w:rPr>
        <w:t>Page 6: App Platform (all sections at 1440px)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9. Color Palette &amp; Typography</w:t>
      </w:r>
    </w:p>
    <w:p>
      <w:pPr>
        <w:pStyle w:val="Heading2"/>
      </w:pPr>
      <w:r>
        <w:rPr>
          <w:rFonts w:ascii="Arial" w:hAnsi="Arial"/>
          <w:color w:val="1B1F3B"/>
        </w:rPr>
        <w:t>Recommended Color Palette</w:t>
      </w:r>
    </w:p>
    <w:p>
      <w:r>
        <w:rPr>
          <w:rFonts w:ascii="Arial" w:hAnsi="Arial"/>
          <w:sz w:val="21"/>
        </w:rPr>
        <w:t>Replace the current harsh dark navy (#1B1F3B) base with a softer, more sophisticated palette: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Hex Code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Primary Dark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Deep Slate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#2C3E50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Headers, nav, footer, sidebar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Primary Accent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Warm Gold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#C9A96E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CTAs, highlights, borders, active states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Slate Blue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#34495E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Body text, secondary elements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Background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Warm White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#FAFAF7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Page backgrounds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Surface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Soft Cream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#F5F1EB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Card backgrounds, sections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Text Primary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Charcoal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#2D3436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Headings, body text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Text Secondary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Warm Gray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#636E72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Captions, labels, metadata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Success / Active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Forest Green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#27AE60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Status badges, confirmations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1F3B"/>
        </w:rPr>
        <w:t>Typography Scale</w:t>
      </w:r>
    </w:p>
    <w:p>
      <w:r>
        <w:rPr>
          <w:rFonts w:ascii="Arial" w:hAnsi="Arial"/>
          <w:b/>
          <w:sz w:val="21"/>
        </w:rPr>
        <w:t>Use a two-font system for clarity and professionalism: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Font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Size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H1 (Hero)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Inter or Playfair Display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48-56px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700 Bold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H2 (Section)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32-36px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600 Semi-Bold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H3 (Subsection)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24px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600 Semi-Bold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16px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400 Regular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Body Small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14px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400 Regular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Caption / Label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12px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500 Medium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14-16px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600 Semi-Bold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1F3B"/>
        </w:rPr>
        <w:t>Spacing System (8px Grid)</w:t>
      </w:r>
    </w:p>
    <w:p>
      <w:r>
        <w:rPr>
          <w:rFonts w:ascii="Arial" w:hAnsi="Arial"/>
          <w:sz w:val="20"/>
        </w:rPr>
        <w:t>Use an 8px base grid for all spacing:</w:t>
      </w:r>
    </w:p>
    <w:p>
      <w:pPr>
        <w:spacing w:after="40"/>
        <w:ind w:left="432"/>
      </w:pPr>
      <w:r>
        <w:rPr>
          <w:sz w:val="19"/>
        </w:rPr>
        <w:t>4px (xs) - tight label gaps</w:t>
      </w:r>
    </w:p>
    <w:p>
      <w:pPr>
        <w:spacing w:after="40"/>
        <w:ind w:left="432"/>
      </w:pPr>
      <w:r>
        <w:rPr>
          <w:sz w:val="19"/>
        </w:rPr>
        <w:t>8px (sm) - inline element spacing</w:t>
      </w:r>
    </w:p>
    <w:p>
      <w:pPr>
        <w:spacing w:after="40"/>
        <w:ind w:left="432"/>
      </w:pPr>
      <w:r>
        <w:rPr>
          <w:sz w:val="19"/>
        </w:rPr>
        <w:t>16px (md) - standard paragraph/component gap</w:t>
      </w:r>
    </w:p>
    <w:p>
      <w:pPr>
        <w:spacing w:after="40"/>
        <w:ind w:left="432"/>
      </w:pPr>
      <w:r>
        <w:rPr>
          <w:sz w:val="19"/>
        </w:rPr>
        <w:t>24px (lg) - section padding</w:t>
      </w:r>
    </w:p>
    <w:p>
      <w:pPr>
        <w:spacing w:after="40"/>
        <w:ind w:left="432"/>
      </w:pPr>
      <w:r>
        <w:rPr>
          <w:sz w:val="19"/>
        </w:rPr>
        <w:t>32px (xl) - major section separation</w:t>
      </w:r>
    </w:p>
    <w:p>
      <w:pPr>
        <w:spacing w:after="40"/>
        <w:ind w:left="432"/>
      </w:pPr>
      <w:r>
        <w:rPr>
          <w:sz w:val="19"/>
        </w:rPr>
        <w:t>48px (2xl) - page section breaks</w:t>
      </w:r>
    </w:p>
    <w:p>
      <w:pPr>
        <w:spacing w:after="40"/>
        <w:ind w:left="432"/>
      </w:pPr>
      <w:r>
        <w:rPr>
          <w:sz w:val="19"/>
        </w:rPr>
        <w:t>64px (3xl) - hero/footer padding</w:t>
      </w:r>
    </w:p>
    <w:p>
      <w:pPr>
        <w:pStyle w:val="Heading2"/>
      </w:pPr>
      <w:r>
        <w:rPr>
          <w:rFonts w:ascii="Arial" w:hAnsi="Arial"/>
          <w:color w:val="1B1F3B"/>
        </w:rPr>
        <w:t>Shadow System</w:t>
      </w:r>
    </w:p>
    <w:p>
      <w:pPr>
        <w:spacing w:after="40"/>
        <w:ind w:left="432"/>
      </w:pPr>
      <w:r>
        <w:rPr>
          <w:sz w:val="19"/>
        </w:rPr>
        <w:t>Subtle: 0 1px 3px rgba(0,0,0,0.08) - Cards, inputs</w:t>
      </w:r>
    </w:p>
    <w:p>
      <w:pPr>
        <w:spacing w:after="40"/>
        <w:ind w:left="432"/>
      </w:pPr>
      <w:r>
        <w:rPr>
          <w:sz w:val="19"/>
        </w:rPr>
        <w:t>Medium: 0 4px 12px rgba(0,0,0,0.1) - Hover states, dropdowns</w:t>
      </w:r>
    </w:p>
    <w:p>
      <w:pPr>
        <w:spacing w:after="40"/>
        <w:ind w:left="432"/>
      </w:pPr>
      <w:r>
        <w:rPr>
          <w:sz w:val="19"/>
        </w:rPr>
        <w:t>Heavy: 0 8px 24px rgba(0,0,0,0.12) - Modals, elevated panels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10. Conversion Optimization Plan</w:t>
      </w:r>
    </w:p>
    <w:p>
      <w:pPr>
        <w:pStyle w:val="Heading2"/>
      </w:pPr>
      <w:r>
        <w:rPr>
          <w:rFonts w:ascii="Arial" w:hAnsi="Arial"/>
          <w:color w:val="1B1F3B"/>
        </w:rPr>
        <w:t>What Is Currently Hurting Conversions</w:t>
      </w:r>
    </w:p>
    <w:p>
      <w:pPr>
        <w:spacing w:after="160"/>
      </w:pPr>
      <w:r>
        <w:rPr>
          <w:b/>
          <w:sz w:val="21"/>
        </w:rPr>
        <w:t xml:space="preserve">No pricing signals anywhere: </w:t>
      </w:r>
      <w:r>
        <w:rPr>
          <w:sz w:val="20"/>
        </w:rPr>
        <w:t>Users are forced to submit a full form before learning anything about cost. This creates a high-friction, low-trust experience. Even 'Starting at $XXX' ranges would help.</w:t>
      </w:r>
    </w:p>
    <w:p>
      <w:pPr>
        <w:spacing w:after="160"/>
      </w:pPr>
      <w:r>
        <w:rPr>
          <w:b/>
          <w:sz w:val="21"/>
        </w:rPr>
        <w:t xml:space="preserve">Generic hero with no emotional hook: </w:t>
      </w:r>
      <w:r>
        <w:rPr>
          <w:sz w:val="20"/>
        </w:rPr>
        <w:t>The hero section is professional but sterile. It doesn't show real properties, real neighborhoods, or the real person behind the business.</w:t>
      </w:r>
    </w:p>
    <w:p>
      <w:pPr>
        <w:spacing w:after="160"/>
      </w:pPr>
      <w:r>
        <w:rPr>
          <w:b/>
          <w:sz w:val="21"/>
        </w:rPr>
        <w:t xml:space="preserve">No urgency or scarcity: </w:t>
      </w:r>
      <w:r>
        <w:rPr>
          <w:sz w:val="20"/>
        </w:rPr>
        <w:t>There's no mention of current availability, turnaround windows, or booking status. 'Currently accepting new assignments' or 'Next available: April 2' would drive action.</w:t>
      </w:r>
    </w:p>
    <w:p>
      <w:pPr>
        <w:spacing w:after="160"/>
      </w:pPr>
      <w:r>
        <w:rPr>
          <w:b/>
          <w:sz w:val="21"/>
        </w:rPr>
        <w:t xml:space="preserve">Social proof is weak: </w:t>
      </w:r>
      <w:r>
        <w:rPr>
          <w:sz w:val="20"/>
        </w:rPr>
        <w:t>Three anonymous testimonials at the bottom of the homepage. No star ratings, no review count, no Google/Yelp integration.</w:t>
      </w:r>
    </w:p>
    <w:p>
      <w:pPr>
        <w:spacing w:after="160"/>
      </w:pPr>
      <w:r>
        <w:rPr>
          <w:b/>
          <w:sz w:val="21"/>
        </w:rPr>
        <w:t xml:space="preserve">Two conversion paths create confusion: </w:t>
      </w:r>
      <w:r>
        <w:rPr>
          <w:sz w:val="20"/>
        </w:rPr>
        <w:t>'Get a Quote' and 'Contact' are separate flows. Users don't know which to use.</w:t>
      </w:r>
    </w:p>
    <w:p>
      <w:pPr>
        <w:spacing w:after="160"/>
      </w:pPr>
      <w:r>
        <w:rPr>
          <w:b/>
          <w:sz w:val="21"/>
        </w:rPr>
        <w:t xml:space="preserve">No lead magnet or value exchange: </w:t>
      </w:r>
      <w:r>
        <w:rPr>
          <w:sz w:val="20"/>
        </w:rPr>
        <w:t>There's no downloadable guide, checklist, or tool that would capture emails for follow-up.</w:t>
      </w:r>
    </w:p>
    <w:p>
      <w:pPr>
        <w:pStyle w:val="Heading2"/>
      </w:pPr>
      <w:r>
        <w:rPr>
          <w:rFonts w:ascii="Arial" w:hAnsi="Arial"/>
          <w:color w:val="1B1F3B"/>
        </w:rPr>
        <w:t>Recommended Conversion Improvements</w:t>
      </w:r>
    </w:p>
    <w:p>
      <w:pPr>
        <w:spacing w:after="160"/>
      </w:pPr>
      <w:r>
        <w:rPr>
          <w:b/>
          <w:color w:val="27AE60"/>
          <w:sz w:val="21"/>
        </w:rPr>
        <w:t xml:space="preserve">Add a sticky 'Get a Quote' bar: </w:t>
      </w:r>
      <w:r>
        <w:rPr>
          <w:sz w:val="20"/>
        </w:rPr>
        <w:t>A slim bar that stays at the top of the page on scroll with a phone number and CTA button. This ensures the conversion action is always one click away.</w:t>
      </w:r>
    </w:p>
    <w:p>
      <w:pPr>
        <w:spacing w:after="160"/>
      </w:pPr>
      <w:r>
        <w:rPr>
          <w:b/>
          <w:color w:val="27AE60"/>
          <w:sz w:val="21"/>
        </w:rPr>
        <w:t xml:space="preserve">Add pricing ranges to service pages: </w:t>
      </w:r>
      <w:r>
        <w:rPr>
          <w:sz w:val="20"/>
        </w:rPr>
        <w:t>Even approximate ranges ('Residential appraisals starting at $XXX') reduce anxiety and pre-qualify leads.</w:t>
      </w:r>
    </w:p>
    <w:p>
      <w:pPr>
        <w:spacing w:after="160"/>
      </w:pPr>
      <w:r>
        <w:rPr>
          <w:b/>
          <w:color w:val="27AE60"/>
          <w:sz w:val="21"/>
        </w:rPr>
        <w:t xml:space="preserve">Add a 'Current Availability' badge to hero: </w:t>
      </w:r>
      <w:r>
        <w:rPr>
          <w:sz w:val="20"/>
        </w:rPr>
        <w:t>Show real-time availability like 'Accepting assignments this week' or 'Next opening: [date]'. This creates urgency.</w:t>
      </w:r>
    </w:p>
    <w:p>
      <w:pPr>
        <w:spacing w:after="160"/>
      </w:pPr>
      <w:r>
        <w:rPr>
          <w:b/>
          <w:color w:val="27AE60"/>
          <w:sz w:val="21"/>
        </w:rPr>
        <w:t xml:space="preserve">Integrate Google Reviews: </w:t>
      </w:r>
      <w:r>
        <w:rPr>
          <w:sz w:val="20"/>
        </w:rPr>
        <w:t>Pull in your actual Google Business reviews with star ratings. Real reviews from real platforms are 10x more credible than anonymous testimonials.</w:t>
      </w:r>
    </w:p>
    <w:p>
      <w:pPr>
        <w:spacing w:after="160"/>
      </w:pPr>
      <w:r>
        <w:rPr>
          <w:b/>
          <w:color w:val="27AE60"/>
          <w:sz w:val="21"/>
        </w:rPr>
        <w:t xml:space="preserve">Add a 'What's My Home Worth?' quick tool: </w:t>
      </w:r>
      <w:r>
        <w:rPr>
          <w:sz w:val="20"/>
        </w:rPr>
        <w:t>A simple calculator or estimator that captures an address + email. Even if it just triggers a quote request, it feels interactive and valuable.</w:t>
      </w:r>
    </w:p>
    <w:p>
      <w:pPr>
        <w:spacing w:after="160"/>
      </w:pPr>
      <w:r>
        <w:rPr>
          <w:b/>
          <w:color w:val="27AE60"/>
          <w:sz w:val="21"/>
        </w:rPr>
        <w:t xml:space="preserve">Consolidate Contact and Quote into one flow: </w:t>
      </w:r>
      <w:r>
        <w:rPr>
          <w:sz w:val="20"/>
        </w:rPr>
        <w:t>Remove the Contact page as a separate destination. Make 'Get a Quote' the single conversion path, with the contact form as a simpler alternative within it.</w:t>
      </w:r>
    </w:p>
    <w:p>
      <w:pPr>
        <w:spacing w:after="160"/>
      </w:pPr>
      <w:r>
        <w:rPr>
          <w:b/>
          <w:color w:val="27AE60"/>
          <w:sz w:val="21"/>
        </w:rPr>
        <w:t xml:space="preserve">Add exit-intent popup: </w:t>
      </w:r>
      <w:r>
        <w:rPr>
          <w:sz w:val="20"/>
        </w:rPr>
        <w:t>When a user moves to leave the page, show a gentle popup: 'Need a quick estimate? Call us at [number] or get a quote in 60 seconds.'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11. Homepage Figma Rebuild (Section-by-Section)</w:t>
      </w:r>
    </w:p>
    <w:p>
      <w:r>
        <w:rPr>
          <w:rFonts w:ascii="Arial" w:hAnsi="Arial"/>
          <w:b/>
          <w:sz w:val="21"/>
        </w:rPr>
        <w:t>These are step-by-step instructions for rebuilding the homepage in Figma. Create each section as a separate frame at 1440px width.</w:t>
      </w:r>
    </w:p>
    <w:p>
      <w:pPr>
        <w:pStyle w:val="Heading2"/>
      </w:pPr>
      <w:r>
        <w:rPr>
          <w:rFonts w:ascii="Arial" w:hAnsi="Arial"/>
          <w:color w:val="1B1F3B"/>
        </w:rPr>
        <w:t>Section 1: Hero (Full Viewport Height)</w:t>
      </w:r>
    </w:p>
    <w:p>
      <w:pPr>
        <w:spacing w:before="120"/>
        <w:ind w:left="432"/>
      </w:pPr>
      <w:r>
        <w:rPr>
          <w:rFonts w:ascii="Arial" w:hAnsi="Arial"/>
          <w:b/>
          <w:color w:val="BFB85C"/>
          <w:sz w:val="21"/>
        </w:rPr>
        <w:t xml:space="preserve">Step 1: </w:t>
      </w:r>
      <w:r>
        <w:rPr>
          <w:rFonts w:ascii="Arial" w:hAnsi="Arial"/>
          <w:b/>
          <w:color w:val="1B1F3B"/>
          <w:sz w:val="21"/>
        </w:rPr>
        <w:t>Create Frame: 1440 x 800px</w:t>
        <w:br/>
      </w:r>
      <w:r>
        <w:rPr>
          <w:rFonts w:ascii="Arial" w:hAnsi="Arial"/>
          <w:color w:val="666666"/>
          <w:sz w:val="19"/>
        </w:rPr>
        <w:t>Background: Use a real, high-quality photo of a Triangle-area home (Durham, Raleigh, or Chapel Hill). Apply a subtle dark gradient overlay (left-to-right, 70% opacity on left fading to 30% on right).</w:t>
      </w:r>
    </w:p>
    <w:p>
      <w:pPr>
        <w:spacing w:before="120"/>
        <w:ind w:left="432"/>
      </w:pPr>
      <w:r>
        <w:rPr>
          <w:rFonts w:ascii="Arial" w:hAnsi="Arial"/>
          <w:b/>
          <w:color w:val="BFB85C"/>
          <w:sz w:val="21"/>
        </w:rPr>
        <w:t xml:space="preserve">Step 2: </w:t>
      </w:r>
      <w:r>
        <w:rPr>
          <w:rFonts w:ascii="Arial" w:hAnsi="Arial"/>
          <w:b/>
          <w:color w:val="1B1F3B"/>
          <w:sz w:val="21"/>
        </w:rPr>
        <w:t>Top Navigation Bar</w:t>
        <w:br/>
      </w:r>
      <w:r>
        <w:rPr>
          <w:rFonts w:ascii="Arial" w:hAnsi="Arial"/>
          <w:color w:val="666666"/>
          <w:sz w:val="19"/>
        </w:rPr>
        <w:t>Height: 72px. Background: transparent (over hero image). Left: DH logo mark + 'DESIGNER HOMES' wordmark in white. Right: Nav links (Home, About, Services, Service Area, Reviews, FAQ, Contact) in white, 14px Inter Medium. Far right: 'Get a Quote' button in gold (#C9A96E) with white text, rounded 8px corners, 14px Inter Semi-Bold.</w:t>
      </w:r>
    </w:p>
    <w:p>
      <w:pPr>
        <w:spacing w:before="120"/>
        <w:ind w:left="432"/>
      </w:pPr>
      <w:r>
        <w:rPr>
          <w:rFonts w:ascii="Arial" w:hAnsi="Arial"/>
          <w:b/>
          <w:color w:val="BFB85C"/>
          <w:sz w:val="21"/>
        </w:rPr>
        <w:t xml:space="preserve">Step 3: </w:t>
      </w:r>
      <w:r>
        <w:rPr>
          <w:rFonts w:ascii="Arial" w:hAnsi="Arial"/>
          <w:b/>
          <w:color w:val="1B1F3B"/>
          <w:sz w:val="21"/>
        </w:rPr>
        <w:t>Hero Content (Left-aligned)</w:t>
        <w:br/>
      </w:r>
      <w:r>
        <w:rPr>
          <w:rFonts w:ascii="Arial" w:hAnsi="Arial"/>
          <w:color w:val="666666"/>
          <w:sz w:val="19"/>
        </w:rPr>
        <w:t>Position: Left 50% of frame. Top line: 'STATE-CERTIFIED APPRAISER' as gold letter-spaced label, 12px Inter Medium. Main heading: 'Trusted Valuations for the Triangle' in white, 52px Inter Bold. Subheading: 'Accurate, defensible appraisals...' in white/80%, 18px Inter Regular. Two buttons side by side: 'Request a Free Quote' (gold bg, dark text, 48px tall) and 'Call (919) XXX-XXXX' (white outline, white text).</w:t>
      </w:r>
    </w:p>
    <w:p>
      <w:pPr>
        <w:spacing w:before="120"/>
        <w:ind w:left="432"/>
      </w:pPr>
      <w:r>
        <w:rPr>
          <w:rFonts w:ascii="Arial" w:hAnsi="Arial"/>
          <w:b/>
          <w:color w:val="BFB85C"/>
          <w:sz w:val="21"/>
        </w:rPr>
        <w:t xml:space="preserve">Step 4: </w:t>
      </w:r>
      <w:r>
        <w:rPr>
          <w:rFonts w:ascii="Arial" w:hAnsi="Arial"/>
          <w:b/>
          <w:color w:val="1B1F3B"/>
          <w:sz w:val="21"/>
        </w:rPr>
        <w:t>Trust Bar (Bottom of Hero)</w:t>
        <w:br/>
      </w:r>
      <w:r>
        <w:rPr>
          <w:rFonts w:ascii="Arial" w:hAnsi="Arial"/>
          <w:color w:val="666666"/>
          <w:sz w:val="19"/>
        </w:rPr>
        <w:t>A semi-transparent dark strip at the bottom of the hero. Three items in a row: '5-Star Rated on Google', '10+ Years Experience', 'State Certified &amp; Licensed'. Each with a small icon. Use white text on dark overlay, 14px.</w:t>
      </w:r>
    </w:p>
    <w:p>
      <w:pPr>
        <w:pStyle w:val="Heading2"/>
      </w:pPr>
      <w:r>
        <w:rPr>
          <w:rFonts w:ascii="Arial" w:hAnsi="Arial"/>
          <w:color w:val="1B1F3B"/>
        </w:rPr>
        <w:t>Section 2: Stats Bar</w:t>
      </w:r>
    </w:p>
    <w:p>
      <w:pPr>
        <w:spacing w:before="120"/>
        <w:ind w:left="432"/>
      </w:pPr>
      <w:r>
        <w:rPr>
          <w:rFonts w:ascii="Arial" w:hAnsi="Arial"/>
          <w:b/>
          <w:color w:val="BFB85C"/>
          <w:sz w:val="21"/>
        </w:rPr>
        <w:t xml:space="preserve">Step 5: </w:t>
      </w:r>
      <w:r>
        <w:rPr>
          <w:rFonts w:ascii="Arial" w:hAnsi="Arial"/>
          <w:b/>
          <w:color w:val="1B1F3B"/>
          <w:sz w:val="21"/>
        </w:rPr>
        <w:t>Create Frame: 1440 x 120px</w:t>
        <w:br/>
      </w:r>
      <w:r>
        <w:rPr>
          <w:rFonts w:ascii="Arial" w:hAnsi="Arial"/>
          <w:color w:val="666666"/>
          <w:sz w:val="19"/>
        </w:rPr>
        <w:t>Background: White (#FFFFFF). Four columns evenly spaced. Each stat: Large number in Deep Slate (32px Bold), label below in Warm Gray (14px). Stats: '10+ Years Experience', '3-5 Day Turnaround', '100% Digital Workflow', '10+ Counties Served'.</w:t>
      </w:r>
    </w:p>
    <w:p>
      <w:pPr>
        <w:pStyle w:val="Heading2"/>
      </w:pPr>
      <w:r>
        <w:rPr>
          <w:rFonts w:ascii="Arial" w:hAnsi="Arial"/>
          <w:color w:val="1B1F3B"/>
        </w:rPr>
        <w:t>Section 3: Services Overview</w:t>
      </w:r>
    </w:p>
    <w:p>
      <w:pPr>
        <w:spacing w:before="120"/>
        <w:ind w:left="432"/>
      </w:pPr>
      <w:r>
        <w:rPr>
          <w:rFonts w:ascii="Arial" w:hAnsi="Arial"/>
          <w:b/>
          <w:color w:val="BFB85C"/>
          <w:sz w:val="21"/>
        </w:rPr>
        <w:t xml:space="preserve">Step 6: </w:t>
      </w:r>
      <w:r>
        <w:rPr>
          <w:rFonts w:ascii="Arial" w:hAnsi="Arial"/>
          <w:b/>
          <w:color w:val="1B1F3B"/>
          <w:sz w:val="21"/>
        </w:rPr>
        <w:t>Create Frame: 1440 x auto</w:t>
        <w:br/>
      </w:r>
      <w:r>
        <w:rPr>
          <w:rFonts w:ascii="Arial" w:hAnsi="Arial"/>
          <w:color w:val="666666"/>
          <w:sz w:val="19"/>
        </w:rPr>
        <w:t>Background: Soft Cream (#F5F1EB). Padding: 64px top/bottom, 120px left/right. Section title: 'Our Services' in 36px Deep Slate, centered. Subtitle: 'Select your property type or service need' in 16px Warm Gray.</w:t>
      </w:r>
    </w:p>
    <w:p>
      <w:pPr>
        <w:spacing w:before="120"/>
        <w:ind w:left="432"/>
      </w:pPr>
      <w:r>
        <w:rPr>
          <w:rFonts w:ascii="Arial" w:hAnsi="Arial"/>
          <w:b/>
          <w:color w:val="BFB85C"/>
          <w:sz w:val="21"/>
        </w:rPr>
        <w:t xml:space="preserve">Step 7: </w:t>
      </w:r>
      <w:r>
        <w:rPr>
          <w:rFonts w:ascii="Arial" w:hAnsi="Arial"/>
          <w:b/>
          <w:color w:val="1B1F3B"/>
          <w:sz w:val="21"/>
        </w:rPr>
        <w:t>Service Cards Grid (3 columns)</w:t>
        <w:br/>
      </w:r>
      <w:r>
        <w:rPr>
          <w:rFonts w:ascii="Arial" w:hAnsi="Arial"/>
          <w:color w:val="666666"/>
          <w:sz w:val="19"/>
        </w:rPr>
        <w:t>Three main cards: 'Private Appraisals' (for homeowners, attorneys, estates), 'Lender Services' (for banks, AMCs, mortgage companies), 'Consulting &amp; Advisory' (investors, tax appeals, disputes). Each card: White bg, subtle shadow, 24px padding, icon at top (gold), title in 20px Bold, 2-3 line description in 14px, gold 'Learn More' link at bottom. Card height: ~280px.</w:t>
      </w:r>
    </w:p>
    <w:p>
      <w:pPr>
        <w:spacing w:before="120"/>
        <w:ind w:left="432"/>
      </w:pPr>
      <w:r>
        <w:rPr>
          <w:rFonts w:ascii="Arial" w:hAnsi="Arial"/>
          <w:b/>
          <w:color w:val="BFB85C"/>
          <w:sz w:val="21"/>
        </w:rPr>
        <w:t xml:space="preserve">Step 8: </w:t>
      </w:r>
      <w:r>
        <w:rPr>
          <w:rFonts w:ascii="Arial" w:hAnsi="Arial"/>
          <w:b/>
          <w:color w:val="1B1F3B"/>
          <w:sz w:val="21"/>
        </w:rPr>
        <w:t>Property Type Pills (Below Cards)</w:t>
        <w:br/>
      </w:r>
      <w:r>
        <w:rPr>
          <w:rFonts w:ascii="Arial" w:hAnsi="Arial"/>
          <w:color w:val="666666"/>
          <w:sz w:val="19"/>
        </w:rPr>
        <w:t>A row of rounded pill badges: Single Family, Condo, Townhome, Multi-Family, Land, Manufactured. Style: Light border, 14px, hover state with gold fill.</w:t>
      </w:r>
    </w:p>
    <w:p>
      <w:pPr>
        <w:pStyle w:val="Heading2"/>
      </w:pPr>
      <w:r>
        <w:rPr>
          <w:rFonts w:ascii="Arial" w:hAnsi="Arial"/>
          <w:color w:val="1B1F3B"/>
        </w:rPr>
        <w:t>Section 4: How It Works</w:t>
      </w:r>
    </w:p>
    <w:p>
      <w:pPr>
        <w:spacing w:before="120"/>
        <w:ind w:left="432"/>
      </w:pPr>
      <w:r>
        <w:rPr>
          <w:rFonts w:ascii="Arial" w:hAnsi="Arial"/>
          <w:b/>
          <w:color w:val="BFB85C"/>
          <w:sz w:val="21"/>
        </w:rPr>
        <w:t xml:space="preserve">Step 9: </w:t>
      </w:r>
      <w:r>
        <w:rPr>
          <w:rFonts w:ascii="Arial" w:hAnsi="Arial"/>
          <w:b/>
          <w:color w:val="1B1F3B"/>
          <w:sz w:val="21"/>
        </w:rPr>
        <w:t>Create Frame: 1440 x 480px</w:t>
        <w:br/>
      </w:r>
      <w:r>
        <w:rPr>
          <w:rFonts w:ascii="Arial" w:hAnsi="Arial"/>
          <w:color w:val="666666"/>
          <w:sz w:val="19"/>
        </w:rPr>
        <w:t>Background: White. Title: 'How It Works' centered, 36px. Four horizontal steps connected by a line. Each step: Numbered circle (gold bg, white text), title below (16px Bold), description (14px Gray). Steps: Request a Quote &gt; Property Inspection &gt; Analysis &amp; Reporting &gt; Secure Delivery.</w:t>
      </w:r>
    </w:p>
    <w:p>
      <w:pPr>
        <w:pStyle w:val="Heading2"/>
      </w:pPr>
      <w:r>
        <w:rPr>
          <w:rFonts w:ascii="Arial" w:hAnsi="Arial"/>
          <w:color w:val="1B1F3B"/>
        </w:rPr>
        <w:t>Section 5: About / Trust Section</w:t>
      </w:r>
    </w:p>
    <w:p>
      <w:pPr>
        <w:spacing w:before="120"/>
        <w:ind w:left="432"/>
      </w:pPr>
      <w:r>
        <w:rPr>
          <w:rFonts w:ascii="Arial" w:hAnsi="Arial"/>
          <w:b/>
          <w:color w:val="BFB85C"/>
          <w:sz w:val="21"/>
        </w:rPr>
        <w:t xml:space="preserve">Step 10: </w:t>
      </w:r>
      <w:r>
        <w:rPr>
          <w:rFonts w:ascii="Arial" w:hAnsi="Arial"/>
          <w:b/>
          <w:color w:val="1B1F3B"/>
          <w:sz w:val="21"/>
        </w:rPr>
        <w:t>Create Frame: 1440 x 560px, Two Columns</w:t>
        <w:br/>
      </w:r>
      <w:r>
        <w:rPr>
          <w:rFonts w:ascii="Arial" w:hAnsi="Arial"/>
          <w:color w:val="666666"/>
          <w:sz w:val="19"/>
        </w:rPr>
        <w:t>Background: White. Left column (55%): Professional photo of Keith (high quality, well-lit, in professional attire, at a property or in office). Right column (45%): 'ABOUT THE APPRAISER' gold label, 'Keith Manning Jr.' in 32px Bold, 'Founder &amp; Principal Appraiser' in 16px Gray. 2-3 paragraph excerpt from bio in 14px. Below: Certification badges row (State Certified, Licensed Broker, NCDOR icons). 'Read Full Bio' gold link.</w:t>
      </w:r>
    </w:p>
    <w:p>
      <w:pPr>
        <w:pStyle w:val="Heading2"/>
      </w:pPr>
      <w:r>
        <w:rPr>
          <w:rFonts w:ascii="Arial" w:hAnsi="Arial"/>
          <w:color w:val="1B1F3B"/>
        </w:rPr>
        <w:t>Section 6: Testimonials</w:t>
      </w:r>
    </w:p>
    <w:p>
      <w:pPr>
        <w:spacing w:before="120"/>
        <w:ind w:left="432"/>
      </w:pPr>
      <w:r>
        <w:rPr>
          <w:rFonts w:ascii="Arial" w:hAnsi="Arial"/>
          <w:b/>
          <w:color w:val="BFB85C"/>
          <w:sz w:val="21"/>
        </w:rPr>
        <w:t xml:space="preserve">Step 11: </w:t>
      </w:r>
      <w:r>
        <w:rPr>
          <w:rFonts w:ascii="Arial" w:hAnsi="Arial"/>
          <w:b/>
          <w:color w:val="1B1F3B"/>
          <w:sz w:val="21"/>
        </w:rPr>
        <w:t>Create Frame: 1440 x 480px</w:t>
        <w:br/>
      </w:r>
      <w:r>
        <w:rPr>
          <w:rFonts w:ascii="Arial" w:hAnsi="Arial"/>
          <w:color w:val="666666"/>
          <w:sz w:val="19"/>
        </w:rPr>
        <w:t>Background: Soft Cream. Title: 'What Clients Say' centered, 36px. Three testimonial cards in a row. Each card: White bg, left gold border accent (4px), quote text in 15px italic, reviewer name + role in 14px Bold, location in 12px Gray. Add 5 gold stars above each quote. Add 'See All Reviews' link centered below cards.</w:t>
      </w:r>
    </w:p>
    <w:p>
      <w:pPr>
        <w:pStyle w:val="Heading2"/>
      </w:pPr>
      <w:r>
        <w:rPr>
          <w:rFonts w:ascii="Arial" w:hAnsi="Arial"/>
          <w:color w:val="1B1F3B"/>
        </w:rPr>
        <w:t>Section 7: Final CTA Section</w:t>
      </w:r>
    </w:p>
    <w:p>
      <w:pPr>
        <w:spacing w:before="120"/>
        <w:ind w:left="432"/>
      </w:pPr>
      <w:r>
        <w:rPr>
          <w:rFonts w:ascii="Arial" w:hAnsi="Arial"/>
          <w:b/>
          <w:color w:val="BFB85C"/>
          <w:sz w:val="21"/>
        </w:rPr>
        <w:t xml:space="preserve">Step 12: </w:t>
      </w:r>
      <w:r>
        <w:rPr>
          <w:rFonts w:ascii="Arial" w:hAnsi="Arial"/>
          <w:b/>
          <w:color w:val="1B1F3B"/>
          <w:sz w:val="21"/>
        </w:rPr>
        <w:t>Create Frame: 1440 x 360px</w:t>
        <w:br/>
      </w:r>
      <w:r>
        <w:rPr>
          <w:rFonts w:ascii="Arial" w:hAnsi="Arial"/>
          <w:color w:val="666666"/>
          <w:sz w:val="19"/>
        </w:rPr>
        <w:t>Background: High-quality aerial photo of Triangle area with dark overlay. Title: 'Ready to Get Started?' in white 40px Bold. Subtitle: 'Request your quote today. Most quotes returned within hours.' in white/80% 18px. Two buttons: 'Get a Free Quote' (gold, large) and 'Call (919) XXX-XXXX' (white outline). Below buttons: 'Serving Durham, Raleigh, Chapel Hill, Cary, Apex, and beyond' in white/60% 14px.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12. Inner Pages Figma Guidance</w:t>
      </w:r>
    </w:p>
    <w:p>
      <w:pPr>
        <w:pStyle w:val="Heading2"/>
      </w:pPr>
      <w:r>
        <w:rPr>
          <w:rFonts w:ascii="Arial" w:hAnsi="Arial"/>
          <w:color w:val="1B1F3B"/>
        </w:rPr>
        <w:t>About Page</w:t>
      </w:r>
    </w:p>
    <w:p>
      <w:r>
        <w:rPr>
          <w:rFonts w:ascii="Arial" w:hAnsi="Arial"/>
          <w:sz w:val="20"/>
        </w:rPr>
        <w:t>Redesign as a full credibility page with sections: Hero photo + name/title, Career Timeline (visual), Certifications &amp; Credentials (badge grid), Professional Philosophy, Service Area Expertise, and a CTA to request a quote.</w:t>
      </w:r>
    </w:p>
    <w:p>
      <w:pPr>
        <w:pStyle w:val="Heading2"/>
      </w:pPr>
      <w:r>
        <w:rPr>
          <w:rFonts w:ascii="Arial" w:hAnsi="Arial"/>
          <w:color w:val="1B1F3B"/>
        </w:rPr>
        <w:t>Services Page</w:t>
      </w:r>
    </w:p>
    <w:p>
      <w:r>
        <w:rPr>
          <w:rFonts w:ascii="Arial" w:hAnsi="Arial"/>
          <w:sz w:val="20"/>
        </w:rPr>
        <w:t>Replace the current flat card layout with dedicated service sections. Each service (Private, Lender, Consulting, Tax Appeal, Mass Appraisal) should have its own expandable section or sub-page with: detailed description, who it's for, what's included, typical timeline, starting price range, and a service-specific CTA.</w:t>
      </w:r>
    </w:p>
    <w:p>
      <w:pPr>
        <w:pStyle w:val="Heading2"/>
      </w:pPr>
      <w:r>
        <w:rPr>
          <w:rFonts w:ascii="Arial" w:hAnsi="Arial"/>
          <w:color w:val="1B1F3B"/>
        </w:rPr>
        <w:t>Contact Page</w:t>
      </w:r>
    </w:p>
    <w:p>
      <w:r>
        <w:rPr>
          <w:rFonts w:ascii="Arial" w:hAnsi="Arial"/>
          <w:sz w:val="20"/>
        </w:rPr>
        <w:t>Redesign to show all contact methods above the fold: phone number (with local area code), email, office location (Durham, NC), response time promise ('We respond within 2 hours during business hours'). Move the form below with pre-populated service type. Add a small embedded Google Map.</w:t>
      </w:r>
    </w:p>
    <w:p>
      <w:pPr>
        <w:pStyle w:val="Heading2"/>
      </w:pPr>
      <w:r>
        <w:rPr>
          <w:rFonts w:ascii="Arial" w:hAnsi="Arial"/>
          <w:color w:val="1B1F3B"/>
        </w:rPr>
        <w:t>Reviews Page</w:t>
      </w:r>
    </w:p>
    <w:p>
      <w:r>
        <w:rPr>
          <w:rFonts w:ascii="Arial" w:hAnsi="Arial"/>
          <w:sz w:val="20"/>
        </w:rPr>
        <w:t>Show actual reviews immediately. Integrate Google Business reviews if possible. Display star rating average prominently at top. Each review should show: full text, reviewer name, date, service type, star rating. Add a 'Leave a Review' button that links to your Google Business page.</w:t>
      </w:r>
    </w:p>
    <w:p>
      <w:pPr>
        <w:pStyle w:val="Heading2"/>
      </w:pPr>
      <w:r>
        <w:rPr>
          <w:rFonts w:ascii="Arial" w:hAnsi="Arial"/>
          <w:color w:val="1B1F3B"/>
        </w:rPr>
        <w:t>Quote Page</w:t>
      </w:r>
    </w:p>
    <w:p>
      <w:r>
        <w:rPr>
          <w:rFonts w:ascii="Arial" w:hAnsi="Arial"/>
          <w:sz w:val="20"/>
        </w:rPr>
        <w:t>Keep the multi-step wizard but improve the header (add logo back), add progress animation between steps, and add a sidebar summary that builds as the user fills out each step. After submission, show a confirmation page with expected response time and Keith's photo.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13. Admin &amp; App Design Improvements</w:t>
      </w:r>
    </w:p>
    <w:p>
      <w:pPr>
        <w:pStyle w:val="Heading2"/>
      </w:pPr>
      <w:r>
        <w:rPr>
          <w:rFonts w:ascii="Arial" w:hAnsi="Arial"/>
          <w:color w:val="1B1F3B"/>
        </w:rPr>
        <w:t>Admin Panel Redesign Priorities</w:t>
      </w:r>
    </w:p>
    <w:p>
      <w:pPr>
        <w:pStyle w:val="ListBullet"/>
      </w:pPr>
      <w:r>
        <w:rPr>
          <w:sz w:val="20"/>
        </w:rPr>
        <w:t>Add a Website Content Editor section (edit hero text, service descriptions, testimonials from admin)</w:t>
      </w:r>
    </w:p>
    <w:p>
      <w:pPr>
        <w:pStyle w:val="ListBullet"/>
      </w:pPr>
      <w:r>
        <w:rPr>
          <w:sz w:val="20"/>
        </w:rPr>
        <w:t>Add Theme Controls (color picker, font selector, logo upload)</w:t>
      </w:r>
    </w:p>
    <w:p>
      <w:pPr>
        <w:pStyle w:val="ListBullet"/>
      </w:pPr>
      <w:r>
        <w:rPr>
          <w:sz w:val="20"/>
        </w:rPr>
        <w:t>Add User Management (create accounts, assign roles, manage access)</w:t>
      </w:r>
    </w:p>
    <w:p>
      <w:pPr>
        <w:pStyle w:val="ListBullet"/>
      </w:pPr>
      <w:r>
        <w:rPr>
          <w:sz w:val="20"/>
        </w:rPr>
        <w:t>Merge Mileage Settings into a comprehensive Business Settings page</w:t>
      </w:r>
    </w:p>
    <w:p>
      <w:pPr>
        <w:pStyle w:val="ListBullet"/>
      </w:pPr>
      <w:r>
        <w:rPr>
          <w:sz w:val="20"/>
        </w:rPr>
        <w:t>Add real automation backend for the existing toggle switches</w:t>
      </w:r>
    </w:p>
    <w:p>
      <w:pPr>
        <w:pStyle w:val="ListBullet"/>
      </w:pPr>
      <w:r>
        <w:rPr>
          <w:sz w:val="20"/>
        </w:rPr>
        <w:t>Add data export/backup functionality</w:t>
      </w:r>
    </w:p>
    <w:p>
      <w:pPr>
        <w:pStyle w:val="ListBullet"/>
      </w:pPr>
      <w:r>
        <w:rPr>
          <w:sz w:val="20"/>
        </w:rPr>
        <w:t>Redesign dashboard cards to use the new color palette (replace harsh yellow borders with gold accents)</w:t>
      </w:r>
    </w:p>
    <w:p>
      <w:pPr>
        <w:pStyle w:val="ListBullet"/>
      </w:pPr>
      <w:r>
        <w:rPr>
          <w:sz w:val="20"/>
        </w:rPr>
        <w:t>Add notification center that expands from the bell icon</w:t>
      </w:r>
    </w:p>
    <w:p>
      <w:pPr>
        <w:pStyle w:val="Heading2"/>
      </w:pPr>
      <w:r>
        <w:rPr>
          <w:rFonts w:ascii="Arial" w:hAnsi="Arial"/>
          <w:color w:val="1B1F3B"/>
        </w:rPr>
        <w:t>App Platform Redesign Priorities</w:t>
      </w:r>
    </w:p>
    <w:p>
      <w:pPr>
        <w:pStyle w:val="ListBullet"/>
      </w:pPr>
      <w:r>
        <w:rPr>
          <w:sz w:val="20"/>
        </w:rPr>
        <w:t>Fix the search bar rendering (currently shows as black rectangle)</w:t>
      </w:r>
    </w:p>
    <w:p>
      <w:pPr>
        <w:pStyle w:val="ListBullet"/>
      </w:pPr>
      <w:r>
        <w:rPr>
          <w:sz w:val="20"/>
        </w:rPr>
        <w:t>Add onboarding flow for first-time users (guided tour of features)</w:t>
      </w:r>
    </w:p>
    <w:p>
      <w:pPr>
        <w:pStyle w:val="ListBullet"/>
      </w:pPr>
      <w:r>
        <w:rPr>
          <w:sz w:val="20"/>
        </w:rPr>
        <w:t>Add empty-state illustrations and guidance for all sections when no data exists</w:t>
      </w:r>
    </w:p>
    <w:p>
      <w:pPr>
        <w:pStyle w:val="ListBullet"/>
      </w:pPr>
      <w:r>
        <w:rPr>
          <w:sz w:val="20"/>
        </w:rPr>
        <w:t>Sync data store with Admin Panel (shared localStorage keys or migrate to Supabase)</w:t>
      </w:r>
    </w:p>
    <w:p>
      <w:pPr>
        <w:pStyle w:val="ListBullet"/>
      </w:pPr>
      <w:r>
        <w:rPr>
          <w:sz w:val="20"/>
        </w:rPr>
        <w:t>Add data export/import buttons to Settings</w:t>
      </w:r>
    </w:p>
    <w:p>
      <w:pPr>
        <w:pStyle w:val="ListBullet"/>
      </w:pPr>
      <w:r>
        <w:rPr>
          <w:sz w:val="20"/>
        </w:rPr>
        <w:t>Add a global assignment context bar that persists across all workflow sections</w:t>
      </w:r>
    </w:p>
    <w:p>
      <w:pPr>
        <w:pStyle w:val="ListBullet"/>
      </w:pPr>
      <w:r>
        <w:rPr>
          <w:sz w:val="20"/>
        </w:rPr>
        <w:t>Improve the sidebar with collapsible sections and active state styling</w:t>
      </w:r>
    </w:p>
    <w:p>
      <w:pPr>
        <w:pStyle w:val="ListBullet"/>
      </w:pPr>
      <w:r>
        <w:rPr>
          <w:sz w:val="20"/>
        </w:rPr>
        <w:t>Add keyboard shortcuts for power users (Cmd+N for new assignment, etc.)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14. Implementation Plan &amp; File Map</w:t>
      </w:r>
    </w:p>
    <w:p>
      <w:pPr>
        <w:pStyle w:val="Heading2"/>
      </w:pPr>
      <w:r>
        <w:rPr>
          <w:rFonts w:ascii="Arial" w:hAnsi="Arial"/>
          <w:color w:val="1B1F3B"/>
        </w:rPr>
        <w:t>Files to Update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Changes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Full hero redesign, stats bar, services section, testimonials, CTA footer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css/styles.css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New color variables, typography scale, spacing system, mobile responsive fixes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services.html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Fix blank-load issue, add service detail sections, service-specific CTAs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contact.html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Add contact info above fold, improve form, add map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quote.html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Fix nav logo, add progress animation, sidebar summary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reviews.html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Show reviews on load, add star ratings, integrate Google Reviews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about.html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Add timeline, credential badges, improve photo quality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admin.html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New color palette, add content editor, theme controls, user mgmt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js/admin-core.js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Add website content management API, theme controller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app/css/app.css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Match new design system, fix search bar, improve empty states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app/js/app-core.js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Sync data with admin, add onboarding flow, fix empty states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1F3B"/>
        </w:rPr>
        <w:t>Implementation Phases</w:t>
      </w:r>
    </w:p>
    <w:p>
      <w:pPr>
        <w:spacing w:after="200"/>
      </w:pPr>
      <w:r>
        <w:rPr>
          <w:b/>
          <w:color w:val="1B1F3B"/>
          <w:sz w:val="21"/>
        </w:rPr>
        <w:t>Phase 1 (Week 1-2): Website Visual Overhaul</w:t>
        <w:br/>
      </w:r>
      <w:r>
        <w:rPr>
          <w:sz w:val="20"/>
        </w:rPr>
        <w:t>Apply new color palette, typography, and spacing system. Fix all critical issues (mobile nav, services blank load, contact page). Redesign homepage hero with real photography.</w:t>
      </w:r>
    </w:p>
    <w:p>
      <w:pPr>
        <w:spacing w:after="200"/>
      </w:pPr>
      <w:r>
        <w:rPr>
          <w:b/>
          <w:color w:val="1B1F3B"/>
          <w:sz w:val="21"/>
        </w:rPr>
        <w:t>Phase 2 (Week 2-3): Conversion Optimization</w:t>
        <w:br/>
      </w:r>
      <w:r>
        <w:rPr>
          <w:sz w:val="20"/>
        </w:rPr>
        <w:t>Add sticky CTA bar, pricing ranges, availability badge, Google Reviews integration. Consolidate contact/quote flow. Improve testimonials.</w:t>
      </w:r>
    </w:p>
    <w:p>
      <w:pPr>
        <w:spacing w:after="200"/>
      </w:pPr>
      <w:r>
        <w:rPr>
          <w:b/>
          <w:color w:val="1B1F3B"/>
          <w:sz w:val="21"/>
        </w:rPr>
        <w:t>Phase 3 (Week 3-4): Admin Panel Upgrade</w:t>
        <w:br/>
      </w:r>
      <w:r>
        <w:rPr>
          <w:sz w:val="20"/>
        </w:rPr>
        <w:t>Add content editor, theme controls, user management. Fix automation toggles. Sync data between admin and app.</w:t>
      </w:r>
    </w:p>
    <w:p>
      <w:pPr>
        <w:spacing w:after="200"/>
      </w:pPr>
      <w:r>
        <w:rPr>
          <w:b/>
          <w:color w:val="1B1F3B"/>
          <w:sz w:val="21"/>
        </w:rPr>
        <w:t>Phase 4 (Week 4-5): App Platform Polish</w:t>
        <w:br/>
      </w:r>
      <w:r>
        <w:rPr>
          <w:sz w:val="20"/>
        </w:rPr>
        <w:t>Fix search bar, add empty states, onboarding flow. Improve sidebar. Add data export. Apply new design system.</w:t>
      </w:r>
    </w:p>
    <w:p>
      <w:pPr>
        <w:spacing w:after="200"/>
      </w:pPr>
      <w:r>
        <w:rPr>
          <w:b/>
          <w:color w:val="1B1F3B"/>
          <w:sz w:val="21"/>
        </w:rPr>
        <w:t>Phase 5 (Week 5-6): Performance &amp; Migration</w:t>
        <w:br/>
      </w:r>
      <w:r>
        <w:rPr>
          <w:sz w:val="20"/>
        </w:rPr>
        <w:t>Optimize load speed, remove redundant code. Begin Supabase migration. Add real-time sync between all layers.</w:t>
      </w:r>
    </w:p>
    <w:p>
      <w:r>
        <w:br w:type="page"/>
      </w:r>
    </w:p>
    <w:p>
      <w:pPr>
        <w:pStyle w:val="Heading1"/>
        <w:spacing w:before="480" w:after="240"/>
        <w:pBdr>
          <w:bottom w:val="single" w:sz="12" w:space="4" w:color="BFB85C"/>
        </w:pBdr>
      </w:pPr>
      <w:r>
        <w:rPr>
          <w:rFonts w:ascii="Arial" w:hAnsi="Arial"/>
          <w:color w:val="1B1F3B"/>
        </w:rPr>
        <w:t>15. Next Steps For You</w:t>
      </w:r>
    </w:p>
    <w:p>
      <w:pPr>
        <w:spacing w:after="240"/>
      </w:pPr>
      <w:r>
        <w:rPr>
          <w:b/>
          <w:color w:val="BFB85C"/>
          <w:sz w:val="24"/>
        </w:rPr>
        <w:t xml:space="preserve">1. </w:t>
      </w:r>
      <w:r>
        <w:rPr>
          <w:b/>
          <w:color w:val="1B1F3B"/>
          <w:sz w:val="22"/>
        </w:rPr>
        <w:t>Open Figma and create a new file: 'DHRES Design System v2'</w:t>
        <w:br/>
      </w:r>
      <w:r>
        <w:rPr>
          <w:color w:val="666666"/>
          <w:sz w:val="20"/>
        </w:rPr>
        <w:t>Set up the 6 pages listed in Section 8. Start with the Design Tokens page using the color palette and typography from Section 9.</w:t>
      </w:r>
    </w:p>
    <w:p>
      <w:pPr>
        <w:spacing w:after="240"/>
      </w:pPr>
      <w:r>
        <w:rPr>
          <w:b/>
          <w:color w:val="BFB85C"/>
          <w:sz w:val="24"/>
        </w:rPr>
        <w:t xml:space="preserve">2. </w:t>
      </w:r>
      <w:r>
        <w:rPr>
          <w:b/>
          <w:color w:val="1B1F3B"/>
          <w:sz w:val="22"/>
        </w:rPr>
        <w:t>Get professional photography</w:t>
        <w:br/>
      </w:r>
      <w:r>
        <w:rPr>
          <w:color w:val="666666"/>
          <w:sz w:val="20"/>
        </w:rPr>
        <w:t>The single biggest improvement to the site is real imagery. Schedule a professional photo session showing Keith at a property, office headshot, and 3-5 high-quality Triangle area home exteriors.</w:t>
      </w:r>
    </w:p>
    <w:p>
      <w:pPr>
        <w:spacing w:after="240"/>
      </w:pPr>
      <w:r>
        <w:rPr>
          <w:b/>
          <w:color w:val="BFB85C"/>
          <w:sz w:val="24"/>
        </w:rPr>
        <w:t xml:space="preserve">3. </w:t>
      </w:r>
      <w:r>
        <w:rPr>
          <w:b/>
          <w:color w:val="1B1F3B"/>
          <w:sz w:val="22"/>
        </w:rPr>
        <w:t>Get a local phone number</w:t>
        <w:br/>
      </w:r>
      <w:r>
        <w:rPr>
          <w:color w:val="666666"/>
          <w:sz w:val="20"/>
        </w:rPr>
        <w:t>Set up a (919) or (984) area code number through Google Voice, OpenPhone, or your carrier. Forward it to your current line.</w:t>
      </w:r>
    </w:p>
    <w:p>
      <w:pPr>
        <w:spacing w:after="240"/>
      </w:pPr>
      <w:r>
        <w:rPr>
          <w:b/>
          <w:color w:val="BFB85C"/>
          <w:sz w:val="24"/>
        </w:rPr>
        <w:t xml:space="preserve">4. </w:t>
      </w:r>
      <w:r>
        <w:rPr>
          <w:b/>
          <w:color w:val="1B1F3B"/>
          <w:sz w:val="22"/>
        </w:rPr>
        <w:t>Build the homepage hero in Figma first</w:t>
        <w:br/>
      </w:r>
      <w:r>
        <w:rPr>
          <w:color w:val="666666"/>
          <w:sz w:val="20"/>
        </w:rPr>
        <w:t>Follow the step-by-step instructions in Section 11. Start with the hero frame at 1440 x 800px using a placeholder image.</w:t>
      </w:r>
    </w:p>
    <w:p>
      <w:pPr>
        <w:spacing w:after="240"/>
      </w:pPr>
      <w:r>
        <w:rPr>
          <w:b/>
          <w:color w:val="BFB85C"/>
          <w:sz w:val="24"/>
        </w:rPr>
        <w:t xml:space="preserve">5. </w:t>
      </w:r>
      <w:r>
        <w:rPr>
          <w:b/>
          <w:color w:val="1B1F3B"/>
          <w:sz w:val="22"/>
        </w:rPr>
        <w:t>Share your Figma progress with me</w:t>
        <w:br/>
      </w:r>
      <w:r>
        <w:rPr>
          <w:color w:val="666666"/>
          <w:sz w:val="20"/>
        </w:rPr>
        <w:t>Once you have the hero section drafted, share a screenshot or Figma link. I'll refine the design and prepare production-ready code for implementation.</w:t>
      </w:r>
    </w:p>
    <w:p>
      <w:pPr>
        <w:spacing w:after="240"/>
      </w:pPr>
      <w:r>
        <w:rPr>
          <w:b/>
          <w:color w:val="BFB85C"/>
          <w:sz w:val="24"/>
        </w:rPr>
        <w:t xml:space="preserve">6. </w:t>
      </w:r>
      <w:r>
        <w:rPr>
          <w:b/>
          <w:color w:val="1B1F3B"/>
          <w:sz w:val="22"/>
        </w:rPr>
        <w:t>Decide on Supabase migration timeline</w:t>
        <w:br/>
      </w:r>
      <w:r>
        <w:rPr>
          <w:color w:val="666666"/>
          <w:sz w:val="20"/>
        </w:rPr>
        <w:t>The localStorage limitation is the biggest technical risk. We should plan the Supabase migration before adding more features to the admin/app.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