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(191 piezas analizadas, al 2026-10-12)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WORKSHOP: montar en GHL el disparador de la palabra WORKSHOP (Instagram y Facebook) con el enlace de la landing de registro del workshop, y probarlo desde una cuenta ajena.</w:t>
            </w:r>
          </w:p>
        </w:tc>
        <w:tc>
          <w:tcPr>
            <w:tcW w:type="dxa" w:w="3800"/>
          </w:tcPr>
          <w:p>
            <w:r>
              <w:rPr>
                <w:sz w:val="18"/>
                <w:szCs w:val="18"/>
              </w:rPr>
              <w:t xml:space="preserve">El carrusel del Lun 19 y sus historias (si no está, el CTA pasa a «Escríbenos por DM»)</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Capturas reales del carrusel «Antes / ahora» desde Revit 2027: panel del Autodesk Assistant respondiendo, Claude Desktop conectado por el MCP respondiendo con datos del modelo, una tabla de planificación filtrada a mano, láminas hechas a mano y el Assistant creando una lámina. Modelo de DMA o del Diplomado, sin datos de clientes.</w:t>
            </w:r>
          </w:p>
        </w:tc>
        <w:tc>
          <w:tcPr>
            <w:tcW w:type="dxa" w:w="3800"/>
          </w:tcPr>
          <w:p>
            <w:r>
              <w:rPr>
                <w:sz w:val="18"/>
                <w:szCs w:val="18"/>
              </w:rPr>
              <w:t xml:space="preserve">El carrusel del Lun 19 (sin capturas vuelve el ranking)</w:t>
            </w:r>
          </w:p>
        </w:tc>
        <w:tc>
          <w:tcPr>
            <w:tcW w:type="dxa" w:w="2200"/>
          </w:tcPr>
          <w:p>
            <w:r>
              <w:rPr>
                <w:sz w:val="18"/>
                <w:szCs w:val="18"/>
              </w:rPr>
              <w:t xml:space="preserve">antes del 16-oct (puede salir del ensayo del jue 15)</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PAUSA DE GRABACIÓN (6-oct): Daniela viaja y no se graban videos nuevos hasta que vuelva. Quedan por grabar: testimonio o su reserva (Mar 13), reels del 20 y 21, ranking (Vie 23, con tablero físico), reel del 27 y reel de COTIZA (Mié 28). Si al volver no da el tiempo, se reemplazan por piezas que no necesiten cámara.</w:t>
            </w:r>
          </w:p>
        </w:tc>
        <w:tc>
          <w:tcPr>
            <w:tcW w:type="dxa" w:w="3800"/>
          </w:tcPr>
          <w:p>
            <w:r>
              <w:rPr>
                <w:sz w:val="18"/>
                <w:szCs w:val="18"/>
              </w:rPr>
              <w:t xml:space="preserve">Semanas 2 a 4 del feed</w:t>
            </w:r>
          </w:p>
        </w:tc>
        <w:tc>
          <w:tcPr>
            <w:tcW w:type="dxa" w:w="2200"/>
          </w:tcPr>
          <w:p>
            <w:r>
              <w:rPr>
                <w:sz w:val="18"/>
                <w:szCs w:val="18"/>
              </w:rPr>
              <w:t xml:space="preserve">cuando vuelva Daniela</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carrusel del Jue 15 al publicarlo (y la de Facebook en GHL); probar con una cuenta ajena. El Mié 28 se le añade el reel.</w:t>
            </w:r>
          </w:p>
        </w:tc>
        <w:tc>
          <w:tcPr>
            <w:tcW w:type="dxa" w:w="3800"/>
          </w:tcPr>
          <w:p>
            <w:r>
              <w:rPr>
                <w:sz w:val="18"/>
                <w:szCs w:val="18"/>
              </w:rPr>
              <w:t xml:space="preserve">Que el comentario COTIZA reciba el DM</w:t>
            </w:r>
          </w:p>
        </w:tc>
        <w:tc>
          <w:tcPr>
            <w:tcW w:type="dxa" w:w="2200"/>
          </w:tcPr>
          <w:p>
            <w:r>
              <w:rPr>
                <w:sz w:val="18"/>
                <w:szCs w:val="18"/>
              </w:rPr>
              <w:t xml:space="preserve">15-oct al publicar, y 28-oct</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 SOLO después de probar los de septiembre (reunión del 5-oct). Los del tutor esperan al reel, que no está grabado.</w:t>
            </w:r>
          </w:p>
        </w:tc>
        <w:tc>
          <w:tcPr>
            <w:tcW w:type="dxa" w:w="3800"/>
          </w:tcPr>
          <w:p>
            <w:r>
              <w:rPr>
                <w:sz w:val="18"/>
                <w:szCs w:val="18"/>
              </w:rPr>
              <w:t xml:space="preserve">Pauta de las semanas 3 y 4</w:t>
            </w:r>
          </w:p>
        </w:tc>
        <w:tc>
          <w:tcPr>
            <w:tcW w:type="dxa" w:w="2200"/>
          </w:tcPr>
          <w:p>
            <w:r>
              <w:rPr>
                <w:sz w:val="18"/>
                <w:szCs w:val="18"/>
              </w:rPr>
              <w:t xml:space="preserve">Lun 19-oct</w:t>
            </w:r>
          </w:p>
        </w:tc>
      </w:tr>
      <w:tr>
        <w:tc>
          <w:tcPr>
            <w:tcW w:type="dxa" w:w="500"/>
          </w:tcPr>
          <w:p>
            <w:r>
              <w:rPr>
                <w:sz w:val="18"/>
                <w:szCs w:val="18"/>
              </w:rPr>
              <w:t xml:space="preserve">☐</w:t>
            </w:r>
          </w:p>
        </w:tc>
        <w:tc>
          <w:tcPr>
            <w:tcW w:type="dxa" w:w="4600"/>
          </w:tcPr>
          <w:p>
            <w:r>
              <w:rPr>
                <w:sz w:val="18"/>
                <w:szCs w:val="18"/>
              </w:rPr>
              <w:t xml:space="preserve">Añadir el reel del Mié 7 («Una IA no sabe cuándo no sabe») a la campaña «Guía Revit» de OpenReply (palabra GUIA, dispara también por DM) y comprobar que solo esa campaña lo escucha.</w:t>
            </w:r>
          </w:p>
        </w:tc>
        <w:tc>
          <w:tcPr>
            <w:tcW w:type="dxa" w:w="3800"/>
          </w:tcPr>
          <w:p>
            <w:r>
              <w:rPr>
                <w:sz w:val="18"/>
                <w:szCs w:val="18"/>
              </w:rPr>
              <w:t xml:space="preserve">Que el comentario GUIA del reel reciba la guía</w:t>
            </w:r>
          </w:p>
        </w:tc>
        <w:tc>
          <w:tcPr>
            <w:tcW w:type="dxa" w:w="2200"/>
          </w:tcPr>
          <w:p>
            <w:r>
              <w:rPr>
                <w:sz w:val="18"/>
                <w:szCs w:val="18"/>
              </w:rPr>
              <w:t xml:space="preserve">Mié 7, al publicar</w:t>
            </w:r>
          </w:p>
        </w:tc>
      </w:tr>
      <w:tr>
        <w:tc>
          <w:tcPr>
            <w:tcW w:type="dxa" w:w="500"/>
          </w:tcPr>
          <w:p>
            <w:r>
              <w:rPr>
                <w:sz w:val="18"/>
                <w:szCs w:val="18"/>
              </w:rPr>
              <w:t xml:space="preserve">☐</w:t>
            </w:r>
          </w:p>
        </w:tc>
        <w:tc>
          <w:tcPr>
            <w:tcW w:type="dxa" w:w="4600"/>
          </w:tcPr>
          <w:p>
            <w:r>
              <w:rPr>
                <w:sz w:val="18"/>
                <w:szCs w:val="18"/>
              </w:rPr>
              <w:t xml:space="preserve">Revisión semanal del 5-oct: cada post con dato de cálculo cierra con una palabra de recurso (el de la fórmula del acero sacó 91 guardados y solo 10 comentarios).</w:t>
            </w:r>
          </w:p>
        </w:tc>
        <w:tc>
          <w:tcPr>
            <w:tcW w:type="dxa" w:w="3800"/>
          </w:tcPr>
          <w:p>
            <w:r>
              <w:rPr>
                <w:sz w:val="18"/>
                <w:szCs w:val="18"/>
              </w:rPr>
              <w:t xml:space="preserve">Que los datos verificables también traigan leads</w:t>
            </w:r>
          </w:p>
        </w:tc>
        <w:tc>
          <w:tcPr>
            <w:tcW w:type="dxa" w:w="2200"/>
          </w:tcPr>
          <w:p>
            <w:r>
              <w:rPr>
                <w:sz w:val="18"/>
                <w:szCs w:val="18"/>
              </w:rPr>
              <w:t xml:space="preserve">todo octubre</w:t>
            </w:r>
          </w:p>
        </w:tc>
      </w:tr>
      <w:tr>
        <w:tc>
          <w:tcPr>
            <w:tcW w:type="dxa" w:w="500"/>
          </w:tcPr>
          <w:p>
            <w:r>
              <w:rPr>
                <w:sz w:val="18"/>
                <w:szCs w:val="18"/>
              </w:rPr>
              <w:t xml:space="preserve">☐</w:t>
            </w:r>
          </w:p>
        </w:tc>
        <w:tc>
          <w:tcPr>
            <w:tcW w:type="dxa" w:w="4600"/>
          </w:tcPr>
          <w:p>
            <w:r>
              <w:rPr>
                <w:sz w:val="18"/>
                <w:szCs w:val="18"/>
              </w:rPr>
              <w:t xml:space="preserve">Revisión semanal del 5-oct: comprobar que los comentarios de Facebook reciben el DM del recurso. El post de MEMORIA del 1-oct sacó 192 comentarios en Facebook contra 32 en Instagram.</w:t>
            </w:r>
          </w:p>
        </w:tc>
        <w:tc>
          <w:tcPr>
            <w:tcW w:type="dxa" w:w="3800"/>
          </w:tcPr>
          <w:p>
            <w:r>
              <w:rPr>
                <w:sz w:val="18"/>
                <w:szCs w:val="18"/>
              </w:rPr>
              <w:t xml:space="preserve">Que la conversación de Facebook llegue al bot</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Reunión del 5-oct: historias de 4 frames como máximo por día (ya aplicado en la matriz).</w:t>
            </w:r>
          </w:p>
        </w:tc>
        <w:tc>
          <w:tcPr>
            <w:tcW w:type="dxa" w:w="3800"/>
          </w:tcPr>
          <w:p>
            <w:r>
              <w:rPr>
                <w:sz w:val="18"/>
                <w:szCs w:val="18"/>
              </w:rPr>
              <w:t xml:space="preserve">Retención de las historias por encima del 60 %</w:t>
            </w:r>
          </w:p>
        </w:tc>
        <w:tc>
          <w:tcPr>
            <w:tcW w:type="dxa" w:w="2200"/>
          </w:tcPr>
          <w:p>
            <w:r>
              <w:rPr>
                <w:sz w:val="18"/>
                <w:szCs w:val="18"/>
              </w:rPr>
              <w:t xml:space="preserve">desde el Lun 5</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(16, 23 y 30)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23 piezas · formato 10 reels / 8 carruseles / 5 posts (40/40/20) · intención 11 problema / 6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DIPLOMADO (lanzamiento del tutor, si está montada) y GUIA (reel del Mié 7, cambio del 5-oct; la contesta OpenReply).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CAMBIOS DEL 14-OCT (Dayana): los blogs salen los viernes (16, 23 y 30) en vez de los sábados. El del Sáb 10 ya pasó y queda donde estaba.</w:t>
      </w:r>
    </w:p>
    <w:p>
      <w:pPr>
        <w:pStyle w:val="ListParagraph"/>
        <w:numPr>
          <w:ilvl w:val="0"/>
          <w:numId w:val="1"/>
        </w:numPr>
        <w:spacing w:after="50"/>
      </w:pPr>
      <w:r>
        <w:rPr>
          <w:sz w:val="21"/>
          <w:szCs w:val="21"/>
        </w:rPr>
        <w:t xml:space="preserve">CAMBIOS DEL 8-OCT: el Lun 19 sale el carrusel del workshop «Antes / ahora: Revit con IA» (formato del post de AECODE del 7-oct que le gustó a Dayana, CTA WORKSHOP); el carrusel del ranking pasa a reserva y las historias del 19 promocionan el workshop con cuenta regresiva.</w:t>
      </w:r>
    </w:p>
    <w:p>
      <w:pPr>
        <w:pStyle w:val="ListParagraph"/>
        <w:numPr>
          <w:ilvl w:val="0"/>
          <w:numId w:val="1"/>
        </w:numPr>
        <w:spacing w:after="50"/>
      </w:pPr>
      <w:r>
        <w:rPr>
          <w:sz w:val="21"/>
          <w:szCs w:val="21"/>
        </w:rPr>
        <w:t xml:space="preserve">CAMBIOS DEL 6-OCT: Daniela viaja y no se graban videos nuevos hasta que vuelva. El Mié 7 sale el reel de valor 5 de septiembre («Una IA no sabe cuándo no sabe»). Testimonio de Acero al Mar 13 y reel de COTIZA al Mié 28; ranking al Vie 23; post de clases grabadas al Mié 14. Las historias de la semana 1 se corren un día y ninguna promociona un reel que no sale ese día.</w:t>
      </w:r>
    </w:p>
    <w:p>
      <w:pPr>
        <w:pStyle w:val="ListParagraph"/>
        <w:numPr>
          <w:ilvl w:val="0"/>
          <w:numId w:val="1"/>
        </w:numPr>
        <w:spacing w:after="50"/>
      </w:pPr>
      <w:r>
        <w:rPr>
          <w:sz w:val="21"/>
          <w:szCs w:val="21"/>
        </w:rPr>
        <w:t xml:space="preserve">CAMBIOS DEL 5-OCT (revisión semanal, auditoría orgánica de septiembre y reunión de cierre): historias de 4 frames como máximo; cada dato de cálculo cierra con palabra de recurso; los posts del recurso se cuidan también en Facebook (192 comentarios del post de MEMORIA); el reel del tutor queda aplazado hasta que se grabe y en su lugar sale «Una IA no sabe cuándo no sabe», que no se promociona en historias.</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2026-09-12 → 2026-10-11: $1136.43 invertidos · 1133 leads · CPL promedio $1.00.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$290.98</w:t>
            </w:r>
          </w:p>
        </w:tc>
        <w:tc>
          <w:tcPr>
            <w:tcW w:type="dxa" w:w="1100"/>
          </w:tcPr>
          <w:p>
            <w:r>
              <w:rPr>
                <w:sz w:val="18"/>
                <w:szCs w:val="18"/>
              </w:rPr>
              <w:t xml:space="preserve">416</w:t>
            </w:r>
          </w:p>
        </w:tc>
        <w:tc>
          <w:tcPr>
            <w:tcW w:type="dxa" w:w="1600"/>
          </w:tcPr>
          <w:p>
            <w:r>
              <w:rPr>
                <w:sz w:val="18"/>
                <w:szCs w:val="18"/>
              </w:rPr>
              <w:t xml:space="preserve">Formulario</w:t>
            </w:r>
          </w:p>
        </w:tc>
        <w:tc>
          <w:tcPr>
            <w:tcW w:type="dxa" w:w="1000"/>
          </w:tcPr>
          <w:p>
            <w:r>
              <w:rPr>
                <w:sz w:val="18"/>
                <w:szCs w:val="18"/>
              </w:rPr>
              <w:t xml:space="preserve">$0.70</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225</w:t>
            </w:r>
          </w:p>
        </w:tc>
        <w:tc>
          <w:tcPr>
            <w:tcW w:type="dxa" w:w="1600"/>
          </w:tcPr>
          <w:p>
            <w:r>
              <w:rPr>
                <w:sz w:val="18"/>
                <w:szCs w:val="18"/>
              </w:rPr>
              <w:t xml:space="preserve">Formulario</w:t>
            </w:r>
          </w:p>
        </w:tc>
        <w:tc>
          <w:tcPr>
            <w:tcW w:type="dxa" w:w="1000"/>
          </w:tcPr>
          <w:p>
            <w:r>
              <w:rPr>
                <w:sz w:val="18"/>
                <w:szCs w:val="18"/>
              </w:rPr>
              <w:t xml:space="preserve">$1.14</w:t>
            </w:r>
          </w:p>
        </w:tc>
      </w:tr>
      <w:tr>
        <w:tc>
          <w:tcPr>
            <w:tcW w:type="dxa" w:w="4200"/>
          </w:tcPr>
          <w:p>
            <w:r>
              <w:rPr>
                <w:sz w:val="18"/>
                <w:szCs w:val="18"/>
              </w:rPr>
              <w:t xml:space="preserve">🔴 [29SEP] MASTER - FORM (geo-split)</w:t>
            </w:r>
          </w:p>
        </w:tc>
        <w:tc>
          <w:tcPr>
            <w:tcW w:type="dxa" w:w="1300"/>
          </w:tcPr>
          <w:p>
            <w:r>
              <w:rPr>
                <w:sz w:val="18"/>
                <w:szCs w:val="18"/>
              </w:rPr>
              <w:t xml:space="preserve">$167.48</w:t>
            </w:r>
          </w:p>
        </w:tc>
        <w:tc>
          <w:tcPr>
            <w:tcW w:type="dxa" w:w="1100"/>
          </w:tcPr>
          <w:p>
            <w:r>
              <w:rPr>
                <w:sz w:val="18"/>
                <w:szCs w:val="18"/>
              </w:rPr>
              <w:t xml:space="preserve">197</w:t>
            </w:r>
          </w:p>
        </w:tc>
        <w:tc>
          <w:tcPr>
            <w:tcW w:type="dxa" w:w="1600"/>
          </w:tcPr>
          <w:p>
            <w:r>
              <w:rPr>
                <w:sz w:val="18"/>
                <w:szCs w:val="18"/>
              </w:rPr>
              <w:t xml:space="preserve">Formulario</w:t>
            </w:r>
          </w:p>
        </w:tc>
        <w:tc>
          <w:tcPr>
            <w:tcW w:type="dxa" w:w="1000"/>
          </w:tcPr>
          <w:p>
            <w:r>
              <w:rPr>
                <w:sz w:val="18"/>
                <w:szCs w:val="18"/>
              </w:rPr>
              <w:t xml:space="preserve">$0.85</w:t>
            </w:r>
          </w:p>
        </w:tc>
      </w:tr>
      <w:tr>
        <w:tc>
          <w:tcPr>
            <w:tcW w:type="dxa" w:w="4200"/>
          </w:tcPr>
          <w:p>
            <w:r>
              <w:rPr>
                <w:sz w:val="18"/>
                <w:szCs w:val="18"/>
              </w:rPr>
              <w:t xml:space="preserve">🔴 [29SEPT]ACERO - FORM (geo-split)</w:t>
            </w:r>
          </w:p>
        </w:tc>
        <w:tc>
          <w:tcPr>
            <w:tcW w:type="dxa" w:w="1300"/>
          </w:tcPr>
          <w:p>
            <w:r>
              <w:rPr>
                <w:sz w:val="18"/>
                <w:szCs w:val="18"/>
              </w:rPr>
              <w:t xml:space="preserve">$114.58</w:t>
            </w:r>
          </w:p>
        </w:tc>
        <w:tc>
          <w:tcPr>
            <w:tcW w:type="dxa" w:w="1100"/>
          </w:tcPr>
          <w:p>
            <w:r>
              <w:rPr>
                <w:sz w:val="18"/>
                <w:szCs w:val="18"/>
              </w:rPr>
              <w:t xml:space="preserve">130</w:t>
            </w:r>
          </w:p>
        </w:tc>
        <w:tc>
          <w:tcPr>
            <w:tcW w:type="dxa" w:w="1600"/>
          </w:tcPr>
          <w:p>
            <w:r>
              <w:rPr>
                <w:sz w:val="18"/>
                <w:szCs w:val="18"/>
              </w:rPr>
              <w:t xml:space="preserve">Formulario</w:t>
            </w:r>
          </w:p>
        </w:tc>
        <w:tc>
          <w:tcPr>
            <w:tcW w:type="dxa" w:w="1000"/>
          </w:tcPr>
          <w:p>
            <w:r>
              <w:rPr>
                <w:sz w:val="18"/>
                <w:szCs w:val="18"/>
              </w:rPr>
              <w:t xml:space="preserve">$0.88</w:t>
            </w:r>
          </w:p>
        </w:tc>
      </w:tr>
      <w:tr>
        <w:tc>
          <w:tcPr>
            <w:tcW w:type="dxa" w:w="4200"/>
          </w:tcPr>
          <w:p>
            <w:r>
              <w:rPr>
                <w:sz w:val="18"/>
                <w:szCs w:val="18"/>
              </w:rPr>
              <w:t xml:space="preserve">🟡 [29SEPT] ACERO - WSP SMS (geo-split)</w:t>
            </w:r>
          </w:p>
        </w:tc>
        <w:tc>
          <w:tcPr>
            <w:tcW w:type="dxa" w:w="1300"/>
          </w:tcPr>
          <w:p>
            <w:r>
              <w:rPr>
                <w:sz w:val="18"/>
                <w:szCs w:val="18"/>
              </w:rPr>
              <w:t xml:space="preserve">$104.47</w:t>
            </w:r>
          </w:p>
        </w:tc>
        <w:tc>
          <w:tcPr>
            <w:tcW w:type="dxa" w:w="1100"/>
          </w:tcPr>
          <w:p>
            <w:r>
              <w:rPr>
                <w:sz w:val="18"/>
                <w:szCs w:val="18"/>
              </w:rPr>
              <w:t xml:space="preserve">96</w:t>
            </w:r>
          </w:p>
        </w:tc>
        <w:tc>
          <w:tcPr>
            <w:tcW w:type="dxa" w:w="1600"/>
          </w:tcPr>
          <w:p>
            <w:r>
              <w:rPr>
                <w:sz w:val="18"/>
                <w:szCs w:val="18"/>
              </w:rPr>
              <w:t xml:space="preserve">WhatsApp</w:t>
            </w:r>
          </w:p>
        </w:tc>
        <w:tc>
          <w:tcPr>
            <w:tcW w:type="dxa" w:w="1000"/>
          </w:tcPr>
          <w:p>
            <w:r>
              <w:rPr>
                <w:sz w:val="18"/>
                <w:szCs w:val="18"/>
              </w:rPr>
              <w:t xml:space="preserve">$1.09</w:t>
            </w:r>
          </w:p>
        </w:tc>
      </w:tr>
      <w:tr>
        <w:tc>
          <w:tcPr>
            <w:tcW w:type="dxa" w:w="4200"/>
          </w:tcPr>
          <w:p>
            <w:r>
              <w:rPr>
                <w:sz w:val="18"/>
                <w:szCs w:val="18"/>
              </w:rPr>
              <w:t xml:space="preserve">🟡[18MAYO] MASTER - ESCALADO - GANADORES</w:t>
            </w:r>
          </w:p>
        </w:tc>
        <w:tc>
          <w:tcPr>
            <w:tcW w:type="dxa" w:w="1300"/>
          </w:tcPr>
          <w:p>
            <w:r>
              <w:rPr>
                <w:sz w:val="18"/>
                <w:szCs w:val="18"/>
              </w:rPr>
              <w:t xml:space="preserve">$79.59</w:t>
            </w:r>
          </w:p>
        </w:tc>
        <w:tc>
          <w:tcPr>
            <w:tcW w:type="dxa" w:w="1100"/>
          </w:tcPr>
          <w:p>
            <w:r>
              <w:rPr>
                <w:sz w:val="18"/>
                <w:szCs w:val="18"/>
              </w:rPr>
              <w:t xml:space="preserve">45</w:t>
            </w:r>
          </w:p>
        </w:tc>
        <w:tc>
          <w:tcPr>
            <w:tcW w:type="dxa" w:w="1600"/>
          </w:tcPr>
          <w:p>
            <w:r>
              <w:rPr>
                <w:sz w:val="18"/>
                <w:szCs w:val="18"/>
              </w:rPr>
              <w:t xml:space="preserve">Formulario</w:t>
            </w:r>
          </w:p>
        </w:tc>
        <w:tc>
          <w:tcPr>
            <w:tcW w:type="dxa" w:w="1000"/>
          </w:tcPr>
          <w:p>
            <w:r>
              <w:rPr>
                <w:sz w:val="18"/>
                <w:szCs w:val="18"/>
              </w:rPr>
              <w:t xml:space="preserve">$1.77</w:t>
            </w:r>
          </w:p>
        </w:tc>
      </w:tr>
      <w:tr>
        <w:tc>
          <w:tcPr>
            <w:tcW w:type="dxa" w:w="4200"/>
          </w:tcPr>
          <w:p>
            <w:r>
              <w:rPr>
                <w:sz w:val="18"/>
                <w:szCs w:val="18"/>
              </w:rPr>
              <w:t xml:space="preserve">🟡 [27AGO] MASTER - FORM (geo-split) - TESTEO</w:t>
            </w:r>
          </w:p>
        </w:tc>
        <w:tc>
          <w:tcPr>
            <w:tcW w:type="dxa" w:w="1300"/>
          </w:tcPr>
          <w:p>
            <w:r>
              <w:rPr>
                <w:sz w:val="18"/>
                <w:szCs w:val="18"/>
              </w:rPr>
              <w:t xml:space="preserve">$55.56</w:t>
            </w:r>
          </w:p>
        </w:tc>
        <w:tc>
          <w:tcPr>
            <w:tcW w:type="dxa" w:w="1100"/>
          </w:tcPr>
          <w:p>
            <w:r>
              <w:rPr>
                <w:sz w:val="18"/>
                <w:szCs w:val="18"/>
              </w:rPr>
              <w:t xml:space="preserve">23</w:t>
            </w:r>
          </w:p>
        </w:tc>
        <w:tc>
          <w:tcPr>
            <w:tcW w:type="dxa" w:w="1600"/>
          </w:tcPr>
          <w:p>
            <w:r>
              <w:rPr>
                <w:sz w:val="18"/>
                <w:szCs w:val="18"/>
              </w:rPr>
              <w:t xml:space="preserve">Formulario</w:t>
            </w:r>
          </w:p>
        </w:tc>
        <w:tc>
          <w:tcPr>
            <w:tcW w:type="dxa" w:w="1000"/>
          </w:tcPr>
          <w:p>
            <w:r>
              <w:rPr>
                <w:sz w:val="18"/>
                <w:szCs w:val="18"/>
              </w:rPr>
              <w:t xml:space="preserve">$2.42</w:t>
            </w:r>
          </w:p>
        </w:tc>
      </w:tr>
      <w:tr>
        <w:tc>
          <w:tcPr>
            <w:tcW w:type="dxa" w:w="4200"/>
          </w:tcPr>
          <w:p>
            <w:r>
              <w:rPr>
                <w:sz w:val="18"/>
                <w:szCs w:val="18"/>
              </w:rPr>
              <w:t xml:space="preserve">🟢[25AGOSTO] LEAD MAGNETS · MÁSTER</w:t>
            </w:r>
          </w:p>
        </w:tc>
        <w:tc>
          <w:tcPr>
            <w:tcW w:type="dxa" w:w="1300"/>
          </w:tcPr>
          <w:p>
            <w:r>
              <w:rPr>
                <w:sz w:val="18"/>
                <w:szCs w:val="18"/>
              </w:rPr>
              <w:t xml:space="preserve">$29.86</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🟢[25AGOSTO] LEAD MAGNETS · ACERO</w:t>
            </w:r>
          </w:p>
        </w:tc>
        <w:tc>
          <w:tcPr>
            <w:tcW w:type="dxa" w:w="1300"/>
          </w:tcPr>
          <w:p>
            <w:r>
              <w:rPr>
                <w:sz w:val="18"/>
                <w:szCs w:val="18"/>
              </w:rPr>
              <w:t xml:space="preserve">$29.65</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$29.65</w:t>
            </w:r>
          </w:p>
        </w:tc>
      </w:tr>
      <w:tr>
        <w:tc>
          <w:tcPr>
            <w:tcW w:type="dxa" w:w="4200"/>
          </w:tcPr>
          <w:p>
            <w:r>
              <w:rPr>
                <w:sz w:val="18"/>
                <w:szCs w:val="18"/>
              </w:rPr>
              <w:t xml:space="preserve">🟢[25AGOSTO] LEAD MAGNETS</w:t>
            </w:r>
          </w:p>
        </w:tc>
        <w:tc>
          <w:tcPr>
            <w:tcW w:type="dxa" w:w="1300"/>
          </w:tcPr>
          <w:p>
            <w:r>
              <w:rPr>
                <w:sz w:val="18"/>
                <w:szCs w:val="18"/>
              </w:rPr>
              <w:t xml:space="preserve">$7.70</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2 campaña(s) gastaron $37.56 sin un solo lead: 🟢[25AGOSTO] LEAD MAGNETS · MÁSTER · 🟢[25AGOSTO] LEAD MAGNETS.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$20.286,00. Por cada dólar de pauta volvieron $17.85.</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191 piezas analizadas · 13.396.651 vistas · mediana 4547 · refrescado el 2026-10-12.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42%</w:t>
            </w:r>
          </w:p>
        </w:tc>
        <w:tc>
          <w:tcPr>
            <w:tcW w:type="dxa" w:w="2500"/>
          </w:tcPr>
          <w:p>
            <w:r>
              <w:rPr>
                <w:sz w:val="18"/>
                <w:szCs w:val="18"/>
              </w:rPr>
              <w:t xml:space="preserve">96.8%</w:t>
            </w:r>
          </w:p>
        </w:tc>
      </w:tr>
      <w:tr>
        <w:tc>
          <w:tcPr>
            <w:tcW w:type="dxa" w:w="3600"/>
          </w:tcPr>
          <w:p>
            <w:r>
              <w:rPr>
                <w:sz w:val="18"/>
                <w:szCs w:val="18"/>
              </w:rPr>
              <w:t xml:space="preserve">NÚCLEO-BIM</w:t>
            </w:r>
          </w:p>
        </w:tc>
        <w:tc>
          <w:tcPr>
            <w:tcW w:type="dxa" w:w="1300"/>
          </w:tcPr>
          <w:p>
            <w:r>
              <w:rPr>
                <w:sz w:val="18"/>
                <w:szCs w:val="18"/>
              </w:rPr>
              <w:t xml:space="preserve">39</w:t>
            </w:r>
          </w:p>
        </w:tc>
        <w:tc>
          <w:tcPr>
            <w:tcW w:type="dxa" w:w="1800"/>
          </w:tcPr>
          <w:p>
            <w:r>
              <w:rPr>
                <w:sz w:val="18"/>
                <w:szCs w:val="18"/>
              </w:rPr>
              <w:t xml:space="preserve">20%</w:t>
            </w:r>
          </w:p>
        </w:tc>
        <w:tc>
          <w:tcPr>
            <w:tcW w:type="dxa" w:w="2500"/>
          </w:tcPr>
          <w:p>
            <w:r>
              <w:rPr>
                <w:sz w:val="18"/>
                <w:szCs w:val="18"/>
              </w:rPr>
              <w:t xml:space="preserve">1.4%</w:t>
            </w:r>
          </w:p>
        </w:tc>
      </w:tr>
      <w:tr>
        <w:tc>
          <w:tcPr>
            <w:tcW w:type="dxa" w:w="3600"/>
          </w:tcPr>
          <w:p>
            <w:r>
              <w:rPr>
                <w:sz w:val="18"/>
                <w:szCs w:val="18"/>
              </w:rPr>
              <w:t xml:space="preserve">NÚCLEO-IA</w:t>
            </w:r>
          </w:p>
        </w:tc>
        <w:tc>
          <w:tcPr>
            <w:tcW w:type="dxa" w:w="1300"/>
          </w:tcPr>
          <w:p>
            <w:r>
              <w:rPr>
                <w:sz w:val="18"/>
                <w:szCs w:val="18"/>
              </w:rPr>
              <w:t xml:space="preserve">42</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21</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4%</w:t>
            </w:r>
          </w:p>
        </w:tc>
        <w:tc>
          <w:tcPr>
            <w:tcW w:type="dxa" w:w="2500"/>
          </w:tcPr>
          <w:p>
            <w:r>
              <w:rPr>
                <w:sz w:val="18"/>
                <w:szCs w:val="18"/>
              </w:rPr>
              <w:t xml:space="preserve">0.2%</w:t>
            </w:r>
          </w:p>
        </w:tc>
      </w:tr>
      <w:tr>
        <w:tc>
          <w:tcPr>
            <w:tcW w:type="dxa" w:w="3600"/>
          </w:tcPr>
          <w:p>
            <w:r>
              <w:rPr>
                <w:sz w:val="18"/>
                <w:szCs w:val="18"/>
              </w:rPr>
              <w:t xml:space="preserve">sin clasificar</w:t>
            </w:r>
          </w:p>
        </w:tc>
        <w:tc>
          <w:tcPr>
            <w:tcW w:type="dxa" w:w="1300"/>
          </w:tcPr>
          <w:p>
            <w:r>
              <w:rPr>
                <w:sz w:val="18"/>
                <w:szCs w:val="18"/>
              </w:rPr>
              <w:t xml:space="preserve">1</w:t>
            </w:r>
          </w:p>
        </w:tc>
        <w:tc>
          <w:tcPr>
            <w:tcW w:type="dxa" w:w="1800"/>
          </w:tcPr>
          <w:p>
            <w:r>
              <w:rPr>
                <w:sz w:val="18"/>
                <w:szCs w:val="18"/>
              </w:rPr>
              <w:t xml:space="preserve">1%</w:t>
            </w:r>
          </w:p>
        </w:tc>
        <w:tc>
          <w:tcPr>
            <w:tcW w:type="dxa" w:w="2500"/>
          </w:tcPr>
          <w:p>
            <w:r>
              <w:rPr>
                <w:sz w:val="18"/>
                <w:szCs w:val="18"/>
              </w:rPr>
              <w:t xml:space="preserve">0.0%</w:t>
            </w:r>
          </w:p>
        </w:tc>
      </w:tr>
    </w:tbl>
    <w:p>
      <w:pPr>
        <w:pBdr>
          <w:left w:val="single" w:color="C96A1C" w:sz="18" w:space="8"/>
        </w:pBdr>
        <w:shd w:fill="F4F7FA" w:val="clear"/>
        <w:spacing w:after="100"/>
      </w:pPr>
      <w:r>
        <w:rPr>
          <w:i/>
          <w:iCs/>
          <w:color w:val="5A6B7B"/>
          <w:sz w:val="20"/>
          <w:szCs w:val="20"/>
        </w:rPr>
        <w:t xml:space="preserve">OBRA se lleva el 96.8% del alcance con el 42%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20.589</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1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8 · Reunión del 5-oct. Se reactivan los anuncios de septiembre y se pausan todos los de enero a julio. No se suben anuncios NUEVOS de venta hasta probar los actuales, y Gabriel graba solo contenido de valor para el feed. Formulario de ACERO con preguntas que filtren a quien no tiene trabajo ni presupuesto. Ventas pone la fuente a cada oportunidad.</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(40 s)</w:t>
            </w:r>
          </w:p>
        </w:tc>
        <w:tc>
          <w:tcPr>
            <w:tcW w:type="dxa" w:w="1400"/>
          </w:tcPr>
          <w:p>
            <w:r>
              <w:rPr>
                <w:sz w:val="18"/>
                <w:szCs w:val="18"/>
              </w:rPr>
              <w:t xml:space="preserve">🎯 valor</w:t>
            </w:r>
          </w:p>
        </w:tc>
        <w:tc>
          <w:tcPr>
            <w:tcW w:type="dxa" w:w="6100"/>
          </w:tcPr>
          <w:p>
            <w:r>
              <w:rPr>
                <w:sz w:val="18"/>
                <w:szCs w:val="18"/>
              </w:rPr>
              <w:t xml:space="preserve">Una IA no sabe cuándo no sabe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Sáb 10</w:t>
            </w:r>
          </w:p>
        </w:tc>
        <w:tc>
          <w:tcPr>
            <w:tcW w:type="dxa" w:w="2300"/>
          </w:tcPr>
          <w:p>
            <w:r>
              <w:rPr>
                <w:sz w:val="18"/>
                <w:szCs w:val="18"/>
              </w:rPr>
              <w:t xml:space="preserve">REEL (26 s) · clip de clase real, plantilla «Tres bandas»</w:t>
            </w:r>
          </w:p>
        </w:tc>
        <w:tc>
          <w:tcPr>
            <w:tcW w:type="dxa" w:w="1400"/>
          </w:tcPr>
          <w:p>
            <w:r>
              <w:rPr>
                <w:sz w:val="18"/>
                <w:szCs w:val="18"/>
              </w:rPr>
              <w:t xml:space="preserve">🎯 valor</w:t>
            </w:r>
          </w:p>
        </w:tc>
        <w:tc>
          <w:tcPr>
            <w:tcW w:type="dxa" w:w="6100"/>
          </w:tcPr>
          <w:p>
            <w:r>
              <w:rPr>
                <w:sz w:val="18"/>
                <w:szCs w:val="18"/>
              </w:rPr>
              <w:t xml:space="preserve">¿Haces todo lo que te dice ChatGPT?</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Mié 14</w:t>
            </w:r>
          </w:p>
        </w:tc>
        <w:tc>
          <w:tcPr>
            <w:tcW w:type="dxa" w:w="2300"/>
          </w:tcPr>
          <w:p>
            <w:r>
              <w:rPr>
                <w:sz w:val="18"/>
                <w:szCs w:val="18"/>
              </w:rPr>
              <w:t xml:space="preserve">POST (1 imagen: captura real) · Instagram y Facebook</w:t>
            </w:r>
          </w:p>
        </w:tc>
        <w:tc>
          <w:tcPr>
            <w:tcW w:type="dxa" w:w="1400"/>
          </w:tcPr>
          <w:p>
            <w:r>
              <w:rPr>
                <w:sz w:val="18"/>
                <w:szCs w:val="18"/>
              </w:rPr>
              <w:t xml:space="preserve">lanzamiento</w:t>
            </w:r>
          </w:p>
        </w:tc>
        <w:tc>
          <w:tcPr>
            <w:tcW w:type="dxa" w:w="6100"/>
          </w:tcPr>
          <w:p>
            <w:r>
              <w:rPr>
                <w:sz w:val="18"/>
                <w:szCs w:val="18"/>
              </w:rPr>
              <w:t xml:space="preserve">Volver a encontrar dónde se explicó algo</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Sáb 17</w:t>
            </w:r>
          </w:p>
        </w:tc>
        <w:tc>
          <w:tcPr>
            <w:tcW w:type="dxa" w:w="2300"/>
          </w:tcPr>
          <w:p>
            <w:r>
              <w:rPr>
                <w:sz w:val="18"/>
                <w:szCs w:val="18"/>
              </w:rPr>
              <w:t xml:space="preserve">REEL (30 s) · clip de clase real, estilo tutorial con pasos</w:t>
            </w:r>
          </w:p>
        </w:tc>
        <w:tc>
          <w:tcPr>
            <w:tcW w:type="dxa" w:w="1400"/>
          </w:tcPr>
          <w:p>
            <w:r>
              <w:rPr>
                <w:sz w:val="18"/>
                <w:szCs w:val="18"/>
              </w:rPr>
              <w:t xml:space="preserve">🎯 valor</w:t>
            </w:r>
          </w:p>
        </w:tc>
        <w:tc>
          <w:tcPr>
            <w:tcW w:type="dxa" w:w="6100"/>
          </w:tcPr>
          <w:p>
            <w:r>
              <w:rPr>
                <w:sz w:val="18"/>
                <w:szCs w:val="18"/>
              </w:rPr>
              <w:t xml:space="preserve">Revit no te deja hacer esto. Este add-in gratis, sí</w:t>
            </w:r>
          </w:p>
        </w:tc>
      </w:tr>
      <w:tr>
        <w:tc>
          <w:tcPr>
            <w:tcW w:type="dxa" w:w="1600"/>
          </w:tcPr>
          <w:p>
            <w:r>
              <w:rPr>
                <w:sz w:val="18"/>
                <w:szCs w:val="18"/>
              </w:rPr>
              <w:t xml:space="preserve">Lun 19</w:t>
            </w:r>
          </w:p>
        </w:tc>
        <w:tc>
          <w:tcPr>
            <w:tcW w:type="dxa" w:w="2300"/>
          </w:tcPr>
          <w:p>
            <w:r>
              <w:rPr>
                <w:sz w:val="18"/>
                <w:szCs w:val="18"/>
              </w:rPr>
              <w:t xml:space="preserve">CARRUSEL (6 láminas 4:5)</w:t>
            </w:r>
          </w:p>
        </w:tc>
        <w:tc>
          <w:tcPr>
            <w:tcW w:type="dxa" w:w="1400"/>
          </w:tcPr>
          <w:p>
            <w:r>
              <w:rPr>
                <w:sz w:val="18"/>
                <w:szCs w:val="18"/>
              </w:rPr>
              <w:t xml:space="preserve">🎯 valor</w:t>
            </w:r>
          </w:p>
        </w:tc>
        <w:tc>
          <w:tcPr>
            <w:tcW w:type="dxa" w:w="6100"/>
          </w:tcPr>
          <w:p>
            <w:r>
              <w:rPr>
                <w:sz w:val="18"/>
                <w:szCs w:val="18"/>
              </w:rPr>
              <w:t xml:space="preserve">Antes / ahora: Revit con IA (y lo que no cambió)</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Sáb 24</w:t>
            </w:r>
          </w:p>
        </w:tc>
        <w:tc>
          <w:tcPr>
            <w:tcW w:type="dxa" w:w="2300"/>
          </w:tcPr>
          <w:p>
            <w:r>
              <w:rPr>
                <w:sz w:val="18"/>
                <w:szCs w:val="18"/>
              </w:rPr>
              <w:t xml:space="preserve">REEL (22 s) · clip de clase real con pizarra</w:t>
            </w:r>
          </w:p>
        </w:tc>
        <w:tc>
          <w:tcPr>
            <w:tcW w:type="dxa" w:w="1400"/>
          </w:tcPr>
          <w:p>
            <w:r>
              <w:rPr>
                <w:sz w:val="18"/>
                <w:szCs w:val="18"/>
              </w:rPr>
              <w:t xml:space="preserve">🎯 valor</w:t>
            </w:r>
          </w:p>
        </w:tc>
        <w:tc>
          <w:tcPr>
            <w:tcW w:type="dxa" w:w="6100"/>
          </w:tcPr>
          <w:p>
            <w:r>
              <w:rPr>
                <w:sz w:val="18"/>
                <w:szCs w:val="18"/>
              </w:rPr>
              <w:t xml:space="preserve">Tu add-in no piensa por ti</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Una IA no sabe cuándo no sabe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(40 s)</w:t>
            </w:r>
          </w:p>
        </w:tc>
        <w:tc>
          <w:tcPr>
            <w:tcW w:type="dxa" w:w="3400"/>
          </w:tcPr>
          <w:p>
            <w:r>
              <w:rPr>
                <w:sz w:val="18"/>
                <w:szCs w:val="18"/>
              </w:rPr>
              <w:t xml:space="preserve">(las del grupo)</w:t>
            </w:r>
          </w:p>
        </w:tc>
        <w:tc>
          <w:tcPr>
            <w:tcW w:type="dxa" w:w="1700"/>
          </w:tcPr>
          <w:p>
            <w:r>
              <w:rPr>
                <w:sz w:val="18"/>
                <w:szCs w:val="18"/>
              </w:rPr>
              <w:t xml:space="preserve">IA · Valor · criterio frente a la IA (reemplazo del reel del tutor)</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5-oct (Dayana): reemplaza al reel del tutor, que no se grabó (pasa al banco de reserva). «Una IA no sabe cuándo no sabe», ya grabado. La palabra es GUIA: añadir el reel a la campaña «Guía Revit» de OpenReply. No se promociona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inteligencia artificial no sabe cuándo no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700"/>
        <w:gridCol w:w="2400"/>
      </w:tblGrid>
      <w:tr>
        <w:trPr>
          <w:tblHeader/>
        </w:trPr>
        <w:tc>
          <w:tcPr>
            <w:tcW w:type="dxa" w:w="1100"/>
            <w:shd w:fill="0E2438" w:val="clear"/>
          </w:tcPr>
          <w:p>
            <w:r>
              <w:rPr>
                <w:b/>
                <w:bCs/>
                <w:color w:val="FFFFFF"/>
                <w:sz w:val="18"/>
                <w:szCs w:val="18"/>
              </w:rPr>
              <w:t xml:space="preserve">Tiempo</w:t>
            </w:r>
          </w:p>
        </w:tc>
        <w:tc>
          <w:tcPr>
            <w:tcW w:type="dxa" w:w="3000"/>
            <w:shd w:fill="0E2438" w:val="clear"/>
          </w:tcPr>
          <w:p>
            <w:r>
              <w:rPr>
                <w:b/>
                <w:bCs/>
                <w:color w:val="FFFFFF"/>
                <w:sz w:val="18"/>
                <w:szCs w:val="18"/>
              </w:rPr>
              <w:t xml:space="preserve">Plano</w:t>
            </w:r>
          </w:p>
        </w:tc>
        <w:tc>
          <w:tcPr>
            <w:tcW w:type="dxa" w:w="3700"/>
            <w:shd w:fill="0E2438" w:val="clear"/>
          </w:tcPr>
          <w:p>
            <w:r>
              <w:rPr>
                <w:b/>
                <w:bCs/>
                <w:color w:val="FFFFFF"/>
                <w:sz w:val="18"/>
                <w:szCs w:val="18"/>
              </w:rPr>
              <w:t xml:space="preserve">Voz</w:t>
            </w:r>
          </w:p>
        </w:tc>
        <w:tc>
          <w:tcPr>
            <w:tcW w:type="dxa" w:w="2400"/>
            <w:shd w:fill="0E2438" w:val="clear"/>
          </w:tcPr>
          <w:p>
            <w:r>
              <w:rPr>
                <w:b/>
                <w:bCs/>
                <w:color w:val="FFFFFF"/>
                <w:sz w:val="18"/>
                <w:szCs w:val="18"/>
              </w:rPr>
              <w:t xml:space="preserve">Texto_en_pantalla</w:t>
            </w:r>
          </w:p>
        </w:tc>
      </w:tr>
      <w:tr>
        <w:tc>
          <w:tcPr>
            <w:tcW w:type="dxa" w:w="1100"/>
          </w:tcPr>
          <w:p>
            <w:r>
              <w:rPr>
                <w:sz w:val="18"/>
                <w:szCs w:val="18"/>
              </w:rPr>
              <w:t xml:space="preserve">0:00-0:05</w:t>
            </w:r>
          </w:p>
        </w:tc>
        <w:tc>
          <w:tcPr>
            <w:tcW w:type="dxa" w:w="3000"/>
          </w:tcPr>
          <w:p>
            <w:r>
              <w:rPr>
                <w:sz w:val="18"/>
                <w:szCs w:val="18"/>
              </w:rPr>
              <w:t xml:space="preserve">Primer plano, tono tranquilo.</w:t>
            </w:r>
          </w:p>
        </w:tc>
        <w:tc>
          <w:tcPr>
            <w:tcW w:type="dxa" w:w="3700"/>
          </w:tcPr>
          <w:p>
            <w:r>
              <w:rPr>
                <w:sz w:val="18"/>
                <w:szCs w:val="18"/>
              </w:rPr>
              <w:t xml:space="preserve">Una inteligencia artificial no sabe cuándo no sabe.</w:t>
            </w:r>
          </w:p>
        </w:tc>
        <w:tc>
          <w:tcPr>
            <w:tcW w:type="dxa" w:w="2400"/>
          </w:tcPr>
          <w:p>
            <w:r>
              <w:rPr>
                <w:sz w:val="18"/>
                <w:szCs w:val="18"/>
              </w:rPr>
              <w:t xml:space="preserve">NO SABE CUÁNDO NO SABE</w:t>
            </w:r>
          </w:p>
        </w:tc>
      </w:tr>
      <w:tr>
        <w:tc>
          <w:tcPr>
            <w:tcW w:type="dxa" w:w="1100"/>
          </w:tcPr>
          <w:p>
            <w:r>
              <w:rPr>
                <w:sz w:val="18"/>
                <w:szCs w:val="18"/>
              </w:rPr>
              <w:t xml:space="preserve">0:05-0:13</w:t>
            </w:r>
          </w:p>
        </w:tc>
        <w:tc>
          <w:tcPr>
            <w:tcW w:type="dxa" w:w="3000"/>
          </w:tcPr>
          <w:p>
            <w:r>
              <w:rPr>
                <w:sz w:val="18"/>
                <w:szCs w:val="18"/>
              </w:rPr>
              <w:t xml:space="preserve">Plano medio.</w:t>
            </w:r>
          </w:p>
        </w:tc>
        <w:tc>
          <w:tcPr>
            <w:tcW w:type="dxa" w:w="3700"/>
          </w:tcPr>
          <w:p>
            <w:r>
              <w:rPr>
                <w:sz w:val="18"/>
                <w:szCs w:val="18"/>
              </w:rPr>
              <w:t xml:space="preserve">Cuando se equivoca, se equivoca con el mismo tono de seguridad con el que acierta. Y eso es justo lo que la hace peligrosa en un modelo que alguien va a firmar.</w:t>
            </w:r>
          </w:p>
        </w:tc>
        <w:tc>
          <w:tcPr>
            <w:tcW w:type="dxa" w:w="2400"/>
          </w:tcPr>
          <w:p>
            <w:r>
              <w:rPr>
                <w:sz w:val="18"/>
                <w:szCs w:val="18"/>
              </w:rPr>
              <w:t xml:space="preserve">SE EQUIVOCA CON EL MISMO TONO</w:t>
            </w:r>
          </w:p>
        </w:tc>
      </w:tr>
      <w:tr>
        <w:tc>
          <w:tcPr>
            <w:tcW w:type="dxa" w:w="1100"/>
          </w:tcPr>
          <w:p>
            <w:r>
              <w:rPr>
                <w:sz w:val="18"/>
                <w:szCs w:val="18"/>
              </w:rPr>
              <w:t xml:space="preserve">0:13-0:23</w:t>
            </w:r>
          </w:p>
        </w:tc>
        <w:tc>
          <w:tcPr>
            <w:tcW w:type="dxa" w:w="3000"/>
          </w:tcPr>
          <w:p>
            <w:r>
              <w:rPr>
                <w:sz w:val="18"/>
                <w:szCs w:val="18"/>
              </w:rPr>
              <w:t xml:space="preserve">Screen-record: una respuesta segura de sí misma en pantalla.</w:t>
            </w:r>
          </w:p>
        </w:tc>
        <w:tc>
          <w:tcPr>
            <w:tcW w:type="dxa" w:w="3700"/>
          </w:tcPr>
          <w:p>
            <w:r>
              <w:rPr>
                <w:sz w:val="18"/>
                <w:szCs w:val="18"/>
              </w:rPr>
              <w:t xml:space="preserve">Le pregunté qué sección poner. Me dio un número. Sonaba razonable. Pero no tiene mis cargas, ni mi norma, ni mi suelo — y ese número lleva mi firma, no la suya.</w:t>
            </w:r>
          </w:p>
        </w:tc>
        <w:tc>
          <w:tcPr>
            <w:tcW w:type="dxa" w:w="2400"/>
          </w:tcPr>
          <w:p>
            <w:r>
              <w:rPr>
                <w:sz w:val="18"/>
                <w:szCs w:val="18"/>
              </w:rPr>
              <w:t xml:space="preserve">ESE NÚMERO LLEVA MI FIRMA</w:t>
            </w:r>
          </w:p>
        </w:tc>
      </w:tr>
      <w:tr>
        <w:tc>
          <w:tcPr>
            <w:tcW w:type="dxa" w:w="1100"/>
          </w:tcPr>
          <w:p>
            <w:r>
              <w:rPr>
                <w:sz w:val="18"/>
                <w:szCs w:val="18"/>
              </w:rPr>
              <w:t xml:space="preserve">0:23-0:32</w:t>
            </w:r>
          </w:p>
        </w:tc>
        <w:tc>
          <w:tcPr>
            <w:tcW w:type="dxa" w:w="3000"/>
          </w:tcPr>
          <w:p>
            <w:r>
              <w:rPr>
                <w:sz w:val="18"/>
                <w:szCs w:val="18"/>
              </w:rPr>
              <w:t xml:space="preserve">Vuelve a cámara.</w:t>
            </w:r>
          </w:p>
        </w:tc>
        <w:tc>
          <w:tcPr>
            <w:tcW w:type="dxa" w:w="3700"/>
          </w:tcPr>
          <w:p>
            <w:r>
              <w:rPr>
                <w:sz w:val="18"/>
                <w:szCs w:val="18"/>
              </w:rPr>
              <w:t xml:space="preserve">Úsala para entender qué te está diciendo el programa y para buscar más rápido. No para decidir. La línea está justo ahí, y está más cerca de lo que parece.</w:t>
            </w:r>
          </w:p>
        </w:tc>
        <w:tc>
          <w:tcPr>
            <w:tcW w:type="dxa" w:w="2400"/>
          </w:tcPr>
          <w:p>
            <w:r>
              <w:rPr>
                <w:sz w:val="18"/>
                <w:szCs w:val="18"/>
              </w:rPr>
              <w:t xml:space="preserve">PARA ENTENDER, NO PARA DECIDIR</w:t>
            </w:r>
          </w:p>
        </w:tc>
      </w:tr>
      <w:tr>
        <w:tc>
          <w:tcPr>
            <w:tcW w:type="dxa" w:w="1100"/>
          </w:tcPr>
          <w:p>
            <w:r>
              <w:rPr>
                <w:sz w:val="18"/>
                <w:szCs w:val="18"/>
              </w:rPr>
              <w:t xml:space="preserve">0:32-0:40</w:t>
            </w:r>
          </w:p>
        </w:tc>
        <w:tc>
          <w:tcPr>
            <w:tcW w:type="dxa" w:w="3000"/>
          </w:tcPr>
          <w:p>
            <w:r>
              <w:rPr>
                <w:sz w:val="18"/>
                <w:szCs w:val="18"/>
              </w:rPr>
              <w:t xml:space="preserve">Cierre.</w:t>
            </w:r>
          </w:p>
        </w:tc>
        <w:tc>
          <w:tcPr>
            <w:tcW w:type="dxa" w:w="3700"/>
          </w:tcPr>
          <w:p>
            <w:r>
              <w:rPr>
                <w:sz w:val="18"/>
                <w:szCs w:val="18"/>
              </w:rPr>
              <w:t xml:space="preserve">Yo compruebo tres cosas antes de aplicar nada. Comenta GUIA y te paso los diez errores con su prompt, y la página donde explico esas tres comprobaciones.</w:t>
            </w:r>
          </w:p>
        </w:tc>
        <w:tc>
          <w:tcPr>
            <w:tcW w:type="dxa" w:w="2400"/>
          </w:tcPr>
          <w:p>
            <w:r>
              <w:rPr>
                <w:sz w:val="18"/>
                <w:szCs w:val="18"/>
              </w:rPr>
              <w:t xml:space="preserve">COMENTA GUIA</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5-oct (Dayana): reemplaza al reel del tutor, que no se grabó. La palabra es GUIA (no CHATGPT, que no la contesta nadie). Las dos campañas de GUIA en OpenReply escuchan reels viejos: hay que añadir este reel a «Guía Revit» (que además dispara por DM) y dejar que solo una campaña lo escuche. Este reel NO se promociona en historias (decisión de Dayana). | 6-oct: es el reel de valor 5 de septiembre (reel-limite-ia), que quedó pendiente; sale el Mié 7 con CTA GUIA.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se equivoca con el mismo tono con el que acierta.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pedí una sección y me dio un número razonable. Pero no tenía mis cargas, ni mi norma, ni mi</w:t>
      </w:r>
    </w:p>
    <w:p>
      <w:pPr>
        <w:pBdr>
          <w:left w:val="single" w:color="B9C6D3" w:sz="14" w:space="8"/>
        </w:pBdr>
        <w:shd w:fill="F7F9FB" w:val="clear"/>
        <w:spacing w:after="0"/>
      </w:pPr>
      <w:r>
        <w:rPr>
          <w:rFonts w:ascii="Consolas" w:cs="Consolas" w:eastAsia="Consolas" w:hAnsi="Consolas"/>
          <w:sz w:val="18"/>
          <w:szCs w:val="18"/>
        </w:rPr>
        <w:t xml:space="preserve">suelo, y ese número lleva mi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Úsala para entender lo que te dice el programa y para buscar más rápido. No para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los 10 errores con su prompt, y la página con las tres comprobaciones</w:t>
      </w:r>
    </w:p>
    <w:p>
      <w:pPr>
        <w:pBdr>
          <w:left w:val="single" w:color="B9C6D3" w:sz="14" w:space="8"/>
        </w:pBdr>
        <w:shd w:fill="F7F9FB" w:val="clear"/>
        <w:spacing w:after="140"/>
      </w:pPr>
      <w:r>
        <w:rPr>
          <w:rFonts w:ascii="Consolas" w:cs="Consolas" w:eastAsia="Consolas" w:hAnsi="Consolas"/>
          <w:sz w:val="18"/>
          <w:szCs w:val="18"/>
        </w:rPr>
        <w:t xml:space="preserve">que hago antes de aplicar nada.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w:t>
            </w:r>
          </w:p>
        </w:tc>
      </w:tr>
      <w:tr>
        <w:tc>
          <w:tcPr>
            <w:tcW w:type="dxa" w:w="1800"/>
          </w:tcPr>
          <w:p>
            <w:r>
              <w:rPr>
                <w:sz w:val="18"/>
                <w:szCs w:val="18"/>
              </w:rPr>
              <w:t xml:space="preserve">Facebook</w:t>
            </w:r>
          </w:p>
        </w:tc>
        <w:tc>
          <w:tcPr>
            <w:tcW w:type="dxa" w:w="8400"/>
          </w:tcPr>
          <w:p>
            <w:r>
              <w:rPr>
                <w:sz w:val="18"/>
                <w:szCs w:val="18"/>
              </w:rPr>
              <w:t xml:space="preserve">Comenta GUIA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El post de clases grabadas (oct-tutor-dip-post-fb) pasó al Mié 14.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¿Haces todo lo que te dice ChatGPT?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(26 s) · clip de clase real, plantilla «Tres bandas»</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(8-oct, Dayana): fragmento de una clase del Máster BIM + IA sacado de Vimeo, ya editado (plantilla «Tres bandas»). No hay que grabar.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¿Haces todo lo que te dice ChatGPT?</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Pantalla real de la clase: el GPT de Design Modeling da las opciones A y B para la plantilla de Revit. Titular fijo arriba todo el video. · En pantalla: ¿HACES TODO LO QUE **TE DICE CHATGPT?** · «La IA dice: OPCIÓN A ✓»</w:t>
            </w:r>
          </w:p>
        </w:tc>
        <w:tc>
          <w:tcPr>
            <w:tcW w:type="dxa" w:w="5800"/>
          </w:tcPr>
          <w:p>
            <w:r>
              <w:rPr>
                <w:sz w:val="18"/>
                <w:szCs w:val="18"/>
              </w:rPr>
              <w:t xml:space="preserve">Opción B, usar plantilla arquitectónica, no recomendada en este caso. Vámonos por la opción A.</w:t>
            </w:r>
          </w:p>
        </w:tc>
      </w:tr>
      <w:tr>
        <w:tc>
          <w:tcPr>
            <w:tcW w:type="dxa" w:w="1300"/>
          </w:tcPr>
          <w:p>
            <w:r>
              <w:rPr>
                <w:sz w:val="18"/>
                <w:szCs w:val="18"/>
              </w:rPr>
              <w:t xml:space="preserve">0:04-0:08</w:t>
            </w:r>
          </w:p>
        </w:tc>
        <w:tc>
          <w:tcPr>
            <w:tcW w:type="dxa" w:w="3100"/>
          </w:tcPr>
          <w:p>
            <w:r>
              <w:rPr>
                <w:sz w:val="18"/>
                <w:szCs w:val="18"/>
              </w:rPr>
              <w:t xml:space="preserve">Pantalla oscurecida, golpe de texto. · En pantalla: **PERO OJO** · «= tu criterio»</w:t>
            </w:r>
          </w:p>
        </w:tc>
        <w:tc>
          <w:tcPr>
            <w:tcW w:type="dxa" w:w="5800"/>
          </w:tcPr>
          <w:p>
            <w:r>
              <w:rPr>
                <w:sz w:val="18"/>
                <w:szCs w:val="18"/>
              </w:rPr>
              <w:t xml:space="preserve">Pero ojo, aquí viene el poder de discernimiento de nosotros.</w:t>
            </w:r>
          </w:p>
        </w:tc>
      </w:tr>
      <w:tr>
        <w:tc>
          <w:tcPr>
            <w:tcW w:type="dxa" w:w="1300"/>
          </w:tcPr>
          <w:p>
            <w:r>
              <w:rPr>
                <w:sz w:val="18"/>
                <w:szCs w:val="18"/>
              </w:rPr>
              <w:t xml:space="preserve">0:08-0:15</w:t>
            </w:r>
          </w:p>
        </w:tc>
        <w:tc>
          <w:tcPr>
            <w:tcW w:type="dxa" w:w="3100"/>
          </w:tcPr>
          <w:p>
            <w:r>
              <w:rPr>
                <w:sz w:val="18"/>
                <w:szCs w:val="18"/>
              </w:rPr>
              <w:t xml:space="preserve">Zoom a la opción A. Sello rojo que se tacha. · En pantalla: «¿Solo porque lo dice ChatGPT?» · **SEGUIDOR DE CHATGPT** ✗</w:t>
            </w:r>
          </w:p>
        </w:tc>
        <w:tc>
          <w:tcPr>
            <w:tcW w:type="dxa" w:w="5800"/>
          </w:tcPr>
          <w:p>
            <w:r>
              <w:rPr>
                <w:sz w:val="18"/>
                <w:szCs w:val="18"/>
              </w:rPr>
              <w:t xml:space="preserve">No necesariamente me tengo que ir por la opción A porque me lo dice ChatGPT, y nos volvemos como unos seguidores de ChatGPT.</w:t>
            </w:r>
          </w:p>
        </w:tc>
      </w:tr>
      <w:tr>
        <w:tc>
          <w:tcPr>
            <w:tcW w:type="dxa" w:w="1300"/>
          </w:tcPr>
          <w:p>
            <w:r>
              <w:rPr>
                <w:sz w:val="18"/>
                <w:szCs w:val="18"/>
              </w:rPr>
              <w:t xml:space="preserve">0:15-0:18</w:t>
            </w:r>
          </w:p>
        </w:tc>
        <w:tc>
          <w:tcPr>
            <w:tcW w:type="dxa" w:w="3100"/>
          </w:tcPr>
          <w:p>
            <w:r>
              <w:rPr>
                <w:sz w:val="18"/>
                <w:szCs w:val="18"/>
              </w:rPr>
              <w:t xml:space="preserve">Golpe de texto. · En pantalla: **DISCERNIMIENTO**</w:t>
            </w:r>
          </w:p>
        </w:tc>
        <w:tc>
          <w:tcPr>
            <w:tcW w:type="dxa" w:w="5800"/>
          </w:tcPr>
          <w:p>
            <w:r>
              <w:rPr>
                <w:sz w:val="18"/>
                <w:szCs w:val="18"/>
              </w:rPr>
              <w:t xml:space="preserve">Yo tengo que tener la capacidad de discernimiento.</w:t>
            </w:r>
          </w:p>
        </w:tc>
      </w:tr>
      <w:tr>
        <w:tc>
          <w:tcPr>
            <w:tcW w:type="dxa" w:w="1300"/>
          </w:tcPr>
          <w:p>
            <w:r>
              <w:rPr>
                <w:sz w:val="18"/>
                <w:szCs w:val="18"/>
              </w:rPr>
              <w:t xml:space="preserve">0:18-0:24</w:t>
            </w:r>
          </w:p>
        </w:tc>
        <w:tc>
          <w:tcPr>
            <w:tcW w:type="dxa" w:w="3100"/>
          </w:tcPr>
          <w:p>
            <w:r>
              <w:rPr>
                <w:sz w:val="18"/>
                <w:szCs w:val="18"/>
              </w:rPr>
              <w:t xml:space="preserve">Notas a mano sobre la pantalla. · En pantalla: «puedo elegir B» · «+ dar mis razones» · «Decido A, con criterio ✓»</w:t>
            </w:r>
          </w:p>
        </w:tc>
        <w:tc>
          <w:tcPr>
            <w:tcW w:type="dxa" w:w="5800"/>
          </w:tcPr>
          <w:p>
            <w:r>
              <w:rPr>
                <w:sz w:val="18"/>
                <w:szCs w:val="18"/>
              </w:rPr>
              <w:t xml:space="preserve">Puede ser que yo use la plantilla arquitectónica y dar las razones. Pero aquí nos vamos a ir por la opción A.</w:t>
            </w:r>
          </w:p>
        </w:tc>
      </w:tr>
      <w:tr>
        <w:tc>
          <w:tcPr>
            <w:tcW w:type="dxa" w:w="1300"/>
          </w:tcPr>
          <w:p>
            <w:r>
              <w:rPr>
                <w:sz w:val="18"/>
                <w:szCs w:val="18"/>
              </w:rPr>
              <w:t xml:space="preserve">0:24-0:26</w:t>
            </w:r>
          </w:p>
        </w:tc>
        <w:tc>
          <w:tcPr>
            <w:tcW w:type="dxa" w:w="3100"/>
          </w:tcPr>
          <w:p>
            <w:r>
              <w:rPr>
                <w:sz w:val="18"/>
                <w:szCs w:val="18"/>
              </w:rPr>
              <w:t xml:space="preserve">Cierre sobre la pantalla oscurecida.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vimeo-clips/editados/oct-clase-chatgpt-seguidor-reel.mp4 (1080×1920, 26 s). Fuente: Vimeo 1180593543 (260402 Sesión 3 · Curso 2 · IA), 25:55–26:27, recortado con la Action «Vimeo — clips». Editado con la skill clips-clases-vimeo + estilo «demo de recurso / Tres bandas»: clase a 1.1×, pausas largas fuera, subtítulos de 1–2 palabras con palabra clave en caja cobre, banda fija con el CTA. No se promociona en historias salvo que Dayana lo pida.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pedí a la IA cómo arrancar un proyecto en Revit y me recomendó la opción 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me voy por la A porque lo diga ChatGPT. Me voy por la A porque la entiendo, y si un día</w:t>
      </w:r>
    </w:p>
    <w:p>
      <w:pPr>
        <w:pBdr>
          <w:left w:val="single" w:color="B9C6D3" w:sz="14" w:space="8"/>
        </w:pBdr>
        <w:shd w:fill="F7F9FB" w:val="clear"/>
        <w:spacing w:after="0"/>
      </w:pPr>
      <w:r>
        <w:rPr>
          <w:rFonts w:ascii="Consolas" w:cs="Consolas" w:eastAsia="Consolas" w:hAnsi="Consolas"/>
          <w:sz w:val="18"/>
          <w:szCs w:val="18"/>
        </w:rPr>
        <w:t xml:space="preserve">elijo la B, doy mis razones.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lo que enseñamos en el Máster BIM + IA: usar la IA sin volverte su seguidor. Este</w:t>
      </w:r>
    </w:p>
    <w:p>
      <w:pPr>
        <w:pBdr>
          <w:left w:val="single" w:color="B9C6D3" w:sz="14" w:space="8"/>
        </w:pBdr>
        <w:shd w:fill="F7F9FB" w:val="clear"/>
        <w:spacing w:after="0"/>
      </w:pPr>
      <w:r>
        <w:rPr>
          <w:rFonts w:ascii="Consolas" w:cs="Consolas" w:eastAsia="Consolas" w:hAnsi="Consolas"/>
          <w:sz w:val="18"/>
          <w:szCs w:val="18"/>
        </w:rPr>
        <w:t xml:space="preserve">fragmento es de una clase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las 3 comprobaciones</w:t>
      </w:r>
    </w:p>
    <w:p>
      <w:pPr>
        <w:pBdr>
          <w:left w:val="single" w:color="B9C6D3" w:sz="14" w:space="8"/>
        </w:pBdr>
        <w:shd w:fill="F7F9FB" w:val="clear"/>
        <w:spacing w:after="0"/>
      </w:pPr>
      <w:r>
        <w:rPr>
          <w:rFonts w:ascii="Consolas" w:cs="Consolas" w:eastAsia="Consolas" w:hAnsi="Consolas"/>
          <w:sz w:val="18"/>
          <w:szCs w:val="18"/>
        </w:rPr>
        <w:t xml:space="preserve">que hago antes de aplicar una respuesta.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#ChatGPT #Revit #BIM #IngenieríaEstructural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¿Tú le haces caso siempre a la IA? Te leo.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6-oct: pasa del Mié 28 al Mar 13 (intercambio con el reel de COTIZA). Alumno real con permiso por escrito; si no se consigue o no se puede grabar (Daniela de viaje),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 | 6-oct (Dayana): Daniela viaja y no se graban videos nuevos hasta que vuelva. Pasa del Mié 28 al Mar 13 (intercambio con el reel de COTIZA). Sigue condicionado a tener un alumno real con permiso y a poder grabarlo: si no, sale la reserva descrita en la pieza.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Volver a encontrar dónde se explicó algo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captura real) · Instagram y Facebook</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CAMBIO 6-oct: el post de clases grabadas pasa del Vie 9 al Mié 14 y sale en Instagram y Facebook, porque el reel del ranking se movió al Vie 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Estudiar con clases grabadas tiene una parte que nadie pone en el temario: volver a</w:t>
      </w:r>
    </w:p>
    <w:p>
      <w:pPr>
        <w:pBdr>
          <w:left w:val="single" w:color="C96A1C" w:sz="20" w:space="8"/>
        </w:pBdr>
        <w:shd w:fill="FDF1E4" w:val="clear"/>
        <w:spacing w:after="140"/>
      </w:pPr>
      <w:r>
        <w:rPr>
          <w:b/>
          <w:bCs/>
          <w:color w:val="0E2438"/>
          <w:sz w:val="21"/>
          <w:szCs w:val="21"/>
        </w:rPr>
        <w:t xml:space="preserve">encontrar dónde se explicó algo.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(sin texto en la imagen; la cita «M2 Acero sismorresistente · Lección 24 · Creación del</w:t>
      </w:r>
    </w:p>
    <w:p>
      <w:pPr>
        <w:pBdr>
          <w:left w:val="single" w:color="B9C6D3" w:sz="14" w:space="8"/>
        </w:pBdr>
        <w:shd w:fill="F7F9FB" w:val="clear"/>
        <w:spacing w:after="140"/>
      </w:pPr>
      <w:r>
        <w:rPr>
          <w:rFonts w:ascii="Consolas" w:cs="Consolas" w:eastAsia="Consolas" w:hAnsi="Consolas"/>
          <w:sz w:val="18"/>
          <w:szCs w:val="18"/>
        </w:rPr>
        <w:t xml:space="preserve">espectro sísmico · min 00:03» resaltada en ámbar)</w:t>
      </w:r>
    </w:p>
    <w:p>
      <w:pPr>
        <w:spacing w:after="60"/>
        <w:ind w:left="180"/>
      </w:pPr>
      <w:r>
        <w:rPr>
          <w:b/>
          <w:bCs/>
          <w:color w:val="0E2438"/>
          <w:sz w:val="19"/>
          <w:szCs w:val="19"/>
        </w:rPr>
        <w:t xml:space="preserve">🖼  Imagen: </w:t>
      </w:r>
      <w:r>
        <w:rPr>
          <w:i/>
          <w:iCs/>
          <w:color w:val="5A6B7B"/>
          <w:sz w:val="19"/>
          <w:szCs w:val="19"/>
        </w:rPr>
        <w:t xml:space="preserve">Captura de la respuesta real del tutor a «cómo se calcula el espectro sísmico» (Gabriel, 14-oct), 4:5 sobre #0E2438, con la cita marcada en ámbar. Archivo: matriz-viral/entregables/posts/oct-tutor-dip-post-fb-4x5.png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Estudiar con clases grabadas tiene una parte que nadie pone en el temario: volver a encontrar</w:t>
      </w:r>
    </w:p>
    <w:p>
      <w:pPr>
        <w:pBdr>
          <w:left w:val="single" w:color="B9C6D3" w:sz="14" w:space="8"/>
        </w:pBdr>
        <w:shd w:fill="F7F9FB" w:val="clear"/>
        <w:spacing w:after="0"/>
      </w:pPr>
      <w:r>
        <w:rPr>
          <w:rFonts w:ascii="Consolas" w:cs="Consolas" w:eastAsia="Consolas" w:hAnsi="Consolas"/>
          <w:sz w:val="18"/>
          <w:szCs w:val="18"/>
        </w:rPr>
        <w:t xml:space="preserve">dónde se 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son 216 videos y 133 horas de clase. Ahora el alumno tiene</w:t>
      </w:r>
    </w:p>
    <w:p>
      <w:pPr>
        <w:pBdr>
          <w:left w:val="single" w:color="B9C6D3" w:sz="14" w:space="8"/>
        </w:pBdr>
        <w:shd w:fill="F7F9FB" w:val="clear"/>
        <w:spacing w:after="0"/>
      </w:pPr>
      <w:r>
        <w:rPr>
          <w:rFonts w:ascii="Consolas" w:cs="Consolas" w:eastAsia="Consolas" w:hAnsi="Consolas"/>
          <w:sz w:val="18"/>
          <w:szCs w:val="18"/>
        </w:rPr>
        <w:t xml:space="preserve">un Tutor IA dentro del curso: le escribe la duda con sus palabras y el tutor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probamos con una pregunta real: cómo se calcula el espectro sísmico. Respondió con el Módulo</w:t>
      </w:r>
    </w:p>
    <w:p>
      <w:pPr>
        <w:pBdr>
          <w:left w:val="single" w:color="B9C6D3" w:sz="14" w:space="8"/>
        </w:pBdr>
        <w:shd w:fill="F7F9FB" w:val="clear"/>
        <w:spacing w:after="0"/>
      </w:pPr>
      <w:r>
        <w:rPr>
          <w:rFonts w:ascii="Consolas" w:cs="Consolas" w:eastAsia="Consolas" w:hAnsi="Consolas"/>
          <w:sz w:val="18"/>
          <w:szCs w:val="18"/>
        </w:rPr>
        <w:t xml:space="preserve">2, Lección 24 («Creación del espectro sísmico»), minutos 00:03 y 02:06, y con el Módulo 4,</w:t>
      </w:r>
    </w:p>
    <w:p>
      <w:pPr>
        <w:pBdr>
          <w:left w:val="single" w:color="B9C6D3" w:sz="14" w:space="8"/>
        </w:pBdr>
        <w:shd w:fill="F7F9FB" w:val="clear"/>
        <w:spacing w:after="0"/>
      </w:pPr>
      <w:r>
        <w:rPr>
          <w:rFonts w:ascii="Consolas" w:cs="Consolas" w:eastAsia="Consolas" w:hAnsi="Consolas"/>
          <w:sz w:val="18"/>
          <w:szCs w:val="18"/>
        </w:rPr>
        <w:t xml:space="preserve">Lección 21, como apoyo. En la imagen está el final de la respuesta con las clases que citó.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límites puestos a propósito. Si algo no está en las clases, lo dice y sugiere la asesoría</w:t>
      </w:r>
    </w:p>
    <w:p>
      <w:pPr>
        <w:pBdr>
          <w:left w:val="single" w:color="B9C6D3" w:sz="14" w:space="8"/>
        </w:pBdr>
        <w:shd w:fill="F7F9FB" w:val="clear"/>
        <w:spacing w:after="0"/>
      </w:pPr>
      <w:r>
        <w:rPr>
          <w:rFonts w:ascii="Consolas" w:cs="Consolas" w:eastAsia="Consolas" w:hAnsi="Consolas"/>
          <w:sz w:val="18"/>
          <w:szCs w:val="18"/>
        </w:rPr>
        <w:t xml:space="preserve">con los instructores. Las cifras de norma no las dicta: pide verificarlas en la norma vigente.</w:t>
      </w:r>
    </w:p>
    <w:p>
      <w:pPr>
        <w:pBdr>
          <w:left w:val="single" w:color="B9C6D3" w:sz="14" w:space="8"/>
        </w:pBdr>
        <w:shd w:fill="F7F9FB" w:val="clear"/>
        <w:spacing w:after="0"/>
      </w:pPr>
      <w:r>
        <w:rPr>
          <w:rFonts w:ascii="Consolas" w:cs="Consolas" w:eastAsia="Consolas" w:hAnsi="Consolas"/>
          <w:sz w:val="18"/>
          <w:szCs w:val="18"/>
        </w:rPr>
        <w:t xml:space="preserve">Tampoco revisa proyectos personales.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eres alumno del Diplomado, lo encuentras en tu curso con el botón «Abrir el Tutor IA». Si</w:t>
      </w:r>
    </w:p>
    <w:p>
      <w:pPr>
        <w:pBdr>
          <w:left w:val="single" w:color="B9C6D3" w:sz="14" w:space="8"/>
        </w:pBdr>
        <w:shd w:fill="F7F9FB" w:val="clear"/>
        <w:spacing w:after="0"/>
      </w:pPr>
      <w:r>
        <w:rPr>
          <w:rFonts w:ascii="Consolas" w:cs="Consolas" w:eastAsia="Consolas" w:hAnsi="Consolas"/>
          <w:sz w:val="18"/>
          <w:szCs w:val="18"/>
        </w:rPr>
        <w:t xml:space="preserve">no, comenta DIPLOMADO y te contamos cómo es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te costaría más encontrar en un curso de 133 horas?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 (si DIPLOMADO no está montada: «Escríbenos por DM»).</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interfaz real del tutor con el texto exacto de la respuesta que obtuvo</w:t>
      </w:r>
    </w:p>
    <w:p>
      <w:pPr>
        <w:pBdr>
          <w:left w:val="single" w:color="B9C6D3" w:sz="14" w:space="8"/>
        </w:pBdr>
        <w:shd w:fill="EEF3F8" w:val="clear"/>
        <w:spacing w:after="140"/>
      </w:pPr>
      <w:r>
        <w:rPr>
          <w:rFonts w:ascii="Consolas" w:cs="Consolas" w:eastAsia="Consolas" w:hAnsi="Consolas"/>
          <w:sz w:val="18"/>
          <w:szCs w:val="18"/>
        </w:rPr>
        <w:t xml:space="preserve">Gabriel el 14-oct, 4:5 sobre fondo #0E2438, con la cita en ámbar #E8A04A.</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Revit no te deja hacer esto. Este add-in gratis, sí</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 · clip de clase real, estilo tutorial con pasos</w:t>
            </w:r>
          </w:p>
        </w:tc>
        <w:tc>
          <w:tcPr>
            <w:tcW w:type="dxa" w:w="3400"/>
          </w:tcPr>
          <w:p>
            <w:r>
              <w:rPr>
                <w:sz w:val="18"/>
                <w:szCs w:val="18"/>
              </w:rPr>
              <w:t xml:space="preserve">(las del grupo)</w:t>
            </w:r>
          </w:p>
        </w:tc>
        <w:tc>
          <w:tcPr>
            <w:tcW w:type="dxa" w:w="1700"/>
          </w:tcPr>
          <w:p>
            <w:r>
              <w:rPr>
                <w:sz w:val="18"/>
                <w:szCs w:val="18"/>
              </w:rPr>
              <w:t xml:space="preserve">BIM-PRODUCTIVIDAD · Prueba social · fragmento de una clase real del Máster BIM + IA (Vimeo)</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SÁBADOS DE CLASE REAL: tip de OneFilter (DiRoots) sacado de una clase del Máster, ya editado (estilo tutorial). «Gratis» solo para OneFilter; no decir que exportar a Excel es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no te deja hacer esto. Este add-in gratis, sí.</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0:00-0:06</w:t>
            </w:r>
          </w:p>
        </w:tc>
        <w:tc>
          <w:tcPr>
            <w:tcW w:type="dxa" w:w="3100"/>
          </w:tcPr>
          <w:p>
            <w:r>
              <w:rPr>
                <w:sz w:val="18"/>
                <w:szCs w:val="18"/>
              </w:rPr>
              <w:t xml:space="preserve">Pantalla real de la clase: tabla de OneFilter con barandillas y armazón estructural. Titular fijo arriba todo el video. · En pantalla: REVIT NO TE DEJA HACER ESTO. **ESTE ADD-IN GRATIS, SÍ** · PASO 1 · «Revit nativo ✗» / «OneFilter (DiRoots) ✓»</w:t>
            </w:r>
          </w:p>
        </w:tc>
        <w:tc>
          <w:tcPr>
            <w:tcW w:type="dxa" w:w="5800"/>
          </w:tcPr>
          <w:p>
            <w:r>
              <w:rPr>
                <w:sz w:val="18"/>
                <w:szCs w:val="18"/>
              </w:rPr>
              <w:t xml:space="preserve">Revit a mí no me permite ver en una misma tabla barandillas con armazón estructural. Eso no se puede. Con DiRoots, sí.</w:t>
            </w:r>
          </w:p>
        </w:tc>
      </w:tr>
      <w:tr>
        <w:tc>
          <w:tcPr>
            <w:tcW w:type="dxa" w:w="1300"/>
          </w:tcPr>
          <w:p>
            <w:r>
              <w:rPr>
                <w:sz w:val="18"/>
                <w:szCs w:val="18"/>
              </w:rPr>
              <w:t xml:space="preserve">0:06-0:13</w:t>
            </w:r>
          </w:p>
        </w:tc>
        <w:tc>
          <w:tcPr>
            <w:tcW w:type="dxa" w:w="3100"/>
          </w:tcPr>
          <w:p>
            <w:r>
              <w:rPr>
                <w:sz w:val="18"/>
                <w:szCs w:val="18"/>
              </w:rPr>
              <w:t xml:space="preserve">Ventana completa de OneFilter. · En pantalla: «Aísla elementos más rápido»</w:t>
            </w:r>
          </w:p>
        </w:tc>
        <w:tc>
          <w:tcPr>
            <w:tcW w:type="dxa" w:w="5800"/>
          </w:tcPr>
          <w:p>
            <w:r>
              <w:rPr>
                <w:sz w:val="18"/>
                <w:szCs w:val="18"/>
              </w:rPr>
              <w:t xml:space="preserve">Me sirve para ir aislando los elementos mucho más rápido, algo que en Revit, en proyectos de gran envergadura, es súper necesario.</w:t>
            </w:r>
          </w:p>
        </w:tc>
      </w:tr>
      <w:tr>
        <w:tc>
          <w:tcPr>
            <w:tcW w:type="dxa" w:w="1300"/>
          </w:tcPr>
          <w:p>
            <w:r>
              <w:rPr>
                <w:sz w:val="18"/>
                <w:szCs w:val="18"/>
              </w:rPr>
              <w:t xml:space="preserve">0:13-0:18</w:t>
            </w:r>
          </w:p>
        </w:tc>
        <w:tc>
          <w:tcPr>
            <w:tcW w:type="dxa" w:w="3100"/>
          </w:tcPr>
          <w:p>
            <w:r>
              <w:rPr>
                <w:sz w:val="18"/>
                <w:szCs w:val="18"/>
              </w:rPr>
              <w:t xml:space="preserve">Pantalla oscurecida, golpe de texto. · En pantalla: EN PROYECTOS GRANDES, SELECCIONAR ES UN **DOLOR DE CABEZA**</w:t>
            </w:r>
          </w:p>
        </w:tc>
        <w:tc>
          <w:tcPr>
            <w:tcW w:type="dxa" w:w="5800"/>
          </w:tcPr>
          <w:p>
            <w:r>
              <w:rPr>
                <w:sz w:val="18"/>
                <w:szCs w:val="18"/>
              </w:rPr>
              <w:t xml:space="preserve">Suena tonto, pero la selección de elementos en Revit, en proyectos grandes, es un dolor de cabeza.</w:t>
            </w:r>
          </w:p>
        </w:tc>
      </w:tr>
      <w:tr>
        <w:tc>
          <w:tcPr>
            <w:tcW w:type="dxa" w:w="1300"/>
          </w:tcPr>
          <w:p>
            <w:r>
              <w:rPr>
                <w:sz w:val="18"/>
                <w:szCs w:val="18"/>
              </w:rPr>
              <w:t xml:space="preserve">0:18-0:24</w:t>
            </w:r>
          </w:p>
        </w:tc>
        <w:tc>
          <w:tcPr>
            <w:tcW w:type="dxa" w:w="3100"/>
          </w:tcPr>
          <w:p>
            <w:r>
              <w:rPr>
                <w:sz w:val="18"/>
                <w:szCs w:val="18"/>
              </w:rPr>
              <w:t xml:space="preserve">Zoom al botón con recuadro y flecha roja; vista 3D aislada. · En pantalla: PASO 2 · AISLAR SELECCIÓN · «1 clic: solo los sanitarios ✓»</w:t>
            </w:r>
          </w:p>
        </w:tc>
        <w:tc>
          <w:tcPr>
            <w:tcW w:type="dxa" w:w="5800"/>
          </w:tcPr>
          <w:p>
            <w:r>
              <w:rPr>
                <w:sz w:val="18"/>
                <w:szCs w:val="18"/>
              </w:rPr>
              <w:t xml:space="preserve">Cuando utilizamos DiRoots y le doy clic acá a Aislar selección, vean cómo ya me muestra todos los aparatos sanitarios.</w:t>
            </w:r>
          </w:p>
        </w:tc>
      </w:tr>
      <w:tr>
        <w:tc>
          <w:tcPr>
            <w:tcW w:type="dxa" w:w="1300"/>
          </w:tcPr>
          <w:p>
            <w:r>
              <w:rPr>
                <w:sz w:val="18"/>
                <w:szCs w:val="18"/>
              </w:rPr>
              <w:t xml:space="preserve">0:24-0:28</w:t>
            </w:r>
          </w:p>
        </w:tc>
        <w:tc>
          <w:tcPr>
            <w:tcW w:type="dxa" w:w="3100"/>
          </w:tcPr>
          <w:p>
            <w:r>
              <w:rPr>
                <w:sz w:val="18"/>
                <w:szCs w:val="18"/>
              </w:rPr>
              <w:t xml:space="preserve">Zoom al botón «Restablecer». · En pantalla: PASO 3 · RESTABLECER · «y vuelve todo ↺»</w:t>
            </w:r>
          </w:p>
        </w:tc>
        <w:tc>
          <w:tcPr>
            <w:tcW w:type="dxa" w:w="5800"/>
          </w:tcPr>
          <w:p>
            <w:r>
              <w:rPr>
                <w:sz w:val="18"/>
                <w:szCs w:val="18"/>
              </w:rPr>
              <w:t xml:space="preserve">Rápidamente. Y cuando le doy Restablecer aislar selección, regreso a lo mismo.</w:t>
            </w:r>
          </w:p>
        </w:tc>
      </w:tr>
      <w:tr>
        <w:tc>
          <w:tcPr>
            <w:tcW w:type="dxa" w:w="1300"/>
          </w:tcPr>
          <w:p>
            <w:r>
              <w:rPr>
                <w:sz w:val="18"/>
                <w:szCs w:val="18"/>
              </w:rPr>
              <w:t xml:space="preserve">0:28-0:30</w:t>
            </w:r>
          </w:p>
        </w:tc>
        <w:tc>
          <w:tcPr>
            <w:tcW w:type="dxa" w:w="3100"/>
          </w:tcPr>
          <w:p>
            <w:r>
              <w:rPr>
                <w:sz w:val="18"/>
                <w:szCs w:val="18"/>
              </w:rPr>
              <w:t xml:space="preserve">Cierre. Banda fija abajo todo el video. · En pantalla: ESTO ES UNA CLASE REAL · **MÁSTER BIM + IA** · COMENTA «NIVEL»</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vimeo-clips/editados/oct-clase-onefilter-reel.mp4 (1080×1920, 30 s). Fuente: Vimeo 1167358626 (260219 Sesión 4 · Curso 1 · IA), 27:05–28:20, recortado con la Action «Vimeo — clips»; se quitó la parte de exportar a Excel. Editado con la skill clips-clases-vimeo + estilo «tutorial»: PASO 1/2/3, recuadros rojos, subtítulos con «DiRoots» corregido (Whisper decía «Dirut») y letra chica «OneFilter de DiRoots es gratis; algunas funciones de DiRoots son de pago».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te deja ver en una misma tabla barandillas y armazón estructural. Con OneFilter de</w:t>
      </w:r>
    </w:p>
    <w:p>
      <w:pPr>
        <w:pBdr>
          <w:left w:val="single" w:color="B9C6D3" w:sz="14" w:space="8"/>
        </w:pBdr>
        <w:shd w:fill="F7F9FB" w:val="clear"/>
        <w:spacing w:after="0"/>
      </w:pPr>
      <w:r>
        <w:rPr>
          <w:rFonts w:ascii="Consolas" w:cs="Consolas" w:eastAsia="Consolas" w:hAnsi="Consolas"/>
          <w:sz w:val="18"/>
          <w:szCs w:val="18"/>
        </w:rPr>
        <w:t xml:space="preserve">DiRoots,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en proyectos grandes, donde seleccionar elementos es un dolor de cabeza, aíslas lo que</w:t>
      </w:r>
    </w:p>
    <w:p>
      <w:pPr>
        <w:pBdr>
          <w:left w:val="single" w:color="B9C6D3" w:sz="14" w:space="8"/>
        </w:pBdr>
        <w:shd w:fill="F7F9FB" w:val="clear"/>
        <w:spacing w:after="0"/>
      </w:pPr>
      <w:r>
        <w:rPr>
          <w:rFonts w:ascii="Consolas" w:cs="Consolas" w:eastAsia="Consolas" w:hAnsi="Consolas"/>
          <w:sz w:val="18"/>
          <w:szCs w:val="18"/>
        </w:rPr>
        <w:t xml:space="preserve">necesitas en un clic y vuelves con «Restablecer».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fragmento de una clase real del Máster BIM + IA: así trabajamos las herramientas que</w:t>
      </w:r>
    </w:p>
    <w:p>
      <w:pPr>
        <w:pBdr>
          <w:left w:val="single" w:color="B9C6D3" w:sz="14" w:space="8"/>
        </w:pBdr>
        <w:shd w:fill="F7F9FB" w:val="clear"/>
        <w:spacing w:after="0"/>
      </w:pPr>
      <w:r>
        <w:rPr>
          <w:rFonts w:ascii="Consolas" w:cs="Consolas" w:eastAsia="Consolas" w:hAnsi="Consolas"/>
          <w:sz w:val="18"/>
          <w:szCs w:val="18"/>
        </w:rPr>
        <w:t xml:space="preserve">ahorran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OneFilter es gratis; algunas funciones de DiRoots son de pago.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#DiRoots #Productividad #ModeladoBIM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TikTok</w:t>
            </w:r>
          </w:p>
        </w:tc>
        <w:tc>
          <w:tcPr>
            <w:tcW w:type="dxa" w:w="8400"/>
          </w:tcPr>
          <w:p>
            <w:r>
              <w:rPr>
                <w:sz w:val="18"/>
                <w:szCs w:val="18"/>
              </w:rPr>
              <w:t xml:space="preserve">¿Qué add-in no te falta en Revit? Te leo.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Antes / ahora: Revit con IA (y lo que no cambió)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 4:5)</w:t>
            </w:r>
          </w:p>
        </w:tc>
        <w:tc>
          <w:tcPr>
            <w:tcW w:type="dxa" w:w="3400"/>
          </w:tcPr>
          <w:p>
            <w:r>
              <w:rPr>
                <w:sz w:val="18"/>
                <w:szCs w:val="18"/>
              </w:rPr>
              <w:t xml:space="preserve">(las del grupo)</w:t>
            </w:r>
          </w:p>
        </w:tc>
        <w:tc>
          <w:tcPr>
            <w:tcW w:type="dxa" w:w="1700"/>
          </w:tcPr>
          <w:p>
            <w:r>
              <w:rPr>
                <w:sz w:val="18"/>
                <w:szCs w:val="18"/>
              </w:rPr>
              <w:t xml:space="preserve">BIM · Antes / ahora con capturas reales · promo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8-oct (Dayana): carrusel del workshop del jue 22 con el formato «Antes / Ahora» del post de AECODE del 7-oct. Capturas REALES de Revit 2027 (Assistant y servidor MCP, de solo lectura). Reemplaza al carrusel del ranking, que pasa a reserva y vuelve si no hay capturas a tiempo.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con IA: lo que cambió de verdad (y lo que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ANTES / AHORA · Revit con IA: lo que cambió de verdad (y lo que no) →</w:t>
      </w:r>
    </w:p>
    <w:p>
      <w:pPr>
        <w:spacing w:after="60"/>
        <w:ind w:left="180"/>
      </w:pPr>
      <w:r>
        <w:rPr>
          <w:b/>
          <w:bCs/>
          <w:color w:val="0E2438"/>
          <w:sz w:val="19"/>
          <w:szCs w:val="19"/>
        </w:rPr>
        <w:t xml:space="preserve">🖼  Imagen: </w:t>
      </w:r>
      <w:r>
        <w:rPr>
          <w:i/>
          <w:iCs/>
          <w:color w:val="5A6B7B"/>
          <w:sz w:val="19"/>
          <w:szCs w:val="19"/>
        </w:rPr>
        <w:t xml:space="preserve">Portada con el estilo del perfil (navy oscuro, cuadrícula de plano, Bebas Neue, naranja #E8893A). Etiqueta «ANTES / AHORA» arriba. Dos recortes de capturas REALES superpuestos e inclinados: una tabla de planificación de Revit (antes) y la conversación de Claude Desktop respondiendo con datos del modelo (ahora). Logo DMA y contador 01/06.</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RESOLVER UNA DUDA | ANTES: buscabas en el manual o rebobinabas una clase de 2 horas. | vs |</w:t>
      </w:r>
    </w:p>
    <w:p>
      <w:pPr>
        <w:pBdr>
          <w:left w:val="single" w:color="B9C6D3" w:sz="14" w:space="8"/>
        </w:pBdr>
        <w:shd w:fill="F7F9FB" w:val="clear"/>
        <w:spacing w:after="0"/>
      </w:pPr>
      <w:r>
        <w:rPr>
          <w:rFonts w:ascii="Consolas" w:cs="Consolas" w:eastAsia="Consolas" w:hAnsi="Consolas"/>
          <w:sz w:val="18"/>
          <w:szCs w:val="18"/>
        </w:rPr>
        <w:t xml:space="preserve">AHORA: se lo preguntas al Autodesk Assistant dentro de Revit 2027 (Technical Preview), o al</w:t>
      </w:r>
    </w:p>
    <w:p>
      <w:pPr>
        <w:pBdr>
          <w:left w:val="single" w:color="B9C6D3" w:sz="14" w:space="8"/>
        </w:pBdr>
        <w:shd w:fill="F7F9FB" w:val="clear"/>
        <w:spacing w:after="140"/>
      </w:pPr>
      <w:r>
        <w:rPr>
          <w:rFonts w:ascii="Consolas" w:cs="Consolas" w:eastAsia="Consolas" w:hAnsi="Consolas"/>
          <w:sz w:val="18"/>
          <w:szCs w:val="18"/>
        </w:rPr>
        <w:t xml:space="preserve">tutor de IA de tu curso, que te dice la lección y el minuto.</w:t>
      </w:r>
    </w:p>
    <w:p>
      <w:pPr>
        <w:spacing w:after="60"/>
        <w:ind w:left="180"/>
      </w:pPr>
      <w:r>
        <w:rPr>
          <w:b/>
          <w:bCs/>
          <w:color w:val="0E2438"/>
          <w:sz w:val="19"/>
          <w:szCs w:val="19"/>
        </w:rPr>
        <w:t xml:space="preserve">🖼  Imagen: </w:t>
      </w:r>
      <w:r>
        <w:rPr>
          <w:i/>
          <w:iCs/>
          <w:color w:val="5A6B7B"/>
          <w:sz w:val="19"/>
          <w:szCs w:val="19"/>
        </w:rPr>
        <w:t xml:space="preserve">Arriba, etiqueta ANTES: captura real de un reproductor de video con la barra a medias (o la ayuda de Revit con el índice abierto). Abajo, etiqueta AHORA: captura real del panel del Autodesk Assistant en Revit 2027 con una pregunta y su respuesta. Si el Assistant no está instalado en el equipo de Gabriel, la captura de abajo es la del tutor de IA del Diplomado con la lección y el minuto. «vs» al centro.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PREGUNTARLE AL MODELO | ANTES: filtrar tabla por tabla para saber qué elementos del Nivel 3 no</w:t>
      </w:r>
    </w:p>
    <w:p>
      <w:pPr>
        <w:pBdr>
          <w:left w:val="single" w:color="B9C6D3" w:sz="14" w:space="8"/>
        </w:pBdr>
        <w:shd w:fill="F7F9FB" w:val="clear"/>
        <w:spacing w:after="0"/>
      </w:pPr>
      <w:r>
        <w:rPr>
          <w:rFonts w:ascii="Consolas" w:cs="Consolas" w:eastAsia="Consolas" w:hAnsi="Consolas"/>
          <w:sz w:val="18"/>
          <w:szCs w:val="18"/>
        </w:rPr>
        <w:t xml:space="preserve">tienen un parámetro lleno. | vs | AHORA: conectas la IA al modelo con el servidor MCP de Revit</w:t>
      </w:r>
    </w:p>
    <w:p>
      <w:pPr>
        <w:pBdr>
          <w:left w:val="single" w:color="B9C6D3" w:sz="14" w:space="8"/>
        </w:pBdr>
        <w:shd w:fill="F7F9FB" w:val="clear"/>
        <w:spacing w:after="140"/>
      </w:pPr>
      <w:r>
        <w:rPr>
          <w:rFonts w:ascii="Consolas" w:cs="Consolas" w:eastAsia="Consolas" w:hAnsi="Consolas"/>
          <w:sz w:val="18"/>
          <w:szCs w:val="18"/>
        </w:rPr>
        <w:t xml:space="preserve">2027 y se lo preguntas en tu idioma. Responde con los datos del modelo, sin exportar a Excel.</w:t>
      </w:r>
    </w:p>
    <w:p>
      <w:pPr>
        <w:spacing w:after="60"/>
        <w:ind w:left="180"/>
      </w:pPr>
      <w:r>
        <w:rPr>
          <w:b/>
          <w:bCs/>
          <w:color w:val="0E2438"/>
          <w:sz w:val="19"/>
          <w:szCs w:val="19"/>
        </w:rPr>
        <w:t xml:space="preserve">🖼  Imagen: </w:t>
      </w:r>
      <w:r>
        <w:rPr>
          <w:i/>
          <w:iCs/>
          <w:color w:val="5A6B7B"/>
          <w:sz w:val="19"/>
          <w:szCs w:val="19"/>
        </w:rPr>
        <w:t xml:space="preserve">Arriba: captura real de una tabla de planificación de Revit filtrada a mano. Abajo: captura real de Claude Desktop conectado por el MCP de Revit 2027 respondiendo «¿qué elementos del Nivel 3 no tienen lleno el parámetro…?» con la lista. Modelo de DMA o del Diplomado, sin datos de clientes.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LÁMINAS Y TABLAS | ANTES: crear y llenar láminas, clic por clic. | vs | AHORA: se las pides al</w:t>
      </w:r>
    </w:p>
    <w:p>
      <w:pPr>
        <w:pBdr>
          <w:left w:val="single" w:color="B9C6D3" w:sz="14" w:space="8"/>
        </w:pBdr>
        <w:shd w:fill="F7F9FB" w:val="clear"/>
        <w:spacing w:after="140"/>
      </w:pPr>
      <w:r>
        <w:rPr>
          <w:rFonts w:ascii="Consolas" w:cs="Consolas" w:eastAsia="Consolas" w:hAnsi="Consolas"/>
          <w:sz w:val="18"/>
          <w:szCs w:val="18"/>
        </w:rPr>
        <w:t xml:space="preserve">Autodesk Assistant en lenguaje natural, y revisas lo que armó.</w:t>
      </w:r>
    </w:p>
    <w:p>
      <w:pPr>
        <w:spacing w:after="60"/>
        <w:ind w:left="180"/>
      </w:pPr>
      <w:r>
        <w:rPr>
          <w:b/>
          <w:bCs/>
          <w:color w:val="0E2438"/>
          <w:sz w:val="19"/>
          <w:szCs w:val="19"/>
        </w:rPr>
        <w:t xml:space="preserve">🖼  Imagen: </w:t>
      </w:r>
      <w:r>
        <w:rPr>
          <w:i/>
          <w:iCs/>
          <w:color w:val="5A6B7B"/>
          <w:sz w:val="19"/>
          <w:szCs w:val="19"/>
        </w:rPr>
        <w:t xml:space="preserve">Arriba: captura real del navegador de proyecto con láminas creadas a mano. Abajo: captura real del Autodesk Assistant creando una lámina o una tabla a partir de una instrucción escrita.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LO QUE NO CAMBIÓ | La IA no modela por ti: el conector oficial de Revit es de solo lectura. |</w:t>
      </w:r>
    </w:p>
    <w:p>
      <w:pPr>
        <w:pBdr>
          <w:left w:val="single" w:color="B9C6D3" w:sz="14" w:space="8"/>
        </w:pBdr>
        <w:shd w:fill="F7F9FB" w:val="clear"/>
        <w:spacing w:after="140"/>
      </w:pPr>
      <w:r>
        <w:rPr>
          <w:rFonts w:ascii="Consolas" w:cs="Consolas" w:eastAsia="Consolas" w:hAnsi="Consolas"/>
          <w:sz w:val="18"/>
          <w:szCs w:val="18"/>
        </w:rPr>
        <w:t xml:space="preserve">Consulta, revisa y exporta. | Y el número del plano lo sigue firmando un ingeniero.</w:t>
      </w:r>
    </w:p>
    <w:p>
      <w:pPr>
        <w:spacing w:after="60"/>
        <w:ind w:left="180"/>
      </w:pPr>
      <w:r>
        <w:rPr>
          <w:b/>
          <w:bCs/>
          <w:color w:val="0E2438"/>
          <w:sz w:val="19"/>
          <w:szCs w:val="19"/>
        </w:rPr>
        <w:t xml:space="preserve">🖼  Imagen: </w:t>
      </w:r>
      <w:r>
        <w:rPr>
          <w:i/>
          <w:iCs/>
          <w:color w:val="5A6B7B"/>
          <w:sz w:val="19"/>
          <w:szCs w:val="19"/>
        </w:rPr>
        <w:t xml:space="preserve">Fondo navy liso con cuadrícula. «LO QUE NO CAMBIÓ» en blanco, las tres líneas debajo y «lo firma un ingeniero» en naranja. Sin capturas: es la lámina de criterio.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El jueves 22 a las 19:00 (Ecuador), Gabriel conecta una IA a un modelo real de Revit, en vivo y</w:t>
      </w:r>
    </w:p>
    <w:p>
      <w:pPr>
        <w:pBdr>
          <w:left w:val="single" w:color="B9C6D3" w:sz="14" w:space="8"/>
        </w:pBdr>
        <w:shd w:fill="F7F9FB" w:val="clear"/>
        <w:spacing w:after="140"/>
      </w:pPr>
      <w:r>
        <w:rPr>
          <w:rFonts w:ascii="Consolas" w:cs="Consolas" w:eastAsia="Consolas" w:hAnsi="Consolas"/>
          <w:sz w:val="18"/>
          <w:szCs w:val="18"/>
        </w:rPr>
        <w:t xml:space="preserve">gratis. | Comenta WORKSHOP y te paso el registro.</w:t>
      </w:r>
    </w:p>
    <w:p>
      <w:pPr>
        <w:spacing w:after="60"/>
        <w:ind w:left="180"/>
      </w:pPr>
      <w:r>
        <w:rPr>
          <w:b/>
          <w:bCs/>
          <w:color w:val="0E2438"/>
          <w:sz w:val="19"/>
          <w:szCs w:val="19"/>
        </w:rPr>
        <w:t xml:space="preserve">🖼  Imagen: </w:t>
      </w:r>
      <w:r>
        <w:rPr>
          <w:i/>
          <w:iCs/>
          <w:color w:val="5A6B7B"/>
          <w:sz w:val="19"/>
          <w:szCs w:val="19"/>
        </w:rPr>
        <w:t xml:space="preserve">Cierre invertido: fondo naranja #E8893A, texto navy. Foto REAL de Gabriel frente a Revit (la del carrusel del 8 o una nueva). Caja navy con «WORKSHOP». Fecha y hora grandes. Sin precio.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cambió de botones. Cambió lo que puedes preguntarle.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Desliza y compara: antes y ahora, con capturas reales de nuestro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Resolver una duda: antes, el manual o la clase de 2 horas. Ahora, el Autodesk Assistant</w:t>
      </w:r>
    </w:p>
    <w:p>
      <w:pPr>
        <w:pBdr>
          <w:left w:val="single" w:color="B9C6D3" w:sz="14" w:space="8"/>
        </w:pBdr>
        <w:shd w:fill="F7F9FB" w:val="clear"/>
        <w:spacing w:after="0"/>
      </w:pPr>
      <w:r>
        <w:rPr>
          <w:rFonts w:ascii="Consolas" w:cs="Consolas" w:eastAsia="Consolas" w:hAnsi="Consolas"/>
          <w:sz w:val="18"/>
          <w:szCs w:val="18"/>
        </w:rPr>
        <w:t xml:space="preserve">dentro de Revit 2027 (Technical Preview), o el tutor de IA de tu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Preguntarle al modelo: antes, filtrar tabla por tabla. Ahora, conectas la IA al modelo con</w:t>
      </w:r>
    </w:p>
    <w:p>
      <w:pPr>
        <w:pBdr>
          <w:left w:val="single" w:color="B9C6D3" w:sz="14" w:space="8"/>
        </w:pBdr>
        <w:shd w:fill="F7F9FB" w:val="clear"/>
        <w:spacing w:after="0"/>
      </w:pPr>
      <w:r>
        <w:rPr>
          <w:rFonts w:ascii="Consolas" w:cs="Consolas" w:eastAsia="Consolas" w:hAnsi="Consolas"/>
          <w:sz w:val="18"/>
          <w:szCs w:val="18"/>
        </w:rPr>
        <w:t xml:space="preserve">el servidor MCP de Revit 2027 y se lo preguntas en tu idioma.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Láminas y tablas: antes, clic por clic. Ahora, se las pides al Assistant y revisas lo que</w:t>
      </w:r>
    </w:p>
    <w:p>
      <w:pPr>
        <w:pBdr>
          <w:left w:val="single" w:color="B9C6D3" w:sz="14" w:space="8"/>
        </w:pBdr>
        <w:shd w:fill="F7F9FB" w:val="clear"/>
        <w:spacing w:after="0"/>
      </w:pPr>
      <w:r>
        <w:rPr>
          <w:rFonts w:ascii="Consolas" w:cs="Consolas" w:eastAsia="Consolas" w:hAnsi="Consolas"/>
          <w:sz w:val="18"/>
          <w:szCs w:val="18"/>
        </w:rPr>
        <w:t xml:space="preserve">armó.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no cambió: la IA no modela por ti (el conector oficial es de solo lectura) y el número</w:t>
      </w:r>
    </w:p>
    <w:p>
      <w:pPr>
        <w:pBdr>
          <w:left w:val="single" w:color="B9C6D3" w:sz="14" w:space="8"/>
        </w:pBdr>
        <w:shd w:fill="F7F9FB" w:val="clear"/>
        <w:spacing w:after="0"/>
      </w:pPr>
      <w:r>
        <w:rPr>
          <w:rFonts w:ascii="Consolas" w:cs="Consolas" w:eastAsia="Consolas" w:hAnsi="Consolas"/>
          <w:sz w:val="18"/>
          <w:szCs w:val="18"/>
        </w:rPr>
        <w:t xml:space="preserve">lo sigue firmando un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Jueves 22 de octubre · 19:00 (Ecuador) · en vivo y gratis</w:t>
      </w:r>
    </w:p>
    <w:p>
      <w:pPr>
        <w:pBdr>
          <w:left w:val="single" w:color="B9C6D3" w:sz="14" w:space="8"/>
        </w:pBdr>
        <w:shd w:fill="F7F9FB" w:val="clear"/>
        <w:spacing w:after="0"/>
      </w:pPr>
      <w:r>
        <w:rPr>
          <w:rFonts w:ascii="Consolas" w:cs="Consolas" w:eastAsia="Consolas" w:hAnsi="Consolas"/>
          <w:sz w:val="18"/>
          <w:szCs w:val="18"/>
        </w:rPr>
        <w:t xml:space="preserve">Gabriel conecta una IA a un modelo real de Revit y le hace preguntas delante de ti. Es para</w:t>
      </w:r>
    </w:p>
    <w:p>
      <w:pPr>
        <w:pBdr>
          <w:left w:val="single" w:color="B9C6D3" w:sz="14" w:space="8"/>
        </w:pBdr>
        <w:shd w:fill="F7F9FB" w:val="clear"/>
        <w:spacing w:after="0"/>
      </w:pPr>
      <w:r>
        <w:rPr>
          <w:rFonts w:ascii="Consolas" w:cs="Consolas" w:eastAsia="Consolas" w:hAnsi="Consolas"/>
          <w:sz w:val="18"/>
          <w:szCs w:val="18"/>
        </w:rPr>
        <w:t xml:space="preserve">quien ya usa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WORKSHOP y te paso el registro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#InteligenciaArtificial #IngenieriaCivil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capturas son reales, tomadas por Gabriel en su equipo con Revit</w:t>
      </w:r>
    </w:p>
    <w:p>
      <w:pPr>
        <w:pBdr>
          <w:left w:val="single" w:color="B9C6D3" w:sz="14" w:space="8"/>
        </w:pBdr>
        <w:shd w:fill="EEF3F8" w:val="clear"/>
        <w:spacing w:after="140"/>
      </w:pPr>
      <w:r>
        <w:rPr>
          <w:rFonts w:ascii="Consolas" w:cs="Consolas" w:eastAsia="Consolas" w:hAnsi="Consolas"/>
          <w:sz w:val="18"/>
          <w:szCs w:val="18"/>
        </w:rPr>
        <w:t xml:space="preserve">2027. Se arma con las plantillas del perfil (.claude/skills/imagen-marca-dma/plantilla-perfil).</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6-oct: pasa del Mié 14 al Vie 23. Ranking con tablero físico;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 | 6-oct (Dayana): Daniela viaja y no se graban videos nuevos hasta que vuelva. Pasa del Mié 14 al Vie 23. Comparte el día con el post «Perdió el concurso». Se graba cuando vuelva Daniela.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Tu add-in no piensa por ti</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(22 s) · clip de clase real con pizarra</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«los add-ins solo ejecutan, no piensan», de una clase del Máster, ya editado (pizarra + clase).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add-in no piensa por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0:00-0:05</w:t>
            </w:r>
          </w:p>
        </w:tc>
        <w:tc>
          <w:tcPr>
            <w:tcW w:type="dxa" w:w="3100"/>
          </w:tcPr>
          <w:p>
            <w:r>
              <w:rPr>
                <w:sz w:val="18"/>
                <w:szCs w:val="18"/>
              </w:rPr>
              <w:t xml:space="preserve">Arriba, pizarra de cuaderno que se dibuja; abajo, la clase real (diapositiva y cámara de Gabriel). Titular fijo arriba todo el video. · En pantalla: TU ADD-IN **NO PIENSA POR TI** · engranaje «ADD-IN» que choca con el «techo»</w:t>
            </w:r>
          </w:p>
        </w:tc>
        <w:tc>
          <w:tcPr>
            <w:tcW w:type="dxa" w:w="5800"/>
          </w:tcPr>
          <w:p>
            <w:r>
              <w:rPr>
                <w:sz w:val="18"/>
                <w:szCs w:val="18"/>
              </w:rPr>
              <w:t xml:space="preserve">¿Cuáles son las limitaciones de los add-ins? Los add-ins son herramientas poderosas, pero tienen un techo claro.</w:t>
            </w:r>
          </w:p>
        </w:tc>
      </w:tr>
      <w:tr>
        <w:tc>
          <w:tcPr>
            <w:tcW w:type="dxa" w:w="1300"/>
          </w:tcPr>
          <w:p>
            <w:r>
              <w:rPr>
                <w:sz w:val="18"/>
                <w:szCs w:val="18"/>
              </w:rPr>
              <w:t xml:space="preserve">0:05-0:10</w:t>
            </w:r>
          </w:p>
        </w:tc>
        <w:tc>
          <w:tcPr>
            <w:tcW w:type="dxa" w:w="3100"/>
          </w:tcPr>
          <w:p>
            <w:r>
              <w:rPr>
                <w:sz w:val="18"/>
                <w:szCs w:val="18"/>
              </w:rPr>
              <w:t xml:space="preserve">Pizarra: lista con X rojas que se marcan al decirlas. · En pantalla: «solo ejecuta ✓» · ✗ piensa · ✗ explica · ✗ analiza · ✗ documenta</w:t>
            </w:r>
          </w:p>
        </w:tc>
        <w:tc>
          <w:tcPr>
            <w:tcW w:type="dxa" w:w="5800"/>
          </w:tcPr>
          <w:p>
            <w:r>
              <w:rPr>
                <w:sz w:val="18"/>
                <w:szCs w:val="18"/>
              </w:rPr>
              <w:t xml:space="preserve">Solo ejecutan. No piensan, no explican, no analizan, no documentan.</w:t>
            </w:r>
          </w:p>
        </w:tc>
      </w:tr>
      <w:tr>
        <w:tc>
          <w:tcPr>
            <w:tcW w:type="dxa" w:w="1300"/>
          </w:tcPr>
          <w:p>
            <w:r>
              <w:rPr>
                <w:sz w:val="18"/>
                <w:szCs w:val="18"/>
              </w:rPr>
              <w:t xml:space="preserve">0:10-0:13</w:t>
            </w:r>
          </w:p>
        </w:tc>
        <w:tc>
          <w:tcPr>
            <w:tcW w:type="dxa" w:w="3100"/>
          </w:tcPr>
          <w:p>
            <w:r>
              <w:rPr>
                <w:sz w:val="18"/>
                <w:szCs w:val="18"/>
              </w:rPr>
              <w:t xml:space="preserve">Círculo rojo alrededor de la lista. · En pantalla: «→ eso lo hace la IA»</w:t>
            </w:r>
          </w:p>
        </w:tc>
        <w:tc>
          <w:tcPr>
            <w:tcW w:type="dxa" w:w="5800"/>
          </w:tcPr>
          <w:p>
            <w:r>
              <w:rPr>
                <w:sz w:val="18"/>
                <w:szCs w:val="18"/>
              </w:rPr>
              <w:t xml:space="preserve">Para todo eso necesitamos algo más, que es la inteligencia artificial.</w:t>
            </w:r>
          </w:p>
        </w:tc>
      </w:tr>
      <w:tr>
        <w:tc>
          <w:tcPr>
            <w:tcW w:type="dxa" w:w="1300"/>
          </w:tcPr>
          <w:p>
            <w:r>
              <w:rPr>
                <w:sz w:val="18"/>
                <w:szCs w:val="18"/>
              </w:rPr>
              <w:t xml:space="preserve">0:13-0:20</w:t>
            </w:r>
          </w:p>
        </w:tc>
        <w:tc>
          <w:tcPr>
            <w:tcW w:type="dxa" w:w="3100"/>
          </w:tcPr>
          <w:p>
            <w:r>
              <w:rPr>
                <w:sz w:val="18"/>
                <w:szCs w:val="18"/>
              </w:rPr>
              <w:t xml:space="preserve">Segunda lámina: engranaje + foco. · En pantalla: ADD-IN + IA · «ejecuta» / «piensa · explica · analiza · documenta» · «= el componente que faltaba»</w:t>
            </w:r>
          </w:p>
        </w:tc>
        <w:tc>
          <w:tcPr>
            <w:tcW w:type="dxa" w:w="5800"/>
          </w:tcPr>
          <w:p>
            <w:r>
              <w:rPr>
                <w:sz w:val="18"/>
                <w:szCs w:val="18"/>
              </w:rPr>
              <w:t xml:space="preserve">Entonces la inteligencia artificial cubre exactamente lo que los add-ins no pueden hacer. Es el componente cognitivo que faltaba en el flujo BIM.</w:t>
            </w:r>
          </w:p>
        </w:tc>
      </w:tr>
      <w:tr>
        <w:tc>
          <w:tcPr>
            <w:tcW w:type="dxa" w:w="1300"/>
          </w:tcPr>
          <w:p>
            <w:r>
              <w:rPr>
                <w:sz w:val="18"/>
                <w:szCs w:val="18"/>
              </w:rPr>
              <w:t xml:space="preserve">0:20-0:22</w:t>
            </w:r>
          </w:p>
        </w:tc>
        <w:tc>
          <w:tcPr>
            <w:tcW w:type="dxa" w:w="3100"/>
          </w:tcPr>
          <w:p>
            <w:r>
              <w:rPr>
                <w:sz w:val="18"/>
                <w:szCs w:val="18"/>
              </w:rPr>
              <w:t xml:space="preserve">Cierre.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vimeo-clips/editados/oct-clase-addin-no-piensa-reel.mp4 (1080×1920, 22 s). Fuente: Vimeo 1174988455 (260318 Lección 1 · Curso 2 · IA), 3:03–3:51, recortado con la Action «Vimeo — clips»; se quitó el tramo sobre la organización de la lección. Editado con la skill clips-clases-vimeo + estilo «explicativo / pizarra» (pizarra arriba, clase real abajo, subtítulo en la barra cobre).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add-ins son herramientas poderosas, pero tienen un techo claro: solo ejecutan.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piensan, no explican, no analizan, no documentan. Eso lo cubre la IA, y el criterio sigue</w:t>
      </w:r>
    </w:p>
    <w:p>
      <w:pPr>
        <w:pBdr>
          <w:left w:val="single" w:color="B9C6D3" w:sz="14" w:space="8"/>
        </w:pBdr>
        <w:shd w:fill="F7F9FB" w:val="clear"/>
        <w:spacing w:after="0"/>
      </w:pPr>
      <w:r>
        <w:rPr>
          <w:rFonts w:ascii="Consolas" w:cs="Consolas" w:eastAsia="Consolas" w:hAnsi="Consolas"/>
          <w:sz w:val="18"/>
          <w:szCs w:val="18"/>
        </w:rPr>
        <w:t xml:space="preserve">siendo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Fragmento de una clase real del Máster BIM + IA, donde juntamos los dos: el add-in ejecuta, la</w:t>
      </w:r>
    </w:p>
    <w:p>
      <w:pPr>
        <w:pBdr>
          <w:left w:val="single" w:color="B9C6D3" w:sz="14" w:space="8"/>
        </w:pBdr>
        <w:shd w:fill="F7F9FB" w:val="clear"/>
        <w:spacing w:after="0"/>
      </w:pPr>
      <w:r>
        <w:rPr>
          <w:rFonts w:ascii="Consolas" w:cs="Consolas" w:eastAsia="Consolas" w:hAnsi="Consolas"/>
          <w:sz w:val="18"/>
          <w:szCs w:val="18"/>
        </w:rPr>
        <w:t xml:space="preserve">IA te ayuda a pensar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cómo comprobar la</w:t>
      </w:r>
    </w:p>
    <w:p>
      <w:pPr>
        <w:pBdr>
          <w:left w:val="single" w:color="B9C6D3" w:sz="14" w:space="8"/>
        </w:pBdr>
        <w:shd w:fill="F7F9FB" w:val="clear"/>
        <w:spacing w:after="0"/>
      </w:pPr>
      <w:r>
        <w:rPr>
          <w:rFonts w:ascii="Consolas" w:cs="Consolas" w:eastAsia="Consolas" w:hAnsi="Consolas"/>
          <w:sz w:val="18"/>
          <w:szCs w:val="18"/>
        </w:rPr>
        <w:t xml:space="preserve">respuesta antes de aplicarla.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#Revit #BIM #pyRevit #DiRoots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¿Qué add-in usas más? Te leo.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CAMBIO 6-oct: pasa del Mar 13 al Mié 28 (intercambio con el testimonio). COTIZA ya se lanzó el Mar 13 (comunidades y LinkedIn) y el Jue 15 (carrusel): este reel se suma a la campaña que exista.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 | 6-oct (Dayana): Daniela viaja y no se graban videos nuevos hasta que vuelva. Pasa del Mar 13 al Mié 28 (intercambio con el testimonio). COTIZA se lanza antes, el Mar 13 en comunidades y LinkedIn y el Jue 15 con el carrusel; este reel se añade a la campaña de COTIZA que ya exista.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lunes subimos un carrusel sobre algo que todos hicimos alguna vez: rebobinar una clase</w:t>
      </w:r>
    </w:p>
    <w:p>
      <w:pPr>
        <w:pBdr>
          <w:left w:val="single" w:color="C96A1C" w:sz="20" w:space="8"/>
        </w:pBdr>
        <w:shd w:fill="FDF1E4" w:val="clear"/>
        <w:spacing w:after="140"/>
      </w:pPr>
      <w:r>
        <w:rPr>
          <w:b/>
          <w:bCs/>
          <w:color w:val="0E2438"/>
          <w:sz w:val="21"/>
          <w:szCs w:val="21"/>
        </w:rPr>
        <w:t xml:space="preserve">de dos 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lunes subimos un carrusel sobre algo que todos hicimos alguna vez: rebobinar una clase de</w:t>
      </w:r>
    </w:p>
    <w:p>
      <w:pPr>
        <w:pBdr>
          <w:left w:val="single" w:color="B9C6D3" w:sz="14" w:space="8"/>
        </w:pBdr>
        <w:shd w:fill="F7F9FB" w:val="clear"/>
        <w:spacing w:after="0"/>
      </w:pPr>
      <w:r>
        <w:rPr>
          <w:rFonts w:ascii="Consolas" w:cs="Consolas" w:eastAsia="Consolas" w:hAnsi="Consolas"/>
          <w:sz w:val="18"/>
          <w:szCs w:val="18"/>
        </w:rPr>
        <w:t xml:space="preserve">dos horas 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carrusel del lunes va de eso, y de cómo se resuelve en el Diplomado. Está en el feed.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viernes (desde el 14-oct; antes sábado), con CTA a una campaña o a un recurso. El post de anuncio sale el mismo viernes.</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Vie 16</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Vie 23</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Vie 30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3–4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4 frames (auditoría orgánica de septiembre y reunión del 5-oct).</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6</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Mié 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Jue 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Mié 14</w:t>
            </w:r>
          </w:p>
        </w:tc>
        <w:tc>
          <w:tcPr>
            <w:tcW w:type="dxa" w:w="2300"/>
          </w:tcPr>
          <w:p>
            <w:r>
              <w:rPr>
                <w:sz w:val="18"/>
                <w:szCs w:val="18"/>
              </w:rPr>
              <w:t xml:space="preserve">HISTORIAS (3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15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¿Todavía filtras tabla por tabla?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¿Dónde pondrías AutoCAD? · 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Jue 29</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oct-tutor-dip-carrusel,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respuesta a una pregunta de la caja del Lun 5 (sin promocionar ningún 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5 s, sin hablar.</w:t>
            </w:r>
          </w:p>
        </w:tc>
        <w:tc>
          <w:tcPr>
            <w:tcW w:type="dxa" w:w="2400"/>
          </w:tcPr>
          <w:p>
            <w:r>
              <w:rPr>
                <w:sz w:val="18"/>
                <w:szCs w:val="18"/>
              </w:rPr>
              <w:t xml:space="preserve">Hoy, con el tutor abierto.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frente al monitor, revisando la respuesta del tutor.</w:t>
            </w:r>
          </w:p>
        </w:tc>
        <w:tc>
          <w:tcPr>
            <w:tcW w:type="dxa" w:w="2400"/>
          </w:tcPr>
          <w:p>
            <w:r>
              <w:rPr>
                <w:sz w:val="18"/>
                <w:szCs w:val="18"/>
              </w:rPr>
              <w:t xml:space="preserve">¿Tú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 Mar 13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oct-tutor-dip-post-fb (post de clases grabadas)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 si alguna vez volviste a ver una clase entera para encontrar UN minuto.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(fondo liso #0E2438, texto de Instagram). Sin video.</w:t>
            </w:r>
          </w:p>
        </w:tc>
        <w:tc>
          <w:tcPr>
            <w:tcW w:type="dxa" w:w="2400"/>
          </w:tcPr>
          <w:p>
            <w:r>
              <w:rPr>
                <w:sz w:val="18"/>
                <w:szCs w:val="18"/>
              </w:rPr>
              <w:t xml:space="preserve">Levanta la mano ✋ si alguna vez volviste a ver una clase entera para encontrar UN minuto.</w:t>
            </w:r>
          </w:p>
        </w:tc>
        <w:tc>
          <w:tcPr>
            <w:tcW w:type="dxa" w:w="2300"/>
          </w:tcPr>
          <w:p>
            <w:r>
              <w:rPr>
                <w:sz w:val="18"/>
                <w:szCs w:val="18"/>
              </w:rPr>
              <w:t xml:space="preserve">ENCUESTA: «Sí, me pasó» / «Nunca». A quien marque «Sí, me pasó» se le escribe por DM a mano.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se calcula el espectro sísmico?</w:t>
            </w:r>
          </w:p>
        </w:tc>
        <w:tc>
          <w:tcPr>
            <w:tcW w:type="dxa" w:w="2300"/>
          </w:tcPr>
          <w:p>
            <w:r>
              <w:rPr>
                <w:sz w:val="18"/>
                <w:szCs w:val="18"/>
              </w:rPr>
              <w:t xml:space="preserve">QUIZ: A) Módulo 2 · Acero sismorresistente (correcta) · B) Módulo 6 · Cimentaciones.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Post del día compartido en historia (al tocarlo lleva al post), sobre fondo ámbar #E8A04A.</w:t>
            </w:r>
          </w:p>
        </w:tc>
        <w:tc>
          <w:tcPr>
            <w:tcW w:type="dxa" w:w="2400"/>
          </w:tcPr>
          <w:p>
            <w:r>
              <w:rPr>
                <w:sz w:val="18"/>
                <w:szCs w:val="18"/>
              </w:rPr>
              <w:t xml:space="preserve">Módulo 2, Lección 24, minuto 00:03. Se lo preguntamos al Tutor IA del Diplomado y respondió con la lección y el minuto. ¿No eres alumno y quieres saber cómo es el Diplomado? Respóndeme esta historia.</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La frase que más escuchamos antes de que alguien empiece Acero: «Me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¿Todavía filtras tabla por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oct-workshop-antes-ahora-carrusel y arranca la cuenta regresiva del workshop</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filtras tabla por tabla para saber qué tiene tu modelo?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#0E2438.</w:t>
            </w:r>
          </w:p>
        </w:tc>
        <w:tc>
          <w:tcPr>
            <w:tcW w:type="dxa" w:w="2400"/>
          </w:tcPr>
          <w:p>
            <w:r>
              <w:rPr>
                <w:sz w:val="18"/>
                <w:szCs w:val="18"/>
              </w:rPr>
              <w:t xml:space="preserve">¿Todavía filtras tabla por tabla para saber qué tiene tu modelo?</w:t>
            </w:r>
          </w:p>
        </w:tc>
        <w:tc>
          <w:tcPr>
            <w:tcW w:type="dxa" w:w="2300"/>
          </w:tcPr>
          <w:p>
            <w:r>
              <w:rPr>
                <w:sz w:val="18"/>
                <w:szCs w:val="18"/>
              </w:rPr>
              <w:t xml:space="preserve">ENCUESTA: «Sí, a mano» / «Ya le pregunto a la IA». A quien marque «Sí, a mano» se le escribe por DM a mano con el registro del workshop.</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Antes y ahora, con capturas reales. Y lo que la IA todavía no hace.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w:t>
            </w:r>
          </w:p>
        </w:tc>
        <w:tc>
          <w:tcPr>
            <w:tcW w:type="dxa" w:w="2400"/>
          </w:tcPr>
          <w:p>
            <w:r>
              <w:rPr>
                <w:sz w:val="18"/>
                <w:szCs w:val="18"/>
              </w:rPr>
              <w:t xml:space="preserve">El jueves 22 a las 19:00 (Ecuador), Gabriel conecta una IA a un modelo real de Revit. En vivo y gratis. Respóndeme WORKSHOP y te paso el registro.</w:t>
            </w:r>
          </w:p>
        </w:tc>
        <w:tc>
          <w:tcPr>
            <w:tcW w:type="dxa" w:w="2300"/>
          </w:tcPr>
          <w:p>
            <w:r>
              <w:rPr>
                <w:sz w:val="18"/>
                <w:szCs w:val="18"/>
              </w:rPr>
              <w:t xml:space="preserve">CUENTA REGRESIVA de Instagram al jueves 22, 19:00 (avisa sola a quien la active) + RESPONDER CON PALABRA «WORKSHOP» (llega como DM y se contesta a mano con el enlace de la landing).</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WORKSHOP y te paso el registro.</w:t>
            </w:r>
          </w:p>
        </w:tc>
      </w:tr>
      <w:tr>
        <w:tc>
          <w:tcPr>
            <w:tcW w:type="dxa" w:w="1800"/>
          </w:tcPr>
          <w:p>
            <w:r>
              <w:rPr>
                <w:sz w:val="18"/>
                <w:szCs w:val="18"/>
              </w:rPr>
              <w:t xml:space="preserve">Facebook</w:t>
            </w:r>
          </w:p>
        </w:tc>
        <w:tc>
          <w:tcPr>
            <w:tcW w:type="dxa" w:w="8400"/>
          </w:tcPr>
          <w:p>
            <w:r>
              <w:rPr>
                <w:sz w:val="18"/>
                <w:szCs w:val="18"/>
              </w:rPr>
              <w:t xml:space="preserve">Responde esta historia con WORKSHOP y te paso el registro.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¿Dónde pondrías AutoCAD? · 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 y a oct-ang3-bim-se-exige-post (Vie 23)</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de software estructural,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las dudas antes de empezar Acero (ya no anuncia el video del Mié 28, que ahora es el reel de COTIZA)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Esta semana es de Acero. Hoy juntamos sus dudas.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 Cierra con 3 s del tutor de IA del Acero respondiendo.</w:t>
            </w:r>
          </w:p>
        </w:tc>
        <w:tc>
          <w:tcPr>
            <w:tcW w:type="dxa" w:w="2400"/>
          </w:tcPr>
          <w:p>
            <w:r>
              <w:rPr>
                <w:sz w:val="18"/>
                <w:szCs w:val="18"/>
              </w:rPr>
              <w:t xml:space="preserve">Cuatro cursos: análisis, diseño, conexiones y proyecto. En Revit, Robot y Advance Steel. Clases grabadas, a tu ritmo. Y si te trabas, el tutor de IA del curso te dice en qué clase está.</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al publicar el carrusel del Jue 15 (el reel pasó al Mié 28, cambio del 6-oct). Falta volver a pegar ghl-landing.html con el formulario nativo.</w:t>
      </w:r>
    </w:p>
    <w:p>
      <w:pPr>
        <w:spacing w:after="80"/>
        <w:rPr>
          <w:color w:val="5A6B7B"/>
        </w:rPr>
      </w:pPr>
      <w:r>
        <w:rPr>
          <w:color w:val="5A6B7B"/>
          <w:sz w:val="21"/>
          <w:szCs w:val="21"/>
        </w:rPr>
        <w:t xml:space="preserve">Piezas que lo piden: oct-cotiza-carrusel · oct-blog-cobrar-diseno-estructural · oct-cotiza-reel · oct-cotiza-historias</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La guía se pide con GUIA (OpenReply), que es la palabra que usa el reel del Mié 7.</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Mar 20, Mié 21, Jue 22, Vie 23 (ranking y post),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Mar 13 (testimonio), Vie 16, Lun 26, Mar 27,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(comunidades y LinkedIn), Jue 15 (carrusel), Vie 16 (blog), Mié 28 (reel e historias)</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(lanzamiento del tutor) y Mié 14 (post de clases grabadas)</w:t>
            </w:r>
          </w:p>
        </w:tc>
        <w:tc>
          <w:tcPr>
            <w:tcW w:type="dxa" w:w="3300"/>
          </w:tcPr>
          <w:p>
            <w:r>
              <w:rPr>
                <w:sz w:val="18"/>
                <w:szCs w:val="18"/>
              </w:rPr>
              <w:t xml:space="preserve">Diplomado · montar antes del 5 o CTA a DM</w:t>
            </w:r>
          </w:p>
        </w:tc>
      </w:tr>
      <w:tr>
        <w:tc>
          <w:tcPr>
            <w:tcW w:type="dxa" w:w="1800"/>
          </w:tcPr>
          <w:p>
            <w:r>
              <w:rPr>
                <w:sz w:val="18"/>
                <w:szCs w:val="18"/>
              </w:rPr>
              <w:t xml:space="preserve">GUIA</w:t>
            </w:r>
          </w:p>
        </w:tc>
        <w:tc>
          <w:tcPr>
            <w:tcW w:type="dxa" w:w="6000"/>
          </w:tcPr>
          <w:p>
            <w:r>
              <w:rPr>
                <w:sz w:val="18"/>
                <w:szCs w:val="18"/>
              </w:rPr>
              <w:t xml:space="preserve">Mié 7 (reel «Una IA no sabe cuándo no sabe», cambio del 5-oct)</w:t>
            </w:r>
          </w:p>
        </w:tc>
        <w:tc>
          <w:tcPr>
            <w:tcW w:type="dxa" w:w="3300"/>
          </w:tcPr>
          <w:p>
            <w:r>
              <w:rPr>
                <w:sz w:val="18"/>
                <w:szCs w:val="18"/>
              </w:rPr>
              <w:t xml:space="preserve">Guía Revit + ChatGPT (OpenReply, campaña «Guía Revit») → Máster</w:t>
            </w:r>
          </w:p>
        </w:tc>
      </w:tr>
      <w:tr>
        <w:tc>
          <w:tcPr>
            <w:tcW w:type="dxa" w:w="1800"/>
          </w:tcPr>
          <w:p>
            <w:r>
              <w:rPr>
                <w:sz w:val="18"/>
                <w:szCs w:val="18"/>
              </w:rPr>
              <w:t xml:space="preserve">WORKSHOP</w:t>
            </w:r>
          </w:p>
        </w:tc>
        <w:tc>
          <w:tcPr>
            <w:tcW w:type="dxa" w:w="6000"/>
          </w:tcPr>
          <w:p>
            <w:r>
              <w:rPr>
                <w:sz w:val="18"/>
                <w:szCs w:val="18"/>
              </w:rPr>
              <w:t xml:space="preserve">Lun 19 (carrusel «Antes / ahora» e historias con cuenta regresiva)</w:t>
            </w:r>
          </w:p>
        </w:tc>
        <w:tc>
          <w:tcPr>
            <w:tcW w:type="dxa" w:w="3300"/>
          </w:tcPr>
          <w:p>
            <w:r>
              <w:rPr>
                <w:sz w:val="18"/>
                <w:szCs w:val="18"/>
              </w:rPr>
              <w:t xml:space="preserve">Workshop Revit + IA del jue 22-oct → cita de ruta del Máster · la contesta GHL con el enlace de la landing; montar antes del 19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Mar 13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Ranking: ¿en qué fila estás tú?</w:t>
            </w:r>
          </w:p>
        </w:tc>
        <w:tc>
          <w:tcPr>
            <w:tcW w:type="dxa" w:w="1300"/>
          </w:tcPr>
          <w:p>
            <w:r>
              <w:rPr>
                <w:sz w:val="18"/>
                <w:szCs w:val="18"/>
              </w:rPr>
              <w:t xml:space="preserve">carrusel</w:t>
            </w:r>
          </w:p>
        </w:tc>
        <w:tc>
          <w:tcPr>
            <w:tcW w:type="dxa" w:w="1500"/>
          </w:tcPr>
          <w:p>
            <w:r>
              <w:rPr>
                <w:sz w:val="18"/>
                <w:szCs w:val="18"/>
              </w:rPr>
              <w:t xml:space="preserve">Instagram</w:t>
            </w:r>
          </w:p>
        </w:tc>
        <w:tc>
          <w:tcPr>
            <w:tcW w:type="dxa" w:w="4400"/>
          </w:tcPr>
          <w:p>
            <w:r>
              <w:rPr>
                <w:sz w:val="18"/>
                <w:szCs w:val="18"/>
              </w:rPr>
              <w:t xml:space="preserve">Ranking BIM: ¿en qué fila estás tú? Si todavía haces esto, estás en la primera.</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5</w:t>
            </w:r>
          </w:p>
        </w:tc>
      </w:tr>
    </w:tbl>
    <w:p>
      <w:pPr>
        <w:spacing w:after="80"/>
      </w:pPr>
      <w:r>
        <w:rPr>
          <w:sz w:val="21"/>
          <w:szCs w:val="21"/>
        </w:rPr>
        <w:t xml:space="preserve">Octubre por grupos: 23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2026-10-15T03:59:44.861Z</dcterms:created>
  <dcterms:modified xsi:type="dcterms:W3CDTF">2026-10-15T03:59:44.862Z</dcterms:modified>
</cp:coreProperties>
</file>

<file path=docProps/custom.xml><?xml version="1.0" encoding="utf-8"?>
<Properties xmlns="http://schemas.openxmlformats.org/officeDocument/2006/custom-properties" xmlns:vt="http://schemas.openxmlformats.org/officeDocument/2006/docPropsVTypes"/>
</file>