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EB91" w14:textId="30638451" w:rsidR="000D50CB" w:rsidRPr="0094213D" w:rsidRDefault="00AA44B1" w:rsidP="000D50CB">
      <w:pPr>
        <w:pStyle w:val="Title"/>
        <w:rPr>
          <w:b/>
          <w:smallCaps/>
          <w:sz w:val="20"/>
          <w:u w:val="none"/>
        </w:rPr>
      </w:pPr>
      <w:bookmarkStart w:id="0" w:name="_GoBack"/>
      <w:bookmarkEnd w:id="0"/>
      <w:r w:rsidRPr="00D1181F">
        <w:rPr>
          <w:b/>
          <w:smallCaps/>
          <w:noProof/>
          <w:sz w:val="20"/>
          <w:u w:val="none"/>
          <w:lang w:eastAsia="zh-CN"/>
        </w:rPr>
        <w:drawing>
          <wp:inline distT="0" distB="0" distL="0" distR="0" wp14:anchorId="05F03DB0" wp14:editId="450A1F67">
            <wp:extent cx="406400" cy="538480"/>
            <wp:effectExtent l="0" t="0" r="0" b="0"/>
            <wp:docPr id="1" name="Picture 1" descr="SHIELD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ELD2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 cy="538480"/>
                    </a:xfrm>
                    <a:prstGeom prst="rect">
                      <a:avLst/>
                    </a:prstGeom>
                    <a:noFill/>
                    <a:ln>
                      <a:noFill/>
                    </a:ln>
                  </pic:spPr>
                </pic:pic>
              </a:graphicData>
            </a:graphic>
          </wp:inline>
        </w:drawing>
      </w:r>
    </w:p>
    <w:p w14:paraId="2E050E57" w14:textId="77777777" w:rsidR="000D50CB" w:rsidRPr="00292353" w:rsidRDefault="000D50CB" w:rsidP="000D50CB">
      <w:pPr>
        <w:rPr>
          <w:b/>
          <w:bCs/>
          <w:i/>
          <w:iCs/>
        </w:rPr>
      </w:pPr>
    </w:p>
    <w:p w14:paraId="1303F268" w14:textId="77777777" w:rsidR="000D50CB" w:rsidRPr="00B64156" w:rsidRDefault="000D50CB" w:rsidP="000D50CB">
      <w:pPr>
        <w:jc w:val="center"/>
        <w:rPr>
          <w:b/>
          <w:bCs/>
          <w:smallCaps/>
          <w:sz w:val="28"/>
        </w:rPr>
      </w:pPr>
      <w:r w:rsidRPr="00B64156">
        <w:rPr>
          <w:b/>
          <w:bCs/>
          <w:smallCaps/>
          <w:sz w:val="28"/>
        </w:rPr>
        <w:t>The Catholic University of America</w:t>
      </w:r>
    </w:p>
    <w:p w14:paraId="1977283F" w14:textId="77777777" w:rsidR="000D50CB" w:rsidRPr="00B64156" w:rsidRDefault="000D50CB" w:rsidP="000D50CB">
      <w:pPr>
        <w:jc w:val="center"/>
        <w:rPr>
          <w:b/>
          <w:bCs/>
          <w:smallCaps/>
          <w:sz w:val="28"/>
        </w:rPr>
      </w:pPr>
      <w:r w:rsidRPr="00B64156">
        <w:rPr>
          <w:b/>
          <w:bCs/>
          <w:smallCaps/>
          <w:sz w:val="28"/>
        </w:rPr>
        <w:t>School of architecture and planning</w:t>
      </w:r>
    </w:p>
    <w:p w14:paraId="0B4FAFAA" w14:textId="77777777" w:rsidR="000D50CB" w:rsidRPr="00B64156" w:rsidRDefault="000D50CB" w:rsidP="000D50CB">
      <w:pPr>
        <w:jc w:val="center"/>
        <w:rPr>
          <w:sz w:val="28"/>
        </w:rPr>
      </w:pPr>
    </w:p>
    <w:p w14:paraId="0B12B7C5" w14:textId="77777777" w:rsidR="000D50CB" w:rsidRPr="0013529C" w:rsidRDefault="000D50CB" w:rsidP="000D50CB">
      <w:pPr>
        <w:jc w:val="center"/>
        <w:rPr>
          <w:sz w:val="28"/>
        </w:rPr>
      </w:pPr>
      <w:r w:rsidRPr="0013529C">
        <w:rPr>
          <w:sz w:val="28"/>
        </w:rPr>
        <w:t>ARPL 601-60</w:t>
      </w:r>
      <w:r>
        <w:rPr>
          <w:sz w:val="28"/>
        </w:rPr>
        <w:t>3</w:t>
      </w:r>
      <w:r w:rsidRPr="0013529C">
        <w:rPr>
          <w:sz w:val="28"/>
        </w:rPr>
        <w:t>-701, Section</w:t>
      </w:r>
      <w:r>
        <w:rPr>
          <w:sz w:val="28"/>
        </w:rPr>
        <w:t>s</w:t>
      </w:r>
      <w:r w:rsidRPr="0013529C">
        <w:rPr>
          <w:sz w:val="28"/>
        </w:rPr>
        <w:t xml:space="preserve"> 001</w:t>
      </w:r>
    </w:p>
    <w:p w14:paraId="6820BE15" w14:textId="77777777" w:rsidR="000D50CB" w:rsidRPr="00F81DE7" w:rsidRDefault="000D50CB" w:rsidP="000D50CB">
      <w:pPr>
        <w:jc w:val="center"/>
        <w:rPr>
          <w:b/>
          <w:color w:val="FF0000"/>
          <w:sz w:val="28"/>
        </w:rPr>
      </w:pPr>
      <w:r w:rsidRPr="00F81DE7">
        <w:rPr>
          <w:b/>
          <w:color w:val="FF0000"/>
          <w:sz w:val="28"/>
        </w:rPr>
        <w:t xml:space="preserve">Urban Practice </w:t>
      </w:r>
      <w:r>
        <w:rPr>
          <w:b/>
          <w:color w:val="FF0000"/>
          <w:sz w:val="28"/>
        </w:rPr>
        <w:t>Studio</w:t>
      </w:r>
    </w:p>
    <w:p w14:paraId="4B290A57" w14:textId="77777777" w:rsidR="000D50CB" w:rsidRPr="00B64156" w:rsidRDefault="000D50CB" w:rsidP="000D50CB">
      <w:pPr>
        <w:jc w:val="center"/>
        <w:rPr>
          <w:i/>
          <w:sz w:val="28"/>
        </w:rPr>
      </w:pPr>
      <w:r w:rsidRPr="00B64156">
        <w:rPr>
          <w:sz w:val="28"/>
        </w:rPr>
        <w:t>Graduate Architectural Design Studio</w:t>
      </w:r>
    </w:p>
    <w:p w14:paraId="007E75DD" w14:textId="77777777" w:rsidR="000D50CB" w:rsidRPr="00B64156" w:rsidRDefault="000D50CB" w:rsidP="000D50CB">
      <w:pPr>
        <w:jc w:val="center"/>
        <w:rPr>
          <w:sz w:val="28"/>
        </w:rPr>
      </w:pPr>
    </w:p>
    <w:p w14:paraId="0E7C52FD" w14:textId="77777777" w:rsidR="000D50CB" w:rsidRPr="00B64156" w:rsidRDefault="000D50CB" w:rsidP="000D50CB">
      <w:pPr>
        <w:jc w:val="center"/>
        <w:rPr>
          <w:sz w:val="28"/>
        </w:rPr>
      </w:pPr>
      <w:r w:rsidRPr="00B64156">
        <w:rPr>
          <w:sz w:val="28"/>
        </w:rPr>
        <w:t>Fall 201</w:t>
      </w:r>
      <w:r>
        <w:rPr>
          <w:sz w:val="28"/>
        </w:rPr>
        <w:t>5</w:t>
      </w:r>
    </w:p>
    <w:p w14:paraId="52887420" w14:textId="77777777" w:rsidR="000D50CB" w:rsidRPr="00B64156" w:rsidRDefault="000D50CB" w:rsidP="000D50CB">
      <w:pPr>
        <w:jc w:val="center"/>
        <w:rPr>
          <w:i/>
          <w:iCs/>
          <w:sz w:val="28"/>
        </w:rPr>
      </w:pPr>
      <w:r w:rsidRPr="00B64156">
        <w:rPr>
          <w:i/>
          <w:iCs/>
          <w:sz w:val="28"/>
        </w:rPr>
        <w:t>Graduate</w:t>
      </w:r>
    </w:p>
    <w:p w14:paraId="57DBC827" w14:textId="77777777" w:rsidR="000D50CB" w:rsidRPr="001D050B" w:rsidRDefault="000D50CB" w:rsidP="000D50CB">
      <w:pPr>
        <w:rPr>
          <w:b/>
          <w:bCs/>
          <w:sz w:val="20"/>
        </w:rPr>
      </w:pPr>
      <w:r w:rsidRPr="001D050B">
        <w:rPr>
          <w:b/>
          <w:bCs/>
          <w:sz w:val="20"/>
        </w:rPr>
        <w:t>6 Credit Hours</w:t>
      </w:r>
    </w:p>
    <w:p w14:paraId="259A5E21" w14:textId="77777777" w:rsidR="000D50CB" w:rsidRPr="001D050B" w:rsidRDefault="000D50CB" w:rsidP="000D50CB">
      <w:pPr>
        <w:rPr>
          <w:b/>
          <w:bCs/>
          <w:sz w:val="20"/>
        </w:rPr>
      </w:pPr>
    </w:p>
    <w:p w14:paraId="2E19E949" w14:textId="77777777" w:rsidR="000D50CB" w:rsidRPr="001D050B" w:rsidRDefault="000D50CB" w:rsidP="000D50CB">
      <w:pPr>
        <w:rPr>
          <w:b/>
          <w:bCs/>
          <w:sz w:val="20"/>
        </w:rPr>
      </w:pPr>
      <w:r w:rsidRPr="001D050B">
        <w:rPr>
          <w:b/>
          <w:bCs/>
          <w:sz w:val="20"/>
        </w:rPr>
        <w:t xml:space="preserve">Classroom: </w:t>
      </w:r>
    </w:p>
    <w:p w14:paraId="3317726F" w14:textId="77777777" w:rsidR="000D50CB" w:rsidRPr="001D050B" w:rsidRDefault="000D50CB" w:rsidP="000D50CB">
      <w:pPr>
        <w:rPr>
          <w:b/>
          <w:bCs/>
          <w:sz w:val="20"/>
        </w:rPr>
      </w:pPr>
      <w:r>
        <w:rPr>
          <w:bCs/>
          <w:sz w:val="20"/>
        </w:rPr>
        <w:t>Crough Center, Graduate</w:t>
      </w:r>
      <w:r w:rsidRPr="001D050B">
        <w:rPr>
          <w:bCs/>
          <w:sz w:val="20"/>
        </w:rPr>
        <w:t xml:space="preserve"> Studio</w:t>
      </w:r>
    </w:p>
    <w:p w14:paraId="258DC8CB" w14:textId="77777777" w:rsidR="000D50CB" w:rsidRPr="001D050B" w:rsidRDefault="000D50CB" w:rsidP="000D50CB">
      <w:pPr>
        <w:rPr>
          <w:b/>
          <w:bCs/>
          <w:sz w:val="20"/>
        </w:rPr>
      </w:pPr>
    </w:p>
    <w:p w14:paraId="4B5CDDA0" w14:textId="77777777" w:rsidR="000D50CB" w:rsidRPr="001D050B" w:rsidRDefault="000D50CB" w:rsidP="000D50CB">
      <w:pPr>
        <w:rPr>
          <w:b/>
          <w:bCs/>
          <w:sz w:val="20"/>
        </w:rPr>
      </w:pPr>
      <w:r w:rsidRPr="001D050B">
        <w:rPr>
          <w:b/>
          <w:bCs/>
          <w:sz w:val="20"/>
        </w:rPr>
        <w:t>Days and hours of class meetings:</w:t>
      </w:r>
    </w:p>
    <w:p w14:paraId="44AF20B6" w14:textId="77777777" w:rsidR="000D50CB" w:rsidRPr="001D050B" w:rsidRDefault="000D50CB" w:rsidP="000D50CB">
      <w:pPr>
        <w:rPr>
          <w:bCs/>
          <w:sz w:val="20"/>
        </w:rPr>
      </w:pPr>
      <w:r w:rsidRPr="001D050B">
        <w:rPr>
          <w:bCs/>
          <w:sz w:val="20"/>
        </w:rPr>
        <w:t>Monday, Wednesday and Friday, 2:10-6:00PM</w:t>
      </w:r>
    </w:p>
    <w:p w14:paraId="0D86BAF0" w14:textId="77777777" w:rsidR="000D50CB" w:rsidRDefault="000D50CB" w:rsidP="000D50CB">
      <w:pPr>
        <w:tabs>
          <w:tab w:val="left" w:pos="2700"/>
        </w:tabs>
        <w:spacing w:after="120"/>
        <w:ind w:left="2700" w:hanging="2700"/>
        <w:rPr>
          <w:rFonts w:cs="Arial"/>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545"/>
        <w:gridCol w:w="4545"/>
      </w:tblGrid>
      <w:tr w:rsidR="000D50CB" w:rsidRPr="007A70B2" w14:paraId="2CA40374" w14:textId="77777777">
        <w:tc>
          <w:tcPr>
            <w:tcW w:w="4545" w:type="dxa"/>
            <w:tcBorders>
              <w:bottom w:val="single" w:sz="4" w:space="0" w:color="000000"/>
            </w:tcBorders>
          </w:tcPr>
          <w:p w14:paraId="04BE5458" w14:textId="77777777" w:rsidR="000D50CB" w:rsidRPr="007A70B2" w:rsidRDefault="000D50CB" w:rsidP="000D50CB">
            <w:pPr>
              <w:tabs>
                <w:tab w:val="left" w:pos="2700"/>
              </w:tabs>
              <w:rPr>
                <w:rFonts w:cs="Arial"/>
                <w:b/>
                <w:sz w:val="20"/>
                <w:szCs w:val="20"/>
              </w:rPr>
            </w:pPr>
            <w:r w:rsidRPr="007A70B2">
              <w:rPr>
                <w:rFonts w:cs="Arial"/>
                <w:b/>
                <w:sz w:val="20"/>
                <w:szCs w:val="20"/>
              </w:rPr>
              <w:t>Eric J. Jenkins, AIA</w:t>
            </w:r>
          </w:p>
          <w:p w14:paraId="14B66E91" w14:textId="77777777" w:rsidR="000D50CB" w:rsidRPr="007A70B2" w:rsidRDefault="000D50CB" w:rsidP="000D50CB">
            <w:pPr>
              <w:tabs>
                <w:tab w:val="left" w:pos="2700"/>
              </w:tabs>
              <w:rPr>
                <w:rFonts w:cs="Arial"/>
                <w:sz w:val="20"/>
                <w:szCs w:val="20"/>
              </w:rPr>
            </w:pPr>
            <w:r w:rsidRPr="007A70B2">
              <w:rPr>
                <w:rFonts w:cs="Arial"/>
                <w:sz w:val="20"/>
                <w:szCs w:val="20"/>
              </w:rPr>
              <w:t xml:space="preserve">Associate Professor </w:t>
            </w:r>
          </w:p>
          <w:p w14:paraId="35BC65CD" w14:textId="77777777" w:rsidR="000D50CB" w:rsidRPr="007A70B2" w:rsidRDefault="000D50CB" w:rsidP="000D50CB">
            <w:pPr>
              <w:tabs>
                <w:tab w:val="left" w:pos="2700"/>
              </w:tabs>
              <w:rPr>
                <w:rFonts w:cs="Arial"/>
                <w:sz w:val="20"/>
                <w:szCs w:val="20"/>
              </w:rPr>
            </w:pPr>
            <w:r w:rsidRPr="007A70B2">
              <w:rPr>
                <w:rFonts w:cs="Arial"/>
                <w:sz w:val="20"/>
                <w:szCs w:val="20"/>
              </w:rPr>
              <w:t>(Studio Coordinator)</w:t>
            </w:r>
          </w:p>
          <w:p w14:paraId="179A3AFF" w14:textId="77777777" w:rsidR="000D50CB" w:rsidRDefault="000D50CB" w:rsidP="000D50CB">
            <w:pPr>
              <w:tabs>
                <w:tab w:val="left" w:pos="2700"/>
              </w:tabs>
              <w:rPr>
                <w:rFonts w:cs="Arial"/>
                <w:sz w:val="20"/>
                <w:szCs w:val="20"/>
              </w:rPr>
            </w:pPr>
            <w:r w:rsidRPr="007A70B2">
              <w:rPr>
                <w:rFonts w:cs="Arial"/>
                <w:sz w:val="20"/>
                <w:szCs w:val="20"/>
              </w:rPr>
              <w:t>jenkinse@cua.edu</w:t>
            </w:r>
          </w:p>
          <w:p w14:paraId="12D61418" w14:textId="77777777" w:rsidR="000D50CB" w:rsidRPr="007A70B2" w:rsidRDefault="000D50CB" w:rsidP="000D50CB">
            <w:pPr>
              <w:tabs>
                <w:tab w:val="left" w:pos="2700"/>
              </w:tabs>
              <w:rPr>
                <w:rFonts w:cs="Arial"/>
                <w:sz w:val="20"/>
                <w:szCs w:val="20"/>
              </w:rPr>
            </w:pPr>
          </w:p>
        </w:tc>
        <w:tc>
          <w:tcPr>
            <w:tcW w:w="4545" w:type="dxa"/>
            <w:tcBorders>
              <w:bottom w:val="single" w:sz="4" w:space="0" w:color="000000"/>
            </w:tcBorders>
          </w:tcPr>
          <w:p w14:paraId="39CD8CD3" w14:textId="77777777" w:rsidR="000D50CB" w:rsidRPr="007A70B2" w:rsidRDefault="000D50CB" w:rsidP="000D50CB">
            <w:pPr>
              <w:tabs>
                <w:tab w:val="left" w:pos="2700"/>
              </w:tabs>
              <w:rPr>
                <w:rFonts w:cs="Arial"/>
                <w:b/>
                <w:sz w:val="20"/>
                <w:szCs w:val="20"/>
              </w:rPr>
            </w:pPr>
            <w:r w:rsidRPr="007A70B2">
              <w:rPr>
                <w:rFonts w:cs="Arial"/>
                <w:b/>
                <w:sz w:val="20"/>
                <w:szCs w:val="20"/>
              </w:rPr>
              <w:t>Mark McInturff, FAIA</w:t>
            </w:r>
          </w:p>
          <w:p w14:paraId="1DA045A8" w14:textId="77777777" w:rsidR="000D50CB" w:rsidRPr="007A70B2" w:rsidRDefault="000D50CB" w:rsidP="000D50CB">
            <w:pPr>
              <w:tabs>
                <w:tab w:val="left" w:pos="2700"/>
              </w:tabs>
              <w:rPr>
                <w:rFonts w:cs="Arial"/>
                <w:sz w:val="20"/>
                <w:szCs w:val="20"/>
              </w:rPr>
            </w:pPr>
            <w:r w:rsidRPr="007A70B2">
              <w:rPr>
                <w:rFonts w:cs="Arial"/>
                <w:sz w:val="20"/>
                <w:szCs w:val="20"/>
              </w:rPr>
              <w:t>Associate Adjunct Professor</w:t>
            </w:r>
          </w:p>
          <w:p w14:paraId="289D110E" w14:textId="77777777" w:rsidR="000D50CB" w:rsidRPr="007A70B2" w:rsidRDefault="000D50CB" w:rsidP="000D50CB">
            <w:pPr>
              <w:tabs>
                <w:tab w:val="left" w:pos="2700"/>
              </w:tabs>
              <w:rPr>
                <w:rFonts w:cs="Arial"/>
                <w:sz w:val="20"/>
                <w:szCs w:val="20"/>
              </w:rPr>
            </w:pPr>
            <w:r w:rsidRPr="007A70B2">
              <w:rPr>
                <w:rFonts w:cs="Arial"/>
                <w:sz w:val="20"/>
                <w:szCs w:val="20"/>
              </w:rPr>
              <w:t>mmcinturff@mcinturffarchitects.com</w:t>
            </w:r>
          </w:p>
        </w:tc>
      </w:tr>
      <w:tr w:rsidR="000D50CB" w:rsidRPr="007A70B2" w14:paraId="7562F62D" w14:textId="77777777">
        <w:trPr>
          <w:trHeight w:val="161"/>
        </w:trPr>
        <w:tc>
          <w:tcPr>
            <w:tcW w:w="4545" w:type="dxa"/>
            <w:shd w:val="clear" w:color="auto" w:fill="D9D9D9"/>
          </w:tcPr>
          <w:p w14:paraId="2B2549EA" w14:textId="77777777" w:rsidR="000D50CB" w:rsidRPr="007A70B2" w:rsidRDefault="000D50CB" w:rsidP="000D50CB">
            <w:pPr>
              <w:tabs>
                <w:tab w:val="left" w:pos="2700"/>
              </w:tabs>
              <w:rPr>
                <w:b/>
                <w:sz w:val="20"/>
              </w:rPr>
            </w:pPr>
            <w:r>
              <w:rPr>
                <w:b/>
                <w:sz w:val="20"/>
              </w:rPr>
              <w:t>Ayers</w:t>
            </w:r>
            <w:r w:rsidRPr="007A70B2">
              <w:rPr>
                <w:b/>
                <w:sz w:val="20"/>
              </w:rPr>
              <w:t xml:space="preserve"> Saint Gross Architects</w:t>
            </w:r>
          </w:p>
        </w:tc>
        <w:tc>
          <w:tcPr>
            <w:tcW w:w="4545" w:type="dxa"/>
            <w:shd w:val="clear" w:color="auto" w:fill="D9D9D9"/>
          </w:tcPr>
          <w:p w14:paraId="50916881" w14:textId="77777777" w:rsidR="000D50CB" w:rsidRPr="007A70B2" w:rsidRDefault="000D50CB" w:rsidP="000D50CB">
            <w:pPr>
              <w:tabs>
                <w:tab w:val="left" w:pos="2700"/>
              </w:tabs>
              <w:rPr>
                <w:b/>
                <w:sz w:val="20"/>
              </w:rPr>
            </w:pPr>
            <w:r w:rsidRPr="007A70B2">
              <w:rPr>
                <w:b/>
                <w:sz w:val="20"/>
              </w:rPr>
              <w:t>Hickok-Cole Architects</w:t>
            </w:r>
          </w:p>
        </w:tc>
      </w:tr>
      <w:tr w:rsidR="000D50CB" w:rsidRPr="007A70B2" w14:paraId="41C98077" w14:textId="77777777">
        <w:trPr>
          <w:trHeight w:val="1475"/>
        </w:trPr>
        <w:tc>
          <w:tcPr>
            <w:tcW w:w="4545" w:type="dxa"/>
            <w:vMerge w:val="restart"/>
          </w:tcPr>
          <w:p w14:paraId="708B09F7" w14:textId="77777777" w:rsidR="000D50CB" w:rsidRPr="00DB1232" w:rsidRDefault="000D50CB" w:rsidP="000D50CB">
            <w:pPr>
              <w:tabs>
                <w:tab w:val="left" w:pos="2700"/>
              </w:tabs>
              <w:rPr>
                <w:b/>
                <w:sz w:val="20"/>
              </w:rPr>
            </w:pPr>
            <w:r w:rsidRPr="00DB1232">
              <w:rPr>
                <w:b/>
                <w:sz w:val="20"/>
              </w:rPr>
              <w:t>Erin Estep, AIA</w:t>
            </w:r>
          </w:p>
          <w:p w14:paraId="210A3F0B" w14:textId="77777777" w:rsidR="000D50CB" w:rsidRPr="00DB1232" w:rsidRDefault="000D50CB" w:rsidP="000D50CB">
            <w:pPr>
              <w:tabs>
                <w:tab w:val="left" w:pos="2700"/>
              </w:tabs>
              <w:rPr>
                <w:sz w:val="20"/>
              </w:rPr>
            </w:pPr>
            <w:r w:rsidRPr="00DB1232">
              <w:rPr>
                <w:sz w:val="20"/>
              </w:rPr>
              <w:t>Visiting Critic</w:t>
            </w:r>
          </w:p>
          <w:p w14:paraId="21215BA5" w14:textId="77777777" w:rsidR="000D50CB" w:rsidRPr="00DB1232" w:rsidRDefault="000D50CB" w:rsidP="000D50CB">
            <w:pPr>
              <w:tabs>
                <w:tab w:val="left" w:pos="2700"/>
              </w:tabs>
              <w:rPr>
                <w:sz w:val="20"/>
              </w:rPr>
            </w:pPr>
            <w:r>
              <w:rPr>
                <w:sz w:val="20"/>
              </w:rPr>
              <w:t>Ayers</w:t>
            </w:r>
            <w:r w:rsidRPr="00DB1232">
              <w:rPr>
                <w:sz w:val="20"/>
              </w:rPr>
              <w:t xml:space="preserve"> Saint Gross Architects</w:t>
            </w:r>
          </w:p>
          <w:p w14:paraId="17C589D5" w14:textId="77777777" w:rsidR="000D50CB" w:rsidRPr="00DB1232" w:rsidRDefault="000D50CB" w:rsidP="000D50CB">
            <w:pPr>
              <w:tabs>
                <w:tab w:val="left" w:pos="2700"/>
              </w:tabs>
              <w:rPr>
                <w:sz w:val="20"/>
              </w:rPr>
            </w:pPr>
            <w:r>
              <w:rPr>
                <w:sz w:val="20"/>
              </w:rPr>
              <w:t xml:space="preserve">Voice: </w:t>
            </w:r>
            <w:r w:rsidRPr="00DB1232">
              <w:rPr>
                <w:sz w:val="20"/>
              </w:rPr>
              <w:t xml:space="preserve">202-628-1033 </w:t>
            </w:r>
          </w:p>
          <w:p w14:paraId="10456F66" w14:textId="77777777" w:rsidR="000D50CB" w:rsidRPr="00DE0E21" w:rsidRDefault="000D50CB" w:rsidP="000D50CB">
            <w:pPr>
              <w:tabs>
                <w:tab w:val="left" w:pos="2700"/>
              </w:tabs>
              <w:rPr>
                <w:sz w:val="20"/>
              </w:rPr>
            </w:pPr>
            <w:r w:rsidRPr="00DB1232">
              <w:rPr>
                <w:sz w:val="20"/>
              </w:rPr>
              <w:t>eestep@asg-architects.com</w:t>
            </w:r>
          </w:p>
        </w:tc>
        <w:tc>
          <w:tcPr>
            <w:tcW w:w="4545" w:type="dxa"/>
            <w:tcBorders>
              <w:bottom w:val="single" w:sz="4" w:space="0" w:color="000000"/>
            </w:tcBorders>
          </w:tcPr>
          <w:p w14:paraId="52CF4650" w14:textId="77777777" w:rsidR="000D50CB" w:rsidRPr="007A70B2" w:rsidRDefault="000D50CB" w:rsidP="000D50CB">
            <w:pPr>
              <w:tabs>
                <w:tab w:val="left" w:pos="2700"/>
              </w:tabs>
              <w:rPr>
                <w:b/>
                <w:sz w:val="20"/>
              </w:rPr>
            </w:pPr>
            <w:r w:rsidRPr="007A70B2">
              <w:rPr>
                <w:b/>
                <w:sz w:val="20"/>
              </w:rPr>
              <w:t>Devon Perkins, AIA, LEED AP</w:t>
            </w:r>
          </w:p>
          <w:p w14:paraId="74C955FB" w14:textId="77777777" w:rsidR="000D50CB" w:rsidRPr="007A70B2" w:rsidRDefault="000D50CB" w:rsidP="000D50CB">
            <w:pPr>
              <w:tabs>
                <w:tab w:val="left" w:pos="2700"/>
              </w:tabs>
              <w:rPr>
                <w:sz w:val="20"/>
              </w:rPr>
            </w:pPr>
            <w:r w:rsidRPr="007A70B2">
              <w:rPr>
                <w:rFonts w:cs="Arial"/>
                <w:sz w:val="20"/>
                <w:szCs w:val="20"/>
              </w:rPr>
              <w:t>Visiting Critic</w:t>
            </w:r>
            <w:r w:rsidRPr="007A70B2">
              <w:rPr>
                <w:sz w:val="20"/>
              </w:rPr>
              <w:br/>
              <w:t>Associate Principal</w:t>
            </w:r>
            <w:r w:rsidRPr="007A70B2">
              <w:rPr>
                <w:sz w:val="20"/>
              </w:rPr>
              <w:br/>
              <w:t>Hickok Cole Architects</w:t>
            </w:r>
            <w:r w:rsidRPr="007A70B2">
              <w:rPr>
                <w:sz w:val="20"/>
              </w:rPr>
              <w:br/>
              <w:t xml:space="preserve">Voice 202.667.9776 </w:t>
            </w:r>
          </w:p>
          <w:p w14:paraId="6AF4861A" w14:textId="77777777" w:rsidR="000D50CB" w:rsidRPr="007A70B2" w:rsidRDefault="000D50CB" w:rsidP="000D50CB">
            <w:pPr>
              <w:tabs>
                <w:tab w:val="left" w:pos="2700"/>
              </w:tabs>
              <w:rPr>
                <w:rFonts w:cs="Arial"/>
                <w:sz w:val="20"/>
                <w:szCs w:val="20"/>
              </w:rPr>
            </w:pPr>
            <w:r w:rsidRPr="007A70B2">
              <w:rPr>
                <w:rFonts w:cs="Arial"/>
                <w:sz w:val="20"/>
                <w:szCs w:val="20"/>
              </w:rPr>
              <w:t>dperkins@hickokcole.com</w:t>
            </w:r>
          </w:p>
        </w:tc>
      </w:tr>
      <w:tr w:rsidR="000D50CB" w:rsidRPr="007A70B2" w14:paraId="7FA3D8B6" w14:textId="77777777">
        <w:trPr>
          <w:trHeight w:val="1007"/>
        </w:trPr>
        <w:tc>
          <w:tcPr>
            <w:tcW w:w="4545" w:type="dxa"/>
            <w:vMerge/>
          </w:tcPr>
          <w:p w14:paraId="6A523A28" w14:textId="77777777" w:rsidR="000D50CB" w:rsidRPr="007A70B2" w:rsidRDefault="000D50CB" w:rsidP="000D50CB">
            <w:pPr>
              <w:tabs>
                <w:tab w:val="left" w:pos="2700"/>
              </w:tabs>
              <w:rPr>
                <w:rFonts w:cs="Arial"/>
                <w:sz w:val="20"/>
                <w:szCs w:val="20"/>
              </w:rPr>
            </w:pPr>
          </w:p>
        </w:tc>
        <w:tc>
          <w:tcPr>
            <w:tcW w:w="4545" w:type="dxa"/>
          </w:tcPr>
          <w:p w14:paraId="6F8E0411" w14:textId="77777777" w:rsidR="000D50CB" w:rsidRPr="007A70B2" w:rsidRDefault="000D50CB" w:rsidP="000D50CB">
            <w:pPr>
              <w:tabs>
                <w:tab w:val="left" w:pos="2700"/>
              </w:tabs>
              <w:rPr>
                <w:rFonts w:cs="Arial"/>
                <w:b/>
                <w:sz w:val="20"/>
                <w:szCs w:val="20"/>
              </w:rPr>
            </w:pPr>
            <w:r w:rsidRPr="007A70B2">
              <w:rPr>
                <w:rFonts w:cs="Arial"/>
                <w:b/>
                <w:sz w:val="20"/>
                <w:szCs w:val="20"/>
              </w:rPr>
              <w:t>Thomas Corrado, AIA, LEED</w:t>
            </w:r>
          </w:p>
          <w:p w14:paraId="363F03D3" w14:textId="77777777" w:rsidR="000D50CB" w:rsidRPr="007A70B2" w:rsidRDefault="000D50CB" w:rsidP="000D50CB">
            <w:pPr>
              <w:tabs>
                <w:tab w:val="left" w:pos="2700"/>
              </w:tabs>
              <w:rPr>
                <w:rFonts w:cs="Arial"/>
                <w:sz w:val="20"/>
                <w:szCs w:val="20"/>
              </w:rPr>
            </w:pPr>
            <w:r w:rsidRPr="007A70B2">
              <w:rPr>
                <w:rFonts w:cs="Arial"/>
                <w:sz w:val="20"/>
                <w:szCs w:val="20"/>
              </w:rPr>
              <w:t>Visiting Critic</w:t>
            </w:r>
          </w:p>
          <w:p w14:paraId="2A82950A" w14:textId="77777777" w:rsidR="000D50CB" w:rsidRPr="007A70B2" w:rsidRDefault="000D50CB" w:rsidP="000D50CB">
            <w:pPr>
              <w:tabs>
                <w:tab w:val="left" w:pos="2700"/>
              </w:tabs>
              <w:rPr>
                <w:rFonts w:cs="Arial"/>
                <w:sz w:val="20"/>
                <w:szCs w:val="20"/>
              </w:rPr>
            </w:pPr>
            <w:r w:rsidRPr="007A70B2">
              <w:rPr>
                <w:sz w:val="20"/>
              </w:rPr>
              <w:t>Hickok Cole Architects</w:t>
            </w:r>
            <w:r w:rsidRPr="007A70B2">
              <w:rPr>
                <w:sz w:val="20"/>
              </w:rPr>
              <w:br/>
              <w:t>Voice 202.667.9776</w:t>
            </w:r>
          </w:p>
          <w:p w14:paraId="6E9C5CDF" w14:textId="77777777" w:rsidR="000D50CB" w:rsidRPr="007A70B2" w:rsidRDefault="000D50CB" w:rsidP="000D50CB">
            <w:pPr>
              <w:tabs>
                <w:tab w:val="left" w:pos="2700"/>
              </w:tabs>
              <w:rPr>
                <w:rFonts w:cs="Arial"/>
                <w:sz w:val="20"/>
                <w:szCs w:val="20"/>
              </w:rPr>
            </w:pPr>
            <w:r w:rsidRPr="007A70B2">
              <w:rPr>
                <w:rFonts w:cs="Arial"/>
                <w:sz w:val="20"/>
                <w:szCs w:val="20"/>
              </w:rPr>
              <w:t xml:space="preserve">tcorrado@hickokcole.com </w:t>
            </w:r>
          </w:p>
        </w:tc>
      </w:tr>
    </w:tbl>
    <w:p w14:paraId="4BBDA824" w14:textId="77777777" w:rsidR="000D50CB" w:rsidRDefault="000D50CB" w:rsidP="000D50CB">
      <w:pPr>
        <w:jc w:val="both"/>
        <w:rPr>
          <w:b/>
          <w:bCs/>
          <w:sz w:val="20"/>
        </w:rPr>
      </w:pPr>
    </w:p>
    <w:p w14:paraId="45E847D1" w14:textId="77777777" w:rsidR="000D50CB" w:rsidRPr="001D050B" w:rsidRDefault="000D50CB" w:rsidP="000D50CB">
      <w:pPr>
        <w:jc w:val="both"/>
        <w:rPr>
          <w:b/>
          <w:bCs/>
          <w:sz w:val="20"/>
        </w:rPr>
      </w:pPr>
      <w:r w:rsidRPr="001D050B">
        <w:rPr>
          <w:b/>
          <w:bCs/>
          <w:sz w:val="20"/>
        </w:rPr>
        <w:t xml:space="preserve">Course Description </w:t>
      </w:r>
    </w:p>
    <w:p w14:paraId="7B17F57D" w14:textId="77777777" w:rsidR="000D50CB" w:rsidRPr="001D050B" w:rsidRDefault="000D50CB" w:rsidP="000D50CB">
      <w:pPr>
        <w:spacing w:before="60"/>
        <w:rPr>
          <w:rFonts w:eastAsia="Times New Roman"/>
          <w:color w:val="000000"/>
          <w:sz w:val="20"/>
        </w:rPr>
      </w:pPr>
      <w:r w:rsidRPr="001D050B">
        <w:rPr>
          <w:rFonts w:eastAsia="Times New Roman"/>
          <w:b/>
          <w:bCs/>
          <w:color w:val="000000"/>
          <w:sz w:val="20"/>
        </w:rPr>
        <w:t>ARPL 601-ARPL 60</w:t>
      </w:r>
      <w:r>
        <w:rPr>
          <w:rFonts w:eastAsia="Times New Roman"/>
          <w:b/>
          <w:bCs/>
          <w:color w:val="000000"/>
          <w:sz w:val="20"/>
        </w:rPr>
        <w:t>3</w:t>
      </w:r>
      <w:r w:rsidRPr="001D050B">
        <w:rPr>
          <w:rFonts w:eastAsia="Times New Roman"/>
          <w:b/>
          <w:bCs/>
          <w:color w:val="000000"/>
          <w:sz w:val="20"/>
        </w:rPr>
        <w:t>-ARPL 701: Themed Studio</w:t>
      </w:r>
      <w:r w:rsidRPr="001D050B">
        <w:rPr>
          <w:rFonts w:eastAsia="Times New Roman"/>
          <w:color w:val="000000"/>
          <w:sz w:val="20"/>
        </w:rPr>
        <w:t xml:space="preserve"> </w:t>
      </w:r>
      <w:r w:rsidRPr="001D050B">
        <w:rPr>
          <w:rFonts w:eastAsia="Times New Roman"/>
          <w:color w:val="000000"/>
          <w:sz w:val="20"/>
        </w:rPr>
        <w:br/>
        <w:t xml:space="preserve">A graduate-level studio devoted to design issues such as urban design, architectural conservation/preservation, architecture and cultural intervention or sacred space. Project critiques include input from the studio critic and consultants in one or more of these areas: site planning/landscape; structures, materials, and building assembly; and environmental systems and sustainability. </w:t>
      </w:r>
      <w:r>
        <w:rPr>
          <w:rFonts w:eastAsia="Times New Roman"/>
          <w:color w:val="000000"/>
          <w:sz w:val="20"/>
        </w:rPr>
        <w:t xml:space="preserve"> The difference between 601, 603</w:t>
      </w:r>
      <w:r w:rsidRPr="001D050B">
        <w:rPr>
          <w:rFonts w:eastAsia="Times New Roman"/>
          <w:color w:val="000000"/>
          <w:sz w:val="20"/>
        </w:rPr>
        <w:t xml:space="preserve"> and 701 is dependent on individual needs: The instructors will discuss the areas of particular focus with each student.</w:t>
      </w:r>
    </w:p>
    <w:p w14:paraId="6131B112" w14:textId="77777777" w:rsidR="000D50CB" w:rsidRPr="001D050B" w:rsidRDefault="000D50CB" w:rsidP="000D50CB">
      <w:pPr>
        <w:spacing w:before="60"/>
        <w:rPr>
          <w:rFonts w:eastAsia="Times New Roman"/>
          <w:color w:val="000000"/>
          <w:sz w:val="20"/>
        </w:rPr>
      </w:pPr>
    </w:p>
    <w:p w14:paraId="4A62F8B3" w14:textId="77777777" w:rsidR="000D50CB" w:rsidRPr="001D050B" w:rsidRDefault="000D50CB" w:rsidP="000D50CB">
      <w:pPr>
        <w:spacing w:before="60"/>
        <w:rPr>
          <w:b/>
          <w:bCs/>
          <w:sz w:val="20"/>
        </w:rPr>
        <w:sectPr w:rsidR="000D50CB" w:rsidRPr="001D050B">
          <w:footerReference w:type="even" r:id="rId8"/>
          <w:footerReference w:type="default" r:id="rId9"/>
          <w:pgSz w:w="12240" w:h="15840"/>
          <w:pgMar w:top="1440" w:right="1440" w:bottom="1260" w:left="1620" w:header="720" w:footer="989" w:gutter="0"/>
          <w:cols w:space="720"/>
          <w:docGrid w:linePitch="360"/>
        </w:sectPr>
      </w:pPr>
    </w:p>
    <w:p w14:paraId="51EBB9DA" w14:textId="77777777" w:rsidR="000D50CB" w:rsidRPr="001D050B" w:rsidRDefault="000D50CB" w:rsidP="000D50CB">
      <w:pPr>
        <w:rPr>
          <w:b/>
          <w:bCs/>
          <w:sz w:val="20"/>
        </w:rPr>
      </w:pPr>
      <w:r w:rsidRPr="001D050B">
        <w:rPr>
          <w:b/>
          <w:bCs/>
          <w:sz w:val="20"/>
        </w:rPr>
        <w:lastRenderedPageBreak/>
        <w:t>Instructional Methods</w:t>
      </w:r>
    </w:p>
    <w:p w14:paraId="5B45BD54" w14:textId="77777777" w:rsidR="000D50CB" w:rsidRDefault="000D50CB" w:rsidP="000D50CB">
      <w:pPr>
        <w:rPr>
          <w:bCs/>
          <w:sz w:val="20"/>
        </w:rPr>
      </w:pPr>
      <w:r w:rsidRPr="001D050B">
        <w:rPr>
          <w:bCs/>
          <w:sz w:val="20"/>
        </w:rPr>
        <w:t>One-on-one and Group critiques</w:t>
      </w:r>
    </w:p>
    <w:p w14:paraId="1D7D3741" w14:textId="77777777" w:rsidR="000D50CB" w:rsidRDefault="000D50CB" w:rsidP="000D50CB">
      <w:pPr>
        <w:rPr>
          <w:bCs/>
          <w:sz w:val="20"/>
        </w:rPr>
      </w:pPr>
    </w:p>
    <w:p w14:paraId="67BD7621" w14:textId="77777777" w:rsidR="000D50CB" w:rsidRPr="001D050B" w:rsidRDefault="000D50CB" w:rsidP="000D50CB">
      <w:pPr>
        <w:rPr>
          <w:b/>
          <w:bCs/>
          <w:sz w:val="20"/>
        </w:rPr>
      </w:pPr>
      <w:r w:rsidRPr="001D050B">
        <w:rPr>
          <w:b/>
          <w:bCs/>
          <w:sz w:val="20"/>
        </w:rPr>
        <w:t xml:space="preserve">Course Goals </w:t>
      </w:r>
    </w:p>
    <w:p w14:paraId="6A69AEB2" w14:textId="77777777" w:rsidR="000D50CB" w:rsidRPr="001D050B" w:rsidRDefault="000D50CB" w:rsidP="000D50CB">
      <w:pPr>
        <w:jc w:val="both"/>
        <w:rPr>
          <w:sz w:val="20"/>
        </w:rPr>
      </w:pPr>
      <w:bookmarkStart w:id="1" w:name="OLE_LINK1"/>
      <w:bookmarkStart w:id="2" w:name="OLE_LINK2"/>
      <w:r w:rsidRPr="001D050B">
        <w:rPr>
          <w:sz w:val="20"/>
        </w:rPr>
        <w:t>The purpose or goal of the course is to address a fundamental question about architecture: How do we build of our time while respecting the past?  Of course, this question raises more questions:</w:t>
      </w:r>
    </w:p>
    <w:p w14:paraId="735FD347" w14:textId="77777777" w:rsidR="000D50CB" w:rsidRPr="001D050B" w:rsidRDefault="000D50CB" w:rsidP="000D50CB">
      <w:pPr>
        <w:jc w:val="both"/>
        <w:rPr>
          <w:sz w:val="20"/>
        </w:rPr>
      </w:pPr>
    </w:p>
    <w:p w14:paraId="3E394B38" w14:textId="77777777" w:rsidR="000D50CB" w:rsidRPr="001D050B" w:rsidRDefault="000D50CB" w:rsidP="000D50CB">
      <w:pPr>
        <w:jc w:val="both"/>
        <w:rPr>
          <w:i/>
          <w:sz w:val="20"/>
        </w:rPr>
      </w:pPr>
      <w:r w:rsidRPr="001D050B">
        <w:rPr>
          <w:i/>
          <w:sz w:val="20"/>
        </w:rPr>
        <w:t xml:space="preserve">What is the difference between “modern”, “modernity” and “modernism”?  Are these philosophies or styles? Are they limited to a specific epoch or are they timeless? What does it mean to be “contemporary”? When, how and for whom do we build? </w:t>
      </w:r>
    </w:p>
    <w:p w14:paraId="37078A12" w14:textId="77777777" w:rsidR="000D50CB" w:rsidRPr="001D050B" w:rsidRDefault="000D50CB" w:rsidP="000D50CB">
      <w:pPr>
        <w:jc w:val="both"/>
        <w:rPr>
          <w:i/>
          <w:sz w:val="20"/>
        </w:rPr>
      </w:pPr>
    </w:p>
    <w:p w14:paraId="3748AF81" w14:textId="77777777" w:rsidR="000D50CB" w:rsidRPr="001D050B" w:rsidRDefault="000D50CB" w:rsidP="000D50CB">
      <w:pPr>
        <w:jc w:val="both"/>
        <w:rPr>
          <w:i/>
          <w:sz w:val="20"/>
        </w:rPr>
      </w:pPr>
      <w:r w:rsidRPr="001D050B">
        <w:rPr>
          <w:i/>
          <w:sz w:val="20"/>
        </w:rPr>
        <w:t xml:space="preserve">What is the difference amongst terms such as authenticity, truthfulness, realness and genuineness? </w:t>
      </w:r>
    </w:p>
    <w:p w14:paraId="7A81AEF8" w14:textId="77777777" w:rsidR="000D50CB" w:rsidRPr="001D050B" w:rsidRDefault="000D50CB" w:rsidP="000D50CB">
      <w:pPr>
        <w:jc w:val="both"/>
        <w:rPr>
          <w:i/>
          <w:sz w:val="20"/>
        </w:rPr>
      </w:pPr>
    </w:p>
    <w:p w14:paraId="5C224864" w14:textId="77777777" w:rsidR="000D50CB" w:rsidRPr="001D050B" w:rsidRDefault="000D50CB" w:rsidP="000D50CB">
      <w:pPr>
        <w:jc w:val="both"/>
        <w:rPr>
          <w:i/>
          <w:sz w:val="20"/>
        </w:rPr>
      </w:pPr>
      <w:r w:rsidRPr="001D050B">
        <w:rPr>
          <w:i/>
          <w:sz w:val="20"/>
        </w:rPr>
        <w:t xml:space="preserve">What is “historic”? What role does nostalgia, taste, familiarity play in determining historic designation?  What is the role of nostalgia, gestalt and generic concepts in the future? </w:t>
      </w:r>
    </w:p>
    <w:p w14:paraId="2A401E8A" w14:textId="77777777" w:rsidR="000D50CB" w:rsidRPr="001D050B" w:rsidRDefault="000D50CB" w:rsidP="000D50CB">
      <w:pPr>
        <w:jc w:val="both"/>
        <w:rPr>
          <w:i/>
          <w:sz w:val="20"/>
        </w:rPr>
      </w:pPr>
    </w:p>
    <w:p w14:paraId="78E0516C" w14:textId="77777777" w:rsidR="000D50CB" w:rsidRPr="001D050B" w:rsidRDefault="000D50CB" w:rsidP="000D50CB">
      <w:pPr>
        <w:jc w:val="both"/>
        <w:rPr>
          <w:i/>
          <w:sz w:val="20"/>
        </w:rPr>
      </w:pPr>
      <w:r w:rsidRPr="001D050B">
        <w:rPr>
          <w:i/>
          <w:sz w:val="20"/>
        </w:rPr>
        <w:t>In a greater question: What is the role of context—historic, environmental, social, religious, cultural and economic—play in the deign process? How does the issue of building of “our time” impact the “other”?</w:t>
      </w:r>
    </w:p>
    <w:p w14:paraId="50A08C67" w14:textId="77777777" w:rsidR="000D50CB" w:rsidRPr="001D050B" w:rsidRDefault="000D50CB" w:rsidP="000D50CB">
      <w:pPr>
        <w:jc w:val="both"/>
        <w:rPr>
          <w:sz w:val="20"/>
        </w:rPr>
      </w:pPr>
    </w:p>
    <w:p w14:paraId="3A37221C" w14:textId="77777777" w:rsidR="000D50CB" w:rsidRPr="001D050B" w:rsidRDefault="000D50CB" w:rsidP="000D50CB">
      <w:pPr>
        <w:jc w:val="both"/>
        <w:rPr>
          <w:sz w:val="20"/>
        </w:rPr>
      </w:pPr>
      <w:r w:rsidRPr="001D050B">
        <w:rPr>
          <w:sz w:val="20"/>
        </w:rPr>
        <w:t>Ultimately, this issue will be of both practical and philosophical importance in your role as an architect, urban designer and responsible citizen in the 21</w:t>
      </w:r>
      <w:r w:rsidRPr="001D050B">
        <w:rPr>
          <w:sz w:val="20"/>
          <w:vertAlign w:val="superscript"/>
        </w:rPr>
        <w:t>st</w:t>
      </w:r>
      <w:r w:rsidRPr="001D050B">
        <w:rPr>
          <w:sz w:val="20"/>
        </w:rPr>
        <w:t xml:space="preserve"> century.  It is estimated that by 2020, 60% of all design projects will involve some form of historic preservation or conservation. Additionally, it is quite possible that the majority of your design projects will involve some responsible response to contexts. As that informed and responsible architect, what is the role of questioning, of informing and resistance to popularism in shaping the future? How can we resist the temptation to either ignore the past or ignore the future without ending up with an architecture schizophrenic modern inside/ traditional outside or average mediocre conglomeration of both? In the end, how does an architect play the twofold—and often antithetical and antagonistic—role of shaper of the future and guardian of the past?</w:t>
      </w:r>
    </w:p>
    <w:bookmarkEnd w:id="1"/>
    <w:bookmarkEnd w:id="2"/>
    <w:p w14:paraId="70246C14" w14:textId="77777777" w:rsidR="000D50CB" w:rsidRPr="001D050B" w:rsidRDefault="000D50CB" w:rsidP="000D50CB">
      <w:pPr>
        <w:rPr>
          <w:sz w:val="20"/>
        </w:rPr>
      </w:pPr>
    </w:p>
    <w:p w14:paraId="40532849" w14:textId="77777777" w:rsidR="000D50CB" w:rsidRPr="001D050B" w:rsidRDefault="000D50CB" w:rsidP="000D50CB">
      <w:pPr>
        <w:rPr>
          <w:b/>
          <w:bCs/>
          <w:sz w:val="20"/>
        </w:rPr>
      </w:pPr>
      <w:r w:rsidRPr="001D050B">
        <w:rPr>
          <w:b/>
          <w:bCs/>
          <w:sz w:val="20"/>
        </w:rPr>
        <w:t>Goals for Student Learning</w:t>
      </w:r>
    </w:p>
    <w:p w14:paraId="513D5D72" w14:textId="77777777" w:rsidR="000D50CB" w:rsidRPr="001D050B" w:rsidRDefault="000D50CB" w:rsidP="000D50CB">
      <w:pPr>
        <w:rPr>
          <w:b/>
          <w:bCs/>
          <w:sz w:val="20"/>
        </w:rPr>
      </w:pPr>
      <w:r w:rsidRPr="001D050B">
        <w:rPr>
          <w:sz w:val="20"/>
        </w:rPr>
        <w:t>At the conclusion of this course, the student will be able to discuss the fundamental issues regarding building of today in historic cities, have a grasp of how this might be accomplished and show this through design work.</w:t>
      </w:r>
    </w:p>
    <w:p w14:paraId="3A36D1F4" w14:textId="77777777" w:rsidR="000D50CB" w:rsidRDefault="000D50CB" w:rsidP="000D50CB"/>
    <w:p w14:paraId="64215AED" w14:textId="77777777" w:rsidR="000D50CB" w:rsidRPr="001D050B" w:rsidRDefault="000D50CB" w:rsidP="000D50CB">
      <w:pPr>
        <w:rPr>
          <w:b/>
          <w:bCs/>
          <w:sz w:val="20"/>
        </w:rPr>
      </w:pPr>
      <w:r w:rsidRPr="001D050B">
        <w:rPr>
          <w:b/>
          <w:bCs/>
          <w:sz w:val="20"/>
        </w:rPr>
        <w:t>NAAB Criteria Covered in this Course</w:t>
      </w:r>
    </w:p>
    <w:p w14:paraId="6EAA1567" w14:textId="77777777" w:rsidR="000D50CB" w:rsidRPr="001D050B" w:rsidRDefault="000D50CB" w:rsidP="000D50CB">
      <w:pPr>
        <w:widowControl w:val="0"/>
        <w:autoSpaceDE w:val="0"/>
        <w:autoSpaceDN w:val="0"/>
        <w:adjustRightInd w:val="0"/>
        <w:rPr>
          <w:sz w:val="20"/>
        </w:rPr>
      </w:pPr>
      <w:r w:rsidRPr="001D050B">
        <w:rPr>
          <w:sz w:val="20"/>
        </w:rPr>
        <w:t xml:space="preserve">For the purpose of accreditation, graduating students must demonstrate </w:t>
      </w:r>
      <w:r w:rsidRPr="001D050B">
        <w:rPr>
          <w:i/>
          <w:sz w:val="20"/>
        </w:rPr>
        <w:t xml:space="preserve">understanding </w:t>
      </w:r>
      <w:r w:rsidRPr="001D050B">
        <w:rPr>
          <w:sz w:val="20"/>
        </w:rPr>
        <w:t xml:space="preserve">or </w:t>
      </w:r>
      <w:r w:rsidRPr="001D050B">
        <w:rPr>
          <w:i/>
          <w:sz w:val="20"/>
        </w:rPr>
        <w:t xml:space="preserve">ability </w:t>
      </w:r>
      <w:r w:rsidRPr="001D050B">
        <w:rPr>
          <w:sz w:val="20"/>
        </w:rPr>
        <w:t>in the following areas:</w:t>
      </w:r>
    </w:p>
    <w:p w14:paraId="0E04126C" w14:textId="77777777" w:rsidR="000D50CB" w:rsidRPr="001D050B" w:rsidRDefault="000D50CB" w:rsidP="000D50CB">
      <w:pPr>
        <w:widowControl w:val="0"/>
        <w:autoSpaceDE w:val="0"/>
        <w:autoSpaceDN w:val="0"/>
        <w:adjustRightInd w:val="0"/>
        <w:ind w:left="720"/>
        <w:rPr>
          <w:b/>
          <w:bCs/>
          <w:sz w:val="20"/>
          <w:lang w:bidi="en-US"/>
        </w:rPr>
      </w:pPr>
      <w:r w:rsidRPr="001D050B">
        <w:rPr>
          <w:b/>
          <w:bCs/>
          <w:sz w:val="20"/>
          <w:lang w:bidi="en-US"/>
        </w:rPr>
        <w:t>A 2. Critical Thinking Skills</w:t>
      </w:r>
    </w:p>
    <w:p w14:paraId="4D437267" w14:textId="77777777" w:rsidR="000D50CB" w:rsidRPr="001D050B" w:rsidRDefault="000D50CB" w:rsidP="000D50CB">
      <w:pPr>
        <w:widowControl w:val="0"/>
        <w:autoSpaceDE w:val="0"/>
        <w:autoSpaceDN w:val="0"/>
        <w:adjustRightInd w:val="0"/>
        <w:ind w:left="720"/>
        <w:rPr>
          <w:sz w:val="20"/>
          <w:lang w:bidi="en-US"/>
        </w:rPr>
      </w:pPr>
      <w:r w:rsidRPr="001D050B">
        <w:rPr>
          <w:i/>
          <w:iCs/>
          <w:sz w:val="20"/>
          <w:lang w:bidi="en-US"/>
        </w:rPr>
        <w:t xml:space="preserve">Ability to </w:t>
      </w:r>
      <w:r w:rsidRPr="001D050B">
        <w:rPr>
          <w:sz w:val="20"/>
          <w:lang w:bidi="en-US"/>
        </w:rPr>
        <w:t>raise clear and precise questions, use abstract ideas to interpret</w:t>
      </w:r>
    </w:p>
    <w:p w14:paraId="2F88C9F6" w14:textId="77777777" w:rsidR="000D50CB" w:rsidRPr="001D050B" w:rsidRDefault="000D50CB" w:rsidP="000D50CB">
      <w:pPr>
        <w:widowControl w:val="0"/>
        <w:autoSpaceDE w:val="0"/>
        <w:autoSpaceDN w:val="0"/>
        <w:adjustRightInd w:val="0"/>
        <w:ind w:left="720"/>
        <w:rPr>
          <w:sz w:val="20"/>
          <w:lang w:bidi="en-US"/>
        </w:rPr>
      </w:pPr>
      <w:r w:rsidRPr="001D050B">
        <w:rPr>
          <w:sz w:val="20"/>
          <w:lang w:bidi="en-US"/>
        </w:rPr>
        <w:t>information, consider diverse points of view, reach well-reasoned conclusions, and</w:t>
      </w:r>
    </w:p>
    <w:p w14:paraId="2DB8B577" w14:textId="77777777" w:rsidR="000D50CB" w:rsidRPr="001D050B" w:rsidRDefault="000D50CB" w:rsidP="000D50CB">
      <w:pPr>
        <w:widowControl w:val="0"/>
        <w:autoSpaceDE w:val="0"/>
        <w:autoSpaceDN w:val="0"/>
        <w:adjustRightInd w:val="0"/>
        <w:ind w:left="720"/>
        <w:rPr>
          <w:sz w:val="20"/>
          <w:lang w:bidi="en-US"/>
        </w:rPr>
      </w:pPr>
      <w:r w:rsidRPr="001D050B">
        <w:rPr>
          <w:sz w:val="20"/>
          <w:lang w:bidi="en-US"/>
        </w:rPr>
        <w:t>test them against relevant criteria and standards</w:t>
      </w:r>
    </w:p>
    <w:p w14:paraId="22165A91" w14:textId="77777777" w:rsidR="000D50CB" w:rsidRPr="001D050B" w:rsidRDefault="000D50CB" w:rsidP="000D50CB">
      <w:pPr>
        <w:widowControl w:val="0"/>
        <w:autoSpaceDE w:val="0"/>
        <w:autoSpaceDN w:val="0"/>
        <w:adjustRightInd w:val="0"/>
        <w:ind w:left="720"/>
        <w:rPr>
          <w:sz w:val="20"/>
          <w:lang w:bidi="en-US"/>
        </w:rPr>
      </w:pPr>
    </w:p>
    <w:p w14:paraId="4E9D3954" w14:textId="77777777" w:rsidR="000D50CB" w:rsidRPr="001D050B" w:rsidRDefault="000D50CB" w:rsidP="000D50CB">
      <w:pPr>
        <w:widowControl w:val="0"/>
        <w:autoSpaceDE w:val="0"/>
        <w:autoSpaceDN w:val="0"/>
        <w:adjustRightInd w:val="0"/>
        <w:ind w:left="720"/>
        <w:rPr>
          <w:b/>
          <w:bCs/>
          <w:sz w:val="20"/>
          <w:lang w:bidi="en-US"/>
        </w:rPr>
      </w:pPr>
      <w:r w:rsidRPr="001D050B">
        <w:rPr>
          <w:b/>
          <w:bCs/>
          <w:sz w:val="20"/>
          <w:lang w:bidi="en-US"/>
        </w:rPr>
        <w:t>A 3. Graphics Skills</w:t>
      </w:r>
    </w:p>
    <w:p w14:paraId="00AD1E64" w14:textId="77777777" w:rsidR="000D50CB" w:rsidRPr="001D050B" w:rsidRDefault="000D50CB" w:rsidP="000D50CB">
      <w:pPr>
        <w:widowControl w:val="0"/>
        <w:autoSpaceDE w:val="0"/>
        <w:autoSpaceDN w:val="0"/>
        <w:adjustRightInd w:val="0"/>
        <w:ind w:left="720"/>
        <w:rPr>
          <w:sz w:val="20"/>
          <w:lang w:bidi="en-US"/>
        </w:rPr>
      </w:pPr>
      <w:r w:rsidRPr="001D050B">
        <w:rPr>
          <w:i/>
          <w:iCs/>
          <w:sz w:val="20"/>
          <w:lang w:bidi="en-US"/>
        </w:rPr>
        <w:t xml:space="preserve">Ability to </w:t>
      </w:r>
      <w:r w:rsidRPr="001D050B">
        <w:rPr>
          <w:sz w:val="20"/>
          <w:lang w:bidi="en-US"/>
        </w:rPr>
        <w:t>use appropriate representational media, including freehand drawing and</w:t>
      </w:r>
    </w:p>
    <w:p w14:paraId="0C7391C3" w14:textId="77777777" w:rsidR="000D50CB" w:rsidRPr="001D050B" w:rsidRDefault="000D50CB" w:rsidP="000D50CB">
      <w:pPr>
        <w:widowControl w:val="0"/>
        <w:autoSpaceDE w:val="0"/>
        <w:autoSpaceDN w:val="0"/>
        <w:adjustRightInd w:val="0"/>
        <w:ind w:left="720"/>
        <w:rPr>
          <w:sz w:val="20"/>
          <w:lang w:bidi="en-US"/>
        </w:rPr>
      </w:pPr>
      <w:r w:rsidRPr="001D050B">
        <w:rPr>
          <w:sz w:val="20"/>
          <w:lang w:bidi="en-US"/>
        </w:rPr>
        <w:t>computer technology, to convey essential formal elements at each stage of the</w:t>
      </w:r>
    </w:p>
    <w:p w14:paraId="48AB987E" w14:textId="77777777" w:rsidR="000D50CB" w:rsidRPr="001D050B" w:rsidRDefault="000D50CB" w:rsidP="000D50CB">
      <w:pPr>
        <w:widowControl w:val="0"/>
        <w:autoSpaceDE w:val="0"/>
        <w:autoSpaceDN w:val="0"/>
        <w:adjustRightInd w:val="0"/>
        <w:ind w:left="720"/>
        <w:rPr>
          <w:sz w:val="20"/>
          <w:lang w:bidi="en-US"/>
        </w:rPr>
      </w:pPr>
      <w:r w:rsidRPr="001D050B">
        <w:rPr>
          <w:sz w:val="20"/>
          <w:lang w:bidi="en-US"/>
        </w:rPr>
        <w:t>programming and design process</w:t>
      </w:r>
    </w:p>
    <w:p w14:paraId="7A05F705" w14:textId="77777777" w:rsidR="000D50CB" w:rsidRPr="001D050B" w:rsidRDefault="000D50CB" w:rsidP="000D50CB">
      <w:pPr>
        <w:widowControl w:val="0"/>
        <w:autoSpaceDE w:val="0"/>
        <w:autoSpaceDN w:val="0"/>
        <w:adjustRightInd w:val="0"/>
        <w:ind w:left="720"/>
        <w:rPr>
          <w:sz w:val="20"/>
        </w:rPr>
      </w:pPr>
    </w:p>
    <w:p w14:paraId="51E269DC" w14:textId="77777777" w:rsidR="000D50CB" w:rsidRPr="001D050B" w:rsidRDefault="000D50CB" w:rsidP="000D50CB">
      <w:pPr>
        <w:widowControl w:val="0"/>
        <w:autoSpaceDE w:val="0"/>
        <w:autoSpaceDN w:val="0"/>
        <w:adjustRightInd w:val="0"/>
        <w:ind w:left="720"/>
        <w:rPr>
          <w:b/>
          <w:sz w:val="20"/>
        </w:rPr>
      </w:pPr>
      <w:r w:rsidRPr="001D050B">
        <w:rPr>
          <w:b/>
          <w:sz w:val="20"/>
        </w:rPr>
        <w:t>A7.  Use of Precedents</w:t>
      </w:r>
    </w:p>
    <w:p w14:paraId="7603FE40" w14:textId="77777777" w:rsidR="000D50CB" w:rsidRPr="001D050B" w:rsidRDefault="000D50CB" w:rsidP="000D50CB">
      <w:pPr>
        <w:widowControl w:val="0"/>
        <w:autoSpaceDE w:val="0"/>
        <w:autoSpaceDN w:val="0"/>
        <w:adjustRightInd w:val="0"/>
        <w:ind w:left="720"/>
        <w:rPr>
          <w:sz w:val="20"/>
        </w:rPr>
      </w:pPr>
      <w:r w:rsidRPr="001D050B">
        <w:rPr>
          <w:i/>
          <w:sz w:val="20"/>
        </w:rPr>
        <w:t xml:space="preserve">Ability to </w:t>
      </w:r>
      <w:r w:rsidRPr="001D050B">
        <w:rPr>
          <w:sz w:val="20"/>
        </w:rPr>
        <w:t>incorporate relevant precedents into architecture and urban design projects.</w:t>
      </w:r>
    </w:p>
    <w:p w14:paraId="123DDB95" w14:textId="77777777" w:rsidR="000D50CB" w:rsidRPr="001D050B" w:rsidRDefault="000D50CB" w:rsidP="000D50CB">
      <w:pPr>
        <w:widowControl w:val="0"/>
        <w:autoSpaceDE w:val="0"/>
        <w:autoSpaceDN w:val="0"/>
        <w:adjustRightInd w:val="0"/>
        <w:ind w:left="720"/>
        <w:rPr>
          <w:sz w:val="20"/>
        </w:rPr>
      </w:pPr>
    </w:p>
    <w:p w14:paraId="6A1DA031" w14:textId="77777777" w:rsidR="000D50CB" w:rsidRDefault="000D50CB" w:rsidP="000D50CB"/>
    <w:p w14:paraId="0D97796E" w14:textId="77777777" w:rsidR="000D50CB" w:rsidRDefault="000D50CB" w:rsidP="000D50CB">
      <w:pPr>
        <w:rPr>
          <w:b/>
          <w:sz w:val="20"/>
        </w:rPr>
        <w:sectPr w:rsidR="000D50CB">
          <w:pgSz w:w="12240" w:h="15840"/>
          <w:pgMar w:top="1440" w:right="1440" w:bottom="1260" w:left="1620" w:header="720" w:footer="989" w:gutter="0"/>
          <w:cols w:space="720"/>
          <w:docGrid w:linePitch="360"/>
        </w:sectPr>
      </w:pPr>
    </w:p>
    <w:p w14:paraId="071A2D95" w14:textId="77777777" w:rsidR="000D50CB" w:rsidRPr="0024636D" w:rsidRDefault="000D50CB" w:rsidP="000D50CB">
      <w:pPr>
        <w:rPr>
          <w:b/>
          <w:sz w:val="20"/>
        </w:rPr>
      </w:pPr>
      <w:r>
        <w:rPr>
          <w:b/>
          <w:sz w:val="20"/>
        </w:rPr>
        <w:lastRenderedPageBreak/>
        <w:t>STUDIO STRUCTURE</w:t>
      </w:r>
    </w:p>
    <w:p w14:paraId="12535E96" w14:textId="77777777" w:rsidR="000D50CB" w:rsidRPr="008B2929" w:rsidRDefault="000D50CB" w:rsidP="000D50CB">
      <w:pPr>
        <w:rPr>
          <w:b/>
          <w:sz w:val="20"/>
        </w:rPr>
      </w:pPr>
      <w:r w:rsidRPr="008B2929">
        <w:rPr>
          <w:b/>
          <w:sz w:val="20"/>
        </w:rPr>
        <w:t>Team Teaching</w:t>
      </w:r>
    </w:p>
    <w:p w14:paraId="23604F79" w14:textId="77777777" w:rsidR="000D50CB" w:rsidRDefault="000D50CB" w:rsidP="000D50CB">
      <w:pPr>
        <w:rPr>
          <w:bCs/>
          <w:sz w:val="20"/>
        </w:rPr>
      </w:pPr>
      <w:r>
        <w:rPr>
          <w:bCs/>
          <w:sz w:val="20"/>
        </w:rPr>
        <w:t>The studio will be divided into smaller groups on the first day of class. Eric Jenkins and Mark McInturff will work with all students but each group will have a "primary" instructor.</w:t>
      </w:r>
      <w:r w:rsidRPr="008A0E15">
        <w:rPr>
          <w:bCs/>
          <w:sz w:val="20"/>
        </w:rPr>
        <w:t xml:space="preserve"> </w:t>
      </w:r>
      <w:r>
        <w:rPr>
          <w:bCs/>
          <w:sz w:val="20"/>
        </w:rPr>
        <w:t>As in past studios, Mark will review ALL students (in all sections) on Fridays.</w:t>
      </w:r>
    </w:p>
    <w:p w14:paraId="40D5AA87" w14:textId="77777777" w:rsidR="000D50CB" w:rsidRDefault="000D50CB" w:rsidP="000D50CB">
      <w:pPr>
        <w:rPr>
          <w:bCs/>
          <w:sz w:val="20"/>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00"/>
        <w:gridCol w:w="1528"/>
        <w:gridCol w:w="1528"/>
        <w:gridCol w:w="1528"/>
        <w:gridCol w:w="1528"/>
        <w:gridCol w:w="1529"/>
        <w:gridCol w:w="927"/>
      </w:tblGrid>
      <w:tr w:rsidR="000D50CB" w:rsidRPr="00936253" w14:paraId="0105B28C" w14:textId="77777777">
        <w:trPr>
          <w:trHeight w:val="143"/>
        </w:trPr>
        <w:tc>
          <w:tcPr>
            <w:tcW w:w="900" w:type="dxa"/>
            <w:tcBorders>
              <w:bottom w:val="single" w:sz="4" w:space="0" w:color="auto"/>
            </w:tcBorders>
            <w:shd w:val="clear" w:color="auto" w:fill="B3B3B3"/>
            <w:vAlign w:val="center"/>
          </w:tcPr>
          <w:p w14:paraId="5FFBC127" w14:textId="77777777" w:rsidR="000D50CB" w:rsidRPr="00936253" w:rsidRDefault="000D50CB" w:rsidP="000D50CB">
            <w:pPr>
              <w:rPr>
                <w:b/>
                <w:color w:val="000000"/>
                <w:sz w:val="18"/>
                <w:szCs w:val="16"/>
              </w:rPr>
            </w:pPr>
            <w:r w:rsidRPr="00936253">
              <w:rPr>
                <w:b/>
                <w:color w:val="000000"/>
                <w:sz w:val="18"/>
                <w:szCs w:val="16"/>
              </w:rPr>
              <w:t>Sunday</w:t>
            </w:r>
          </w:p>
        </w:tc>
        <w:tc>
          <w:tcPr>
            <w:tcW w:w="1528" w:type="dxa"/>
            <w:tcBorders>
              <w:bottom w:val="single" w:sz="4" w:space="0" w:color="auto"/>
            </w:tcBorders>
            <w:shd w:val="clear" w:color="auto" w:fill="B3B3B3"/>
            <w:vAlign w:val="center"/>
          </w:tcPr>
          <w:p w14:paraId="582DD347" w14:textId="77777777" w:rsidR="000D50CB" w:rsidRPr="00936253" w:rsidRDefault="000D50CB" w:rsidP="000D50CB">
            <w:pPr>
              <w:rPr>
                <w:b/>
                <w:sz w:val="18"/>
                <w:szCs w:val="16"/>
              </w:rPr>
            </w:pPr>
            <w:r w:rsidRPr="00936253">
              <w:rPr>
                <w:b/>
                <w:sz w:val="18"/>
                <w:szCs w:val="16"/>
              </w:rPr>
              <w:t>Monday</w:t>
            </w:r>
          </w:p>
        </w:tc>
        <w:tc>
          <w:tcPr>
            <w:tcW w:w="1528" w:type="dxa"/>
            <w:tcBorders>
              <w:bottom w:val="single" w:sz="4" w:space="0" w:color="auto"/>
            </w:tcBorders>
            <w:shd w:val="clear" w:color="auto" w:fill="B3B3B3"/>
            <w:vAlign w:val="center"/>
          </w:tcPr>
          <w:p w14:paraId="710F2A06" w14:textId="77777777" w:rsidR="000D50CB" w:rsidRPr="00936253" w:rsidRDefault="000D50CB" w:rsidP="000D50CB">
            <w:pPr>
              <w:rPr>
                <w:b/>
                <w:sz w:val="18"/>
                <w:szCs w:val="16"/>
              </w:rPr>
            </w:pPr>
            <w:r w:rsidRPr="00936253">
              <w:rPr>
                <w:b/>
                <w:sz w:val="18"/>
                <w:szCs w:val="16"/>
              </w:rPr>
              <w:t>Tuesday</w:t>
            </w:r>
          </w:p>
        </w:tc>
        <w:tc>
          <w:tcPr>
            <w:tcW w:w="1528" w:type="dxa"/>
            <w:tcBorders>
              <w:bottom w:val="single" w:sz="4" w:space="0" w:color="auto"/>
            </w:tcBorders>
            <w:shd w:val="clear" w:color="auto" w:fill="B3B3B3"/>
            <w:vAlign w:val="center"/>
          </w:tcPr>
          <w:p w14:paraId="6DCC2336" w14:textId="77777777" w:rsidR="000D50CB" w:rsidRPr="00936253" w:rsidRDefault="000D50CB" w:rsidP="000D50CB">
            <w:pPr>
              <w:rPr>
                <w:b/>
                <w:sz w:val="18"/>
                <w:szCs w:val="16"/>
              </w:rPr>
            </w:pPr>
            <w:r w:rsidRPr="00936253">
              <w:rPr>
                <w:b/>
                <w:sz w:val="18"/>
                <w:szCs w:val="16"/>
              </w:rPr>
              <w:t>Wednesday</w:t>
            </w:r>
          </w:p>
        </w:tc>
        <w:tc>
          <w:tcPr>
            <w:tcW w:w="1528" w:type="dxa"/>
            <w:tcBorders>
              <w:bottom w:val="single" w:sz="4" w:space="0" w:color="auto"/>
            </w:tcBorders>
            <w:shd w:val="clear" w:color="auto" w:fill="B3B3B3"/>
            <w:vAlign w:val="center"/>
          </w:tcPr>
          <w:p w14:paraId="4B6FB259" w14:textId="77777777" w:rsidR="000D50CB" w:rsidRPr="00936253" w:rsidRDefault="000D50CB" w:rsidP="000D50CB">
            <w:pPr>
              <w:rPr>
                <w:b/>
                <w:sz w:val="18"/>
                <w:szCs w:val="16"/>
              </w:rPr>
            </w:pPr>
            <w:r w:rsidRPr="00936253">
              <w:rPr>
                <w:b/>
                <w:sz w:val="18"/>
                <w:szCs w:val="16"/>
              </w:rPr>
              <w:t>Thursday</w:t>
            </w:r>
          </w:p>
        </w:tc>
        <w:tc>
          <w:tcPr>
            <w:tcW w:w="1529" w:type="dxa"/>
            <w:tcBorders>
              <w:bottom w:val="single" w:sz="4" w:space="0" w:color="auto"/>
            </w:tcBorders>
            <w:shd w:val="clear" w:color="auto" w:fill="B3B3B3"/>
            <w:vAlign w:val="center"/>
          </w:tcPr>
          <w:p w14:paraId="1719D12F" w14:textId="77777777" w:rsidR="000D50CB" w:rsidRPr="00936253" w:rsidRDefault="000D50CB" w:rsidP="000D50CB">
            <w:pPr>
              <w:rPr>
                <w:b/>
                <w:color w:val="000000"/>
                <w:sz w:val="18"/>
                <w:szCs w:val="16"/>
              </w:rPr>
            </w:pPr>
            <w:r w:rsidRPr="00936253">
              <w:rPr>
                <w:b/>
                <w:color w:val="000000"/>
                <w:sz w:val="18"/>
                <w:szCs w:val="16"/>
              </w:rPr>
              <w:t>Friday</w:t>
            </w:r>
          </w:p>
        </w:tc>
        <w:tc>
          <w:tcPr>
            <w:tcW w:w="927" w:type="dxa"/>
            <w:tcBorders>
              <w:bottom w:val="single" w:sz="4" w:space="0" w:color="auto"/>
            </w:tcBorders>
            <w:shd w:val="clear" w:color="auto" w:fill="B3B3B3"/>
            <w:vAlign w:val="center"/>
          </w:tcPr>
          <w:p w14:paraId="547AAB2D" w14:textId="77777777" w:rsidR="000D50CB" w:rsidRPr="00936253" w:rsidRDefault="000D50CB" w:rsidP="000D50CB">
            <w:pPr>
              <w:rPr>
                <w:b/>
                <w:color w:val="000000"/>
                <w:sz w:val="18"/>
                <w:szCs w:val="16"/>
              </w:rPr>
            </w:pPr>
            <w:r w:rsidRPr="00936253">
              <w:rPr>
                <w:b/>
                <w:color w:val="000000"/>
                <w:sz w:val="18"/>
                <w:szCs w:val="16"/>
              </w:rPr>
              <w:t>Saturday</w:t>
            </w:r>
          </w:p>
        </w:tc>
      </w:tr>
      <w:tr w:rsidR="000D50CB" w:rsidRPr="00936253" w14:paraId="4381CEE8" w14:textId="77777777">
        <w:trPr>
          <w:trHeight w:hRule="exact" w:val="10"/>
        </w:trPr>
        <w:tc>
          <w:tcPr>
            <w:tcW w:w="900" w:type="dxa"/>
            <w:tcBorders>
              <w:top w:val="single" w:sz="4" w:space="0" w:color="auto"/>
              <w:left w:val="single" w:sz="4" w:space="0" w:color="auto"/>
              <w:bottom w:val="single" w:sz="6" w:space="0" w:color="auto"/>
              <w:right w:val="single" w:sz="4" w:space="0" w:color="auto"/>
            </w:tcBorders>
            <w:shd w:val="clear" w:color="auto" w:fill="CCCCCC"/>
          </w:tcPr>
          <w:p w14:paraId="529F4620" w14:textId="77777777" w:rsidR="000D50CB" w:rsidRPr="00936253" w:rsidRDefault="000D50CB" w:rsidP="000D50CB">
            <w:pPr>
              <w:rPr>
                <w:color w:val="000000"/>
                <w:sz w:val="18"/>
                <w:szCs w:val="16"/>
              </w:rPr>
            </w:pPr>
            <w:r w:rsidRPr="00936253">
              <w:rPr>
                <w:color w:val="000000"/>
                <w:sz w:val="18"/>
                <w:szCs w:val="16"/>
              </w:rPr>
              <w:t xml:space="preserve">12 </w:t>
            </w:r>
            <w:r w:rsidRPr="00936253">
              <w:rPr>
                <w:sz w:val="18"/>
                <w:szCs w:val="16"/>
              </w:rPr>
              <w:t>accred</w:t>
            </w:r>
          </w:p>
        </w:tc>
        <w:tc>
          <w:tcPr>
            <w:tcW w:w="1528" w:type="dxa"/>
            <w:tcBorders>
              <w:top w:val="single" w:sz="4" w:space="0" w:color="auto"/>
              <w:left w:val="single" w:sz="4" w:space="0" w:color="auto"/>
              <w:bottom w:val="single" w:sz="6" w:space="0" w:color="auto"/>
              <w:right w:val="single" w:sz="4" w:space="0" w:color="auto"/>
            </w:tcBorders>
            <w:shd w:val="clear" w:color="auto" w:fill="E0E0E0"/>
          </w:tcPr>
          <w:p w14:paraId="43522C57" w14:textId="77777777" w:rsidR="000D50CB" w:rsidRPr="00936253" w:rsidRDefault="000D50CB" w:rsidP="000D50CB">
            <w:pPr>
              <w:rPr>
                <w:sz w:val="18"/>
              </w:rPr>
            </w:pPr>
            <w:r w:rsidRPr="00936253">
              <w:rPr>
                <w:sz w:val="18"/>
              </w:rPr>
              <w:t xml:space="preserve">13 </w:t>
            </w:r>
            <w:r w:rsidRPr="00936253">
              <w:rPr>
                <w:sz w:val="18"/>
                <w:szCs w:val="16"/>
              </w:rPr>
              <w:t>accred</w:t>
            </w:r>
          </w:p>
        </w:tc>
        <w:tc>
          <w:tcPr>
            <w:tcW w:w="1528" w:type="dxa"/>
            <w:tcBorders>
              <w:top w:val="single" w:sz="4" w:space="0" w:color="auto"/>
              <w:left w:val="single" w:sz="4" w:space="0" w:color="auto"/>
              <w:bottom w:val="single" w:sz="6" w:space="0" w:color="auto"/>
              <w:right w:val="single" w:sz="4" w:space="0" w:color="auto"/>
            </w:tcBorders>
            <w:shd w:val="clear" w:color="auto" w:fill="E0E0E0"/>
          </w:tcPr>
          <w:p w14:paraId="427BEE6E" w14:textId="77777777" w:rsidR="000D50CB" w:rsidRPr="00936253" w:rsidRDefault="000D50CB" w:rsidP="000D50CB">
            <w:pPr>
              <w:rPr>
                <w:sz w:val="18"/>
                <w:szCs w:val="16"/>
              </w:rPr>
            </w:pPr>
            <w:r w:rsidRPr="00936253">
              <w:rPr>
                <w:sz w:val="18"/>
                <w:szCs w:val="16"/>
              </w:rPr>
              <w:t>14 accred</w:t>
            </w:r>
          </w:p>
        </w:tc>
        <w:tc>
          <w:tcPr>
            <w:tcW w:w="1528" w:type="dxa"/>
            <w:tcBorders>
              <w:top w:val="single" w:sz="4" w:space="0" w:color="auto"/>
              <w:left w:val="single" w:sz="4" w:space="0" w:color="auto"/>
              <w:bottom w:val="single" w:sz="6" w:space="0" w:color="auto"/>
              <w:right w:val="single" w:sz="4" w:space="0" w:color="auto"/>
            </w:tcBorders>
            <w:shd w:val="clear" w:color="auto" w:fill="E0E0E0"/>
          </w:tcPr>
          <w:p w14:paraId="2776D039" w14:textId="77777777" w:rsidR="000D50CB" w:rsidRPr="00936253" w:rsidRDefault="000D50CB" w:rsidP="000D50CB">
            <w:pPr>
              <w:rPr>
                <w:sz w:val="18"/>
                <w:szCs w:val="16"/>
              </w:rPr>
            </w:pPr>
            <w:r w:rsidRPr="00936253">
              <w:rPr>
                <w:sz w:val="18"/>
                <w:szCs w:val="16"/>
              </w:rPr>
              <w:t>15 accred</w:t>
            </w:r>
          </w:p>
        </w:tc>
        <w:tc>
          <w:tcPr>
            <w:tcW w:w="1528" w:type="dxa"/>
            <w:tcBorders>
              <w:top w:val="single" w:sz="4" w:space="0" w:color="auto"/>
              <w:left w:val="single" w:sz="4" w:space="0" w:color="auto"/>
              <w:bottom w:val="single" w:sz="6" w:space="0" w:color="auto"/>
              <w:right w:val="single" w:sz="4" w:space="0" w:color="auto"/>
            </w:tcBorders>
            <w:shd w:val="clear" w:color="auto" w:fill="auto"/>
          </w:tcPr>
          <w:p w14:paraId="141EE184" w14:textId="77777777" w:rsidR="000D50CB" w:rsidRPr="00936253" w:rsidRDefault="000D50CB" w:rsidP="000D50CB">
            <w:pPr>
              <w:rPr>
                <w:color w:val="FF0000"/>
                <w:sz w:val="18"/>
                <w:szCs w:val="16"/>
              </w:rPr>
            </w:pPr>
            <w:r w:rsidRPr="00936253">
              <w:rPr>
                <w:color w:val="FF0000"/>
                <w:sz w:val="18"/>
                <w:szCs w:val="16"/>
              </w:rPr>
              <w:t>16 MICA</w:t>
            </w:r>
          </w:p>
        </w:tc>
        <w:tc>
          <w:tcPr>
            <w:tcW w:w="1529" w:type="dxa"/>
            <w:tcBorders>
              <w:top w:val="single" w:sz="4" w:space="0" w:color="auto"/>
              <w:left w:val="single" w:sz="4" w:space="0" w:color="auto"/>
              <w:bottom w:val="single" w:sz="6" w:space="0" w:color="auto"/>
              <w:right w:val="single" w:sz="4" w:space="0" w:color="auto"/>
            </w:tcBorders>
            <w:shd w:val="clear" w:color="auto" w:fill="auto"/>
          </w:tcPr>
          <w:p w14:paraId="7FBE5160" w14:textId="77777777" w:rsidR="000D50CB" w:rsidRPr="00936253" w:rsidRDefault="000D50CB" w:rsidP="000D50CB">
            <w:pPr>
              <w:rPr>
                <w:sz w:val="18"/>
                <w:szCs w:val="16"/>
              </w:rPr>
            </w:pPr>
            <w:r w:rsidRPr="00936253">
              <w:rPr>
                <w:sz w:val="18"/>
                <w:szCs w:val="16"/>
              </w:rPr>
              <w:t>17</w:t>
            </w:r>
            <w:r w:rsidRPr="00936253">
              <w:rPr>
                <w:i/>
                <w:color w:val="4F81BD"/>
                <w:sz w:val="18"/>
                <w:szCs w:val="16"/>
              </w:rPr>
              <w:t xml:space="preserve">  ends</w:t>
            </w:r>
          </w:p>
        </w:tc>
        <w:tc>
          <w:tcPr>
            <w:tcW w:w="927" w:type="dxa"/>
            <w:tcBorders>
              <w:top w:val="single" w:sz="4" w:space="0" w:color="auto"/>
              <w:left w:val="single" w:sz="4" w:space="0" w:color="auto"/>
              <w:bottom w:val="single" w:sz="6" w:space="0" w:color="auto"/>
              <w:right w:val="single" w:sz="4" w:space="0" w:color="auto"/>
            </w:tcBorders>
            <w:shd w:val="clear" w:color="auto" w:fill="CCCCCC"/>
          </w:tcPr>
          <w:p w14:paraId="4344DA91" w14:textId="77777777" w:rsidR="000D50CB" w:rsidRPr="00936253" w:rsidRDefault="000D50CB" w:rsidP="000D50CB">
            <w:pPr>
              <w:tabs>
                <w:tab w:val="left" w:pos="580"/>
              </w:tabs>
              <w:rPr>
                <w:sz w:val="18"/>
                <w:szCs w:val="16"/>
              </w:rPr>
            </w:pPr>
            <w:r w:rsidRPr="00936253">
              <w:rPr>
                <w:sz w:val="18"/>
                <w:szCs w:val="16"/>
              </w:rPr>
              <w:t>18</w:t>
            </w:r>
          </w:p>
        </w:tc>
      </w:tr>
      <w:tr w:rsidR="000D50CB" w:rsidRPr="00936253" w14:paraId="17B89857" w14:textId="77777777">
        <w:trPr>
          <w:trHeight w:val="705"/>
        </w:trPr>
        <w:tc>
          <w:tcPr>
            <w:tcW w:w="900" w:type="dxa"/>
            <w:tcBorders>
              <w:top w:val="single" w:sz="6" w:space="0" w:color="auto"/>
              <w:left w:val="single" w:sz="6" w:space="0" w:color="auto"/>
              <w:bottom w:val="single" w:sz="6" w:space="0" w:color="auto"/>
              <w:right w:val="single" w:sz="6" w:space="0" w:color="auto"/>
            </w:tcBorders>
            <w:shd w:val="clear" w:color="auto" w:fill="CCCCCC"/>
          </w:tcPr>
          <w:p w14:paraId="65EB7923" w14:textId="77777777" w:rsidR="000D50CB" w:rsidRPr="00DB1232" w:rsidRDefault="000D50CB" w:rsidP="000D50CB">
            <w:pPr>
              <w:rPr>
                <w:sz w:val="18"/>
                <w:szCs w:val="16"/>
              </w:rPr>
            </w:pPr>
          </w:p>
        </w:tc>
        <w:tc>
          <w:tcPr>
            <w:tcW w:w="1528" w:type="dxa"/>
            <w:tcBorders>
              <w:top w:val="single" w:sz="6" w:space="0" w:color="auto"/>
              <w:left w:val="single" w:sz="6" w:space="0" w:color="auto"/>
              <w:bottom w:val="single" w:sz="6" w:space="0" w:color="auto"/>
              <w:right w:val="single" w:sz="6" w:space="0" w:color="auto"/>
            </w:tcBorders>
            <w:shd w:val="clear" w:color="auto" w:fill="auto"/>
          </w:tcPr>
          <w:p w14:paraId="15933246" w14:textId="77777777" w:rsidR="000D50CB" w:rsidRPr="003D6B56" w:rsidRDefault="000D50CB" w:rsidP="000D50CB">
            <w:pPr>
              <w:rPr>
                <w:i/>
                <w:sz w:val="18"/>
              </w:rPr>
            </w:pPr>
            <w:r w:rsidRPr="003D6B56">
              <w:rPr>
                <w:i/>
                <w:sz w:val="18"/>
              </w:rPr>
              <w:t xml:space="preserve">HCA Work Day </w:t>
            </w:r>
          </w:p>
          <w:p w14:paraId="4AFC52E3" w14:textId="77777777" w:rsidR="000D50CB" w:rsidRPr="003D6B56" w:rsidRDefault="000D50CB" w:rsidP="000D50CB">
            <w:pPr>
              <w:rPr>
                <w:i/>
                <w:sz w:val="18"/>
              </w:rPr>
            </w:pPr>
            <w:r w:rsidRPr="003D6B56">
              <w:rPr>
                <w:i/>
                <w:sz w:val="18"/>
              </w:rPr>
              <w:t>ASG</w:t>
            </w:r>
            <w:r>
              <w:rPr>
                <w:i/>
                <w:sz w:val="18"/>
              </w:rPr>
              <w:t xml:space="preserve"> (</w:t>
            </w:r>
            <w:r w:rsidRPr="003D6B56">
              <w:rPr>
                <w:i/>
                <w:sz w:val="18"/>
              </w:rPr>
              <w:t>Estep</w:t>
            </w:r>
            <w:r>
              <w:rPr>
                <w:i/>
                <w:sz w:val="18"/>
              </w:rPr>
              <w:t>)</w:t>
            </w:r>
          </w:p>
          <w:p w14:paraId="4D04B5CA" w14:textId="77777777" w:rsidR="000D50CB" w:rsidRPr="003D6B56" w:rsidRDefault="000D50CB" w:rsidP="000D50CB">
            <w:pPr>
              <w:rPr>
                <w:i/>
                <w:sz w:val="18"/>
              </w:rPr>
            </w:pPr>
            <w:r w:rsidRPr="003D6B56">
              <w:rPr>
                <w:i/>
                <w:sz w:val="18"/>
              </w:rPr>
              <w:t>Eric</w:t>
            </w:r>
          </w:p>
        </w:tc>
        <w:tc>
          <w:tcPr>
            <w:tcW w:w="1528" w:type="dxa"/>
            <w:tcBorders>
              <w:top w:val="single" w:sz="6" w:space="0" w:color="auto"/>
              <w:left w:val="single" w:sz="6" w:space="0" w:color="auto"/>
              <w:bottom w:val="single" w:sz="6" w:space="0" w:color="auto"/>
              <w:right w:val="single" w:sz="6" w:space="0" w:color="auto"/>
            </w:tcBorders>
            <w:shd w:val="clear" w:color="auto" w:fill="auto"/>
          </w:tcPr>
          <w:p w14:paraId="48BEF2BB" w14:textId="77777777" w:rsidR="000D50CB" w:rsidRPr="003D6B56" w:rsidRDefault="000D50CB" w:rsidP="000D50CB">
            <w:pPr>
              <w:rPr>
                <w:i/>
                <w:sz w:val="18"/>
                <w:szCs w:val="16"/>
              </w:rPr>
            </w:pPr>
          </w:p>
        </w:tc>
        <w:tc>
          <w:tcPr>
            <w:tcW w:w="1528" w:type="dxa"/>
            <w:tcBorders>
              <w:top w:val="single" w:sz="6" w:space="0" w:color="auto"/>
              <w:left w:val="single" w:sz="6" w:space="0" w:color="auto"/>
              <w:bottom w:val="single" w:sz="6" w:space="0" w:color="auto"/>
              <w:right w:val="single" w:sz="6" w:space="0" w:color="auto"/>
            </w:tcBorders>
            <w:shd w:val="clear" w:color="auto" w:fill="auto"/>
          </w:tcPr>
          <w:p w14:paraId="6072BC6F" w14:textId="77777777" w:rsidR="000D50CB" w:rsidRPr="003D6B56" w:rsidRDefault="000D50CB" w:rsidP="000D50CB">
            <w:pPr>
              <w:rPr>
                <w:i/>
                <w:sz w:val="18"/>
              </w:rPr>
            </w:pPr>
            <w:r w:rsidRPr="003D6B56">
              <w:rPr>
                <w:i/>
                <w:sz w:val="18"/>
              </w:rPr>
              <w:t>ASG Work Day HCA (Perkins)</w:t>
            </w:r>
          </w:p>
          <w:p w14:paraId="2CB3D99F" w14:textId="77777777" w:rsidR="000D50CB" w:rsidRPr="003D6B56" w:rsidRDefault="000D50CB" w:rsidP="000D50CB">
            <w:pPr>
              <w:rPr>
                <w:i/>
                <w:sz w:val="18"/>
                <w:szCs w:val="16"/>
              </w:rPr>
            </w:pPr>
            <w:r w:rsidRPr="003D6B56">
              <w:rPr>
                <w:i/>
                <w:sz w:val="18"/>
              </w:rPr>
              <w:t>Eric</w:t>
            </w:r>
          </w:p>
        </w:tc>
        <w:tc>
          <w:tcPr>
            <w:tcW w:w="1528" w:type="dxa"/>
            <w:tcBorders>
              <w:top w:val="single" w:sz="6" w:space="0" w:color="auto"/>
              <w:left w:val="single" w:sz="6" w:space="0" w:color="auto"/>
              <w:bottom w:val="single" w:sz="6" w:space="0" w:color="auto"/>
              <w:right w:val="single" w:sz="6" w:space="0" w:color="auto"/>
            </w:tcBorders>
            <w:shd w:val="clear" w:color="auto" w:fill="auto"/>
          </w:tcPr>
          <w:p w14:paraId="0AB086CD" w14:textId="77777777" w:rsidR="000D50CB" w:rsidRPr="003D6B56" w:rsidRDefault="000D50CB" w:rsidP="000D50CB">
            <w:pPr>
              <w:rPr>
                <w:i/>
                <w:sz w:val="18"/>
                <w:szCs w:val="16"/>
              </w:rPr>
            </w:pPr>
          </w:p>
        </w:tc>
        <w:tc>
          <w:tcPr>
            <w:tcW w:w="1529" w:type="dxa"/>
            <w:tcBorders>
              <w:top w:val="single" w:sz="6" w:space="0" w:color="auto"/>
              <w:left w:val="single" w:sz="6" w:space="0" w:color="auto"/>
              <w:bottom w:val="single" w:sz="6" w:space="0" w:color="auto"/>
              <w:right w:val="single" w:sz="6" w:space="0" w:color="auto"/>
            </w:tcBorders>
            <w:shd w:val="clear" w:color="auto" w:fill="auto"/>
          </w:tcPr>
          <w:p w14:paraId="31301860" w14:textId="77777777" w:rsidR="000D50CB" w:rsidRPr="003D6B56" w:rsidRDefault="000D50CB" w:rsidP="000D50CB">
            <w:pPr>
              <w:rPr>
                <w:i/>
                <w:sz w:val="18"/>
              </w:rPr>
            </w:pPr>
            <w:r w:rsidRPr="003D6B56">
              <w:rPr>
                <w:i/>
                <w:sz w:val="18"/>
              </w:rPr>
              <w:t>HCA (Corrado)</w:t>
            </w:r>
          </w:p>
          <w:p w14:paraId="1D23F3AB" w14:textId="77777777" w:rsidR="000D50CB" w:rsidRPr="003D6B56" w:rsidRDefault="000D50CB" w:rsidP="000D50CB">
            <w:pPr>
              <w:rPr>
                <w:i/>
                <w:sz w:val="18"/>
              </w:rPr>
            </w:pPr>
            <w:r w:rsidRPr="003D6B56">
              <w:rPr>
                <w:i/>
                <w:sz w:val="18"/>
              </w:rPr>
              <w:t>Eric</w:t>
            </w:r>
          </w:p>
          <w:p w14:paraId="0747A3F7" w14:textId="77777777" w:rsidR="000D50CB" w:rsidRPr="003D6B56" w:rsidRDefault="000D50CB" w:rsidP="000D50CB">
            <w:pPr>
              <w:rPr>
                <w:i/>
                <w:sz w:val="18"/>
                <w:szCs w:val="16"/>
              </w:rPr>
            </w:pPr>
            <w:r w:rsidRPr="003D6B56">
              <w:rPr>
                <w:i/>
                <w:sz w:val="18"/>
              </w:rPr>
              <w:t>Mark</w:t>
            </w:r>
          </w:p>
        </w:tc>
        <w:tc>
          <w:tcPr>
            <w:tcW w:w="927" w:type="dxa"/>
            <w:tcBorders>
              <w:top w:val="single" w:sz="6" w:space="0" w:color="auto"/>
              <w:left w:val="single" w:sz="6" w:space="0" w:color="auto"/>
              <w:bottom w:val="single" w:sz="6" w:space="0" w:color="auto"/>
              <w:right w:val="single" w:sz="6" w:space="0" w:color="auto"/>
            </w:tcBorders>
            <w:shd w:val="clear" w:color="auto" w:fill="CCCCCC"/>
          </w:tcPr>
          <w:p w14:paraId="626A0116" w14:textId="77777777" w:rsidR="000D50CB" w:rsidRPr="00DB1232" w:rsidRDefault="000D50CB" w:rsidP="000D50CB">
            <w:pPr>
              <w:tabs>
                <w:tab w:val="left" w:pos="580"/>
              </w:tabs>
              <w:rPr>
                <w:sz w:val="18"/>
                <w:szCs w:val="16"/>
              </w:rPr>
            </w:pPr>
          </w:p>
        </w:tc>
      </w:tr>
    </w:tbl>
    <w:p w14:paraId="1FB8F1F0" w14:textId="77777777" w:rsidR="000D50CB" w:rsidRDefault="000D50CB" w:rsidP="000D50CB">
      <w:pPr>
        <w:rPr>
          <w:bCs/>
          <w:sz w:val="20"/>
        </w:rPr>
      </w:pPr>
    </w:p>
    <w:p w14:paraId="15263DBC" w14:textId="77777777" w:rsidR="000D50CB" w:rsidRDefault="000D50CB" w:rsidP="000D50CB">
      <w:pPr>
        <w:rPr>
          <w:bCs/>
          <w:sz w:val="20"/>
        </w:rPr>
      </w:pPr>
      <w:r>
        <w:rPr>
          <w:bCs/>
          <w:sz w:val="20"/>
        </w:rPr>
        <w:t>ARPL 601 and 603 students will have a choice of Ayers Saint Gross Studio (Primary Instructor: Erin Estep)  and Hickok-Cole Studio (Primary Instructors: Devon Perkins / Tom Corrado)</w:t>
      </w:r>
    </w:p>
    <w:p w14:paraId="771B1BF4" w14:textId="77777777" w:rsidR="000D50CB" w:rsidRDefault="000D50CB" w:rsidP="000D50CB">
      <w:pPr>
        <w:rPr>
          <w:bCs/>
          <w:sz w:val="20"/>
        </w:rPr>
      </w:pPr>
    </w:p>
    <w:p w14:paraId="660C447E" w14:textId="77777777" w:rsidR="000D50CB" w:rsidRDefault="000D50CB" w:rsidP="000D50CB">
      <w:pPr>
        <w:rPr>
          <w:bCs/>
          <w:sz w:val="20"/>
        </w:rPr>
      </w:pPr>
      <w:r>
        <w:rPr>
          <w:bCs/>
          <w:sz w:val="20"/>
        </w:rPr>
        <w:t>ARPL 701 students may choose their own projects for the semester (under advisement from the Primary Instructor: Eric Jenkins) or they may work in the Ayers Saint Gross or Hickok-Cole sections.</w:t>
      </w:r>
    </w:p>
    <w:p w14:paraId="7FAC827E" w14:textId="77777777" w:rsidR="000D50CB" w:rsidRPr="001D050B" w:rsidRDefault="000D50CB" w:rsidP="000D50CB">
      <w:pPr>
        <w:tabs>
          <w:tab w:val="left" w:pos="2224"/>
        </w:tabs>
        <w:rPr>
          <w:b/>
          <w:bCs/>
          <w:sz w:val="20"/>
        </w:rPr>
      </w:pPr>
      <w:r>
        <w:rPr>
          <w:b/>
          <w:bCs/>
          <w:sz w:val="20"/>
        </w:rPr>
        <w:tab/>
      </w:r>
    </w:p>
    <w:p w14:paraId="18170B1F" w14:textId="77777777" w:rsidR="000D50CB" w:rsidRPr="00F81DE7" w:rsidRDefault="000D50CB" w:rsidP="000D50CB">
      <w:pPr>
        <w:rPr>
          <w:b/>
          <w:sz w:val="20"/>
        </w:rPr>
      </w:pPr>
      <w:r w:rsidRPr="00F81DE7">
        <w:rPr>
          <w:b/>
          <w:sz w:val="20"/>
        </w:rPr>
        <w:t xml:space="preserve">Team Teaching </w:t>
      </w:r>
    </w:p>
    <w:p w14:paraId="471254BD" w14:textId="77777777" w:rsidR="000D50CB" w:rsidRDefault="000D50CB" w:rsidP="000D50CB">
      <w:pPr>
        <w:rPr>
          <w:sz w:val="20"/>
        </w:rPr>
      </w:pPr>
      <w:r>
        <w:rPr>
          <w:sz w:val="20"/>
        </w:rPr>
        <w:t>Some students have difficulties with "team teaching" and ask questions such as "To whom do I listen?" This apprehension is natural but is something that must be overcome.</w:t>
      </w:r>
      <w:r w:rsidRPr="004C0F28">
        <w:rPr>
          <w:i/>
          <w:sz w:val="20"/>
        </w:rPr>
        <w:t xml:space="preserve"> (Oddly enough, </w:t>
      </w:r>
      <w:r>
        <w:rPr>
          <w:i/>
          <w:sz w:val="20"/>
        </w:rPr>
        <w:t xml:space="preserve">all </w:t>
      </w:r>
      <w:r w:rsidRPr="004C0F28">
        <w:rPr>
          <w:i/>
          <w:sz w:val="20"/>
        </w:rPr>
        <w:t>critics sha</w:t>
      </w:r>
      <w:r>
        <w:rPr>
          <w:i/>
          <w:sz w:val="20"/>
        </w:rPr>
        <w:t>re a great many opinions and</w:t>
      </w:r>
      <w:r w:rsidRPr="004C0F28">
        <w:rPr>
          <w:i/>
          <w:sz w:val="20"/>
        </w:rPr>
        <w:t xml:space="preserve">, in </w:t>
      </w:r>
      <w:r>
        <w:rPr>
          <w:i/>
          <w:sz w:val="20"/>
        </w:rPr>
        <w:t>their</w:t>
      </w:r>
      <w:r w:rsidRPr="004C0F28">
        <w:rPr>
          <w:i/>
          <w:sz w:val="20"/>
        </w:rPr>
        <w:t xml:space="preserve"> minds, give consistent critiques. There are nuances and each of u</w:t>
      </w:r>
      <w:r>
        <w:rPr>
          <w:i/>
          <w:sz w:val="20"/>
        </w:rPr>
        <w:t xml:space="preserve">s has a different approach, but all three </w:t>
      </w:r>
      <w:r w:rsidRPr="004C0F28">
        <w:rPr>
          <w:i/>
          <w:sz w:val="20"/>
        </w:rPr>
        <w:t>are fairly well aligned strategically and conceptually.)</w:t>
      </w:r>
      <w:r>
        <w:rPr>
          <w:sz w:val="20"/>
        </w:rPr>
        <w:t xml:space="preserve"> Any confusion is the point of team teaching:  You have to learn to deal with it and embrace it. As an architect, you must learn to synthesize varied critiques, discern </w:t>
      </w:r>
      <w:r w:rsidRPr="004C0F28">
        <w:rPr>
          <w:sz w:val="20"/>
        </w:rPr>
        <w:t>germane</w:t>
      </w:r>
      <w:r>
        <w:rPr>
          <w:sz w:val="20"/>
        </w:rPr>
        <w:t xml:space="preserve"> critiques and decide on your own about the direction.  We will never "tell you want to do" but offer guidance--if sometimes specific guidance as a way to help you move forward. In the end, however, you must decide, take actions and argue for those actions to the critics and to the clients.  Part of this development is for you to be very clear with us about when you are confused. You must talk to us about any source of misunderstanding so that we can help you learn and feel comfortable with this process.</w:t>
      </w:r>
    </w:p>
    <w:p w14:paraId="2549C482" w14:textId="77777777" w:rsidR="000D50CB" w:rsidRDefault="000D50CB" w:rsidP="000D50CB">
      <w:pPr>
        <w:rPr>
          <w:sz w:val="20"/>
        </w:rPr>
      </w:pPr>
    </w:p>
    <w:p w14:paraId="1A046DA5" w14:textId="77777777" w:rsidR="000D50CB" w:rsidRPr="004C0F28" w:rsidRDefault="000D50CB" w:rsidP="000D50CB">
      <w:pPr>
        <w:rPr>
          <w:b/>
          <w:sz w:val="20"/>
        </w:rPr>
      </w:pPr>
      <w:r w:rsidRPr="004C0F28">
        <w:rPr>
          <w:b/>
          <w:sz w:val="20"/>
        </w:rPr>
        <w:t>Work Load</w:t>
      </w:r>
    </w:p>
    <w:p w14:paraId="36EF122F" w14:textId="77777777" w:rsidR="000D50CB" w:rsidRDefault="000D50CB" w:rsidP="000D50CB">
      <w:pPr>
        <w:rPr>
          <w:sz w:val="20"/>
        </w:rPr>
      </w:pPr>
      <w:r>
        <w:rPr>
          <w:sz w:val="20"/>
        </w:rPr>
        <w:t>This studio has, historically, produced excellent work. It is the result of the students' hard work, intellectual curiosity and high-standards.  The single most significant factor is work. Quality is important, but quantity of production is just as important (It takes 10,000 broken pots to make 1 excellent pot).  Showing up with thoughtful, well-produced work will go a long way toward success in this studio.</w:t>
      </w:r>
    </w:p>
    <w:p w14:paraId="0C99543E" w14:textId="77777777" w:rsidR="000D50CB" w:rsidRDefault="000D50CB" w:rsidP="000D50CB">
      <w:pPr>
        <w:rPr>
          <w:sz w:val="20"/>
        </w:rPr>
      </w:pPr>
    </w:p>
    <w:p w14:paraId="714186B8" w14:textId="77777777" w:rsidR="000D50CB" w:rsidRPr="008B2929" w:rsidRDefault="000D50CB" w:rsidP="000D50CB">
      <w:pPr>
        <w:rPr>
          <w:b/>
          <w:sz w:val="20"/>
        </w:rPr>
      </w:pPr>
      <w:r w:rsidRPr="008B2929">
        <w:rPr>
          <w:b/>
          <w:sz w:val="20"/>
        </w:rPr>
        <w:t>Group Work</w:t>
      </w:r>
    </w:p>
    <w:p w14:paraId="79DA2385" w14:textId="77777777" w:rsidR="000D50CB" w:rsidRDefault="000D50CB" w:rsidP="000D50CB">
      <w:pPr>
        <w:rPr>
          <w:sz w:val="20"/>
        </w:rPr>
      </w:pPr>
      <w:r>
        <w:rPr>
          <w:sz w:val="20"/>
        </w:rPr>
        <w:t xml:space="preserve">Very few architects work on their own. Even sole-practitioners work with clients, finance officers, accountants, contractors, et al.  While architects must be able to lead and make unified decisions, they must also learn to work with others. The key questions include: How do become a strong designer while working with others?  How do you make architecture that is not designed by committee but reflects the desires, vision, etc. of many?  To help answer these questions we encourage team work. We will begin the semester with a "critic assigned" groups but encourage you to develop a rapport with those who share ideas and possibly work with them on projects. </w:t>
      </w:r>
    </w:p>
    <w:p w14:paraId="4091AE10" w14:textId="77777777" w:rsidR="000D50CB" w:rsidRPr="008B2929" w:rsidRDefault="000D50CB" w:rsidP="000D50CB">
      <w:pPr>
        <w:rPr>
          <w:sz w:val="20"/>
        </w:rPr>
      </w:pPr>
    </w:p>
    <w:p w14:paraId="2FCF6252" w14:textId="77777777" w:rsidR="000D50CB" w:rsidRPr="001D050B" w:rsidRDefault="000D50CB" w:rsidP="000D50CB">
      <w:pPr>
        <w:rPr>
          <w:b/>
          <w:sz w:val="20"/>
        </w:rPr>
      </w:pPr>
      <w:r w:rsidRPr="001D050B">
        <w:rPr>
          <w:b/>
          <w:sz w:val="20"/>
        </w:rPr>
        <w:t>Readings</w:t>
      </w:r>
    </w:p>
    <w:p w14:paraId="41FBBAB5" w14:textId="77777777" w:rsidR="000D50CB" w:rsidRPr="001D050B" w:rsidRDefault="000D50CB" w:rsidP="000D50CB">
      <w:pPr>
        <w:rPr>
          <w:sz w:val="20"/>
        </w:rPr>
      </w:pPr>
      <w:r w:rsidRPr="001D050B">
        <w:rPr>
          <w:sz w:val="20"/>
        </w:rPr>
        <w:t>In addition to your own research, we will read a series of articles throughout the semester. A list of assigned readings will be distributed with each project.</w:t>
      </w:r>
    </w:p>
    <w:p w14:paraId="71368033" w14:textId="77777777" w:rsidR="000D50CB" w:rsidRPr="001D050B" w:rsidRDefault="000D50CB" w:rsidP="000D50CB">
      <w:pPr>
        <w:rPr>
          <w:sz w:val="20"/>
        </w:rPr>
      </w:pPr>
    </w:p>
    <w:p w14:paraId="52E12B8C" w14:textId="77777777" w:rsidR="000D50CB" w:rsidRPr="001D050B" w:rsidRDefault="000D50CB" w:rsidP="000D50CB">
      <w:pPr>
        <w:rPr>
          <w:b/>
          <w:bCs/>
          <w:sz w:val="20"/>
        </w:rPr>
      </w:pPr>
      <w:r w:rsidRPr="001D050B">
        <w:rPr>
          <w:b/>
          <w:bCs/>
          <w:sz w:val="20"/>
        </w:rPr>
        <w:t>Expectations and policies</w:t>
      </w:r>
    </w:p>
    <w:p w14:paraId="23507FFD" w14:textId="77777777" w:rsidR="000D50CB" w:rsidRPr="001D050B" w:rsidRDefault="000D50CB" w:rsidP="000D50CB">
      <w:pPr>
        <w:ind w:left="720"/>
        <w:rPr>
          <w:sz w:val="20"/>
        </w:rPr>
      </w:pPr>
      <w:r w:rsidRPr="001D050B">
        <w:rPr>
          <w:b/>
          <w:bCs/>
          <w:sz w:val="20"/>
        </w:rPr>
        <w:t>Academic honesty:</w:t>
      </w:r>
      <w:r w:rsidRPr="001D050B">
        <w:rPr>
          <w:sz w:val="20"/>
        </w:rPr>
        <w:t xml:space="preserve"> Academic honesty is expected of all CUA students. Faculty are required to initiate the imposition of sanctions when they find violations of academic honesty, such as plagiarism, improper use of a student’s own work, cheating, and fabrication.    The following sanctions are presented in the University procedures related to Student Academic Dishonesty (from </w:t>
      </w:r>
      <w:hyperlink r:id="rId10" w:history="1">
        <w:r w:rsidRPr="001D050B">
          <w:rPr>
            <w:rStyle w:val="Hyperlink"/>
            <w:color w:val="auto"/>
            <w:sz w:val="20"/>
          </w:rPr>
          <w:t>http://policies.cua.edu/academicundergrad/integrityprocedures.cfm</w:t>
        </w:r>
      </w:hyperlink>
      <w:r w:rsidRPr="001D050B">
        <w:rPr>
          <w:sz w:val="20"/>
        </w:rPr>
        <w:t xml:space="preserve">): “The presumed sanction for undergraduate students for academic dishonesty will be failure for the course. There may be circumstances, however, where, perhaps because of an undergraduate student’s past record, a more serious sanction, such as suspension or expulsion, would be appropriate. In the context of graduate </w:t>
      </w:r>
      <w:r w:rsidRPr="001D050B">
        <w:rPr>
          <w:sz w:val="20"/>
        </w:rPr>
        <w:lastRenderedPageBreak/>
        <w:t xml:space="preserve">studies, the expectations for academic honesty are greater, and therefore the presumed sanction for dishonesty is likely to be more severe, e.g., expulsion. ...In the more unusual case, mitigating circumstances may exist that would warrant a lesser sanction than the presumed sanction.”  Please review the complete texts of the University policy and procedures regarding Student Academic Dishonesty, including requirements for appeals, at </w:t>
      </w:r>
      <w:hyperlink r:id="rId11" w:history="1">
        <w:r w:rsidRPr="001D050B">
          <w:rPr>
            <w:rStyle w:val="Hyperlink"/>
            <w:color w:val="auto"/>
            <w:sz w:val="20"/>
          </w:rPr>
          <w:t>http://policies.cua.edu/academicundergrad/integrity.cfm</w:t>
        </w:r>
      </w:hyperlink>
      <w:r w:rsidRPr="001D050B">
        <w:rPr>
          <w:sz w:val="20"/>
        </w:rPr>
        <w:t xml:space="preserve"> and </w:t>
      </w:r>
      <w:hyperlink r:id="rId12" w:history="1">
        <w:r w:rsidRPr="001D050B">
          <w:rPr>
            <w:rStyle w:val="Hyperlink"/>
            <w:color w:val="auto"/>
            <w:sz w:val="20"/>
          </w:rPr>
          <w:t>http://policies.cua.edu/academicundergrad/integrity.cfm</w:t>
        </w:r>
      </w:hyperlink>
      <w:r w:rsidRPr="001D050B">
        <w:rPr>
          <w:sz w:val="20"/>
        </w:rPr>
        <w:t>.</w:t>
      </w:r>
    </w:p>
    <w:p w14:paraId="624AD67D" w14:textId="77777777" w:rsidR="000D50CB" w:rsidRPr="001D050B" w:rsidRDefault="000D50CB" w:rsidP="000D50CB">
      <w:pPr>
        <w:ind w:left="720"/>
        <w:rPr>
          <w:sz w:val="20"/>
        </w:rPr>
      </w:pPr>
    </w:p>
    <w:p w14:paraId="6C13617C" w14:textId="77777777" w:rsidR="000D50CB" w:rsidRPr="001D050B" w:rsidRDefault="000D50CB" w:rsidP="000D50CB">
      <w:pPr>
        <w:ind w:left="720"/>
        <w:rPr>
          <w:sz w:val="20"/>
        </w:rPr>
      </w:pPr>
      <w:r w:rsidRPr="001D050B">
        <w:rPr>
          <w:b/>
          <w:bCs/>
          <w:sz w:val="20"/>
        </w:rPr>
        <w:t>Other Policies or Expectations</w:t>
      </w:r>
      <w:r w:rsidRPr="001D050B">
        <w:rPr>
          <w:sz w:val="20"/>
        </w:rPr>
        <w:t>. Note your policies or expectations (e.g. Attendance and punctuality policy, Participation expectation, note re: cell phones, timeliness on papers, form of submission of papers electronic vs. hard copy, policy on making up (or not) quizzes, tests etc.)</w:t>
      </w:r>
    </w:p>
    <w:p w14:paraId="3E8FB75A" w14:textId="77777777" w:rsidR="000D50CB" w:rsidRPr="001D050B" w:rsidRDefault="000D50CB" w:rsidP="000D50CB">
      <w:pPr>
        <w:pStyle w:val="NormalWeb"/>
        <w:ind w:left="720"/>
        <w:rPr>
          <w:rFonts w:ascii="Times New Roman" w:hAnsi="Times New Roman"/>
          <w:color w:val="auto"/>
          <w:szCs w:val="24"/>
        </w:rPr>
      </w:pPr>
      <w:r w:rsidRPr="001D050B">
        <w:rPr>
          <w:rFonts w:ascii="Times New Roman" w:hAnsi="Times New Roman"/>
          <w:b/>
          <w:bCs/>
          <w:color w:val="auto"/>
          <w:szCs w:val="24"/>
        </w:rPr>
        <w:t>Accommodations for students with disabilities:</w:t>
      </w:r>
      <w:r w:rsidRPr="001D050B">
        <w:rPr>
          <w:rFonts w:ascii="Times New Roman" w:hAnsi="Times New Roman"/>
          <w:color w:val="auto"/>
          <w:szCs w:val="24"/>
        </w:rPr>
        <w:t xml:space="preserve"> Any student who feels s/he may need an accommodation based on the impact of a disability should contact the instructor privately to discuss specific needs. Please contact Disability Support Services (at 202 319-5211, room 207 Pryzbyla Center) to coordinate reasonable accommodations for students with documented disabilities. To read about the services and policies, please visit the website: </w:t>
      </w:r>
      <w:hyperlink r:id="rId13" w:history="1">
        <w:r w:rsidRPr="001D050B">
          <w:rPr>
            <w:rStyle w:val="Hyperlink"/>
            <w:rFonts w:ascii="Times New Roman" w:hAnsi="Times New Roman"/>
            <w:color w:val="auto"/>
            <w:szCs w:val="24"/>
          </w:rPr>
          <w:t>http://disabilitysupport.cua.edu</w:t>
        </w:r>
      </w:hyperlink>
      <w:r w:rsidRPr="001D050B">
        <w:rPr>
          <w:rFonts w:ascii="Times New Roman" w:hAnsi="Times New Roman"/>
          <w:color w:val="auto"/>
          <w:szCs w:val="24"/>
        </w:rPr>
        <w:t xml:space="preserve">.   </w:t>
      </w:r>
    </w:p>
    <w:p w14:paraId="2A79C15A" w14:textId="77777777" w:rsidR="000D50CB" w:rsidRDefault="000D50CB" w:rsidP="000D50CB">
      <w:pPr>
        <w:rPr>
          <w:b/>
          <w:bCs/>
          <w:sz w:val="20"/>
        </w:rPr>
      </w:pPr>
    </w:p>
    <w:p w14:paraId="1BFB6261" w14:textId="77777777" w:rsidR="000D50CB" w:rsidRPr="001D050B" w:rsidRDefault="000D50CB" w:rsidP="000D50CB">
      <w:pPr>
        <w:rPr>
          <w:b/>
          <w:bCs/>
          <w:sz w:val="20"/>
        </w:rPr>
      </w:pPr>
      <w:r w:rsidRPr="001D050B">
        <w:rPr>
          <w:b/>
          <w:bCs/>
          <w:sz w:val="20"/>
        </w:rPr>
        <w:t>Assessment</w:t>
      </w:r>
    </w:p>
    <w:p w14:paraId="15F9DE0F" w14:textId="77777777" w:rsidR="000D50CB" w:rsidRPr="001D050B" w:rsidRDefault="000D50CB" w:rsidP="000D50CB">
      <w:pPr>
        <w:jc w:val="both"/>
        <w:rPr>
          <w:sz w:val="20"/>
        </w:rPr>
      </w:pPr>
      <w:r w:rsidRPr="001D050B">
        <w:rPr>
          <w:sz w:val="20"/>
        </w:rPr>
        <w:t>Reviews And Criticism</w:t>
      </w:r>
    </w:p>
    <w:p w14:paraId="2DC8AF7B" w14:textId="77777777" w:rsidR="000D50CB" w:rsidRPr="001D050B" w:rsidRDefault="000D50CB" w:rsidP="000D50CB">
      <w:pPr>
        <w:pStyle w:val="BodyTextIndent"/>
        <w:tabs>
          <w:tab w:val="clear" w:pos="2880"/>
          <w:tab w:val="clear" w:pos="11520"/>
        </w:tabs>
        <w:spacing w:line="240" w:lineRule="auto"/>
        <w:ind w:left="0"/>
        <w:rPr>
          <w:rFonts w:ascii="Times New Roman" w:hAnsi="Times New Roman"/>
          <w:szCs w:val="24"/>
        </w:rPr>
      </w:pPr>
      <w:r w:rsidRPr="001D050B">
        <w:rPr>
          <w:rFonts w:ascii="Times New Roman" w:hAnsi="Times New Roman"/>
          <w:szCs w:val="24"/>
        </w:rPr>
        <w:t xml:space="preserve">1. Criticism (we prefer the term "critiquing") is never intended to be personal. It is intended and should remain objective and professional. </w:t>
      </w:r>
    </w:p>
    <w:p w14:paraId="0700C6D9" w14:textId="77777777" w:rsidR="000D50CB" w:rsidRPr="001D050B" w:rsidRDefault="000D50CB" w:rsidP="000D50CB">
      <w:pPr>
        <w:pStyle w:val="BodyTextIndent"/>
        <w:tabs>
          <w:tab w:val="clear" w:pos="2880"/>
          <w:tab w:val="clear" w:pos="11520"/>
        </w:tabs>
        <w:spacing w:line="240" w:lineRule="auto"/>
        <w:ind w:left="0"/>
        <w:rPr>
          <w:rFonts w:ascii="Times New Roman" w:hAnsi="Times New Roman"/>
          <w:szCs w:val="24"/>
        </w:rPr>
      </w:pPr>
    </w:p>
    <w:p w14:paraId="43D9190C" w14:textId="77777777" w:rsidR="000D50CB" w:rsidRPr="001D050B" w:rsidRDefault="000D50CB" w:rsidP="000D50CB">
      <w:pPr>
        <w:pStyle w:val="BodyTextIndent"/>
        <w:tabs>
          <w:tab w:val="clear" w:pos="2880"/>
          <w:tab w:val="clear" w:pos="11520"/>
        </w:tabs>
        <w:spacing w:line="240" w:lineRule="auto"/>
        <w:ind w:left="0"/>
        <w:rPr>
          <w:rFonts w:ascii="Times New Roman" w:hAnsi="Times New Roman"/>
          <w:szCs w:val="24"/>
        </w:rPr>
      </w:pPr>
      <w:r w:rsidRPr="001D050B">
        <w:rPr>
          <w:rFonts w:ascii="Times New Roman" w:hAnsi="Times New Roman"/>
          <w:szCs w:val="24"/>
        </w:rPr>
        <w:t xml:space="preserve">2. To keep somewhat objective about your work at this early stage, please try not to see the design as "yours" but a culmination of experience and tested ideas that evolve through analysis and synthesis and the input of others. As a way to develop this thinking, you should refrain from over-using the terms "my idea" or "my building" or "I wanted" in your presentations. In studio, try to open yourselves to varied ideas. With </w:t>
      </w:r>
      <w:r>
        <w:rPr>
          <w:rFonts w:ascii="Times New Roman" w:hAnsi="Times New Roman"/>
          <w:szCs w:val="24"/>
        </w:rPr>
        <w:t xml:space="preserve">no </w:t>
      </w:r>
      <w:r w:rsidRPr="001D050B">
        <w:rPr>
          <w:rFonts w:ascii="Times New Roman" w:hAnsi="Times New Roman"/>
          <w:szCs w:val="24"/>
        </w:rPr>
        <w:t xml:space="preserve">apologies to Ayn Rand's hero Howard Roark in </w:t>
      </w:r>
      <w:r w:rsidRPr="001D050B">
        <w:rPr>
          <w:rFonts w:ascii="Times New Roman" w:hAnsi="Times New Roman"/>
          <w:i/>
          <w:szCs w:val="24"/>
        </w:rPr>
        <w:t>The Fountainhead</w:t>
      </w:r>
      <w:r w:rsidRPr="001D050B">
        <w:rPr>
          <w:rFonts w:ascii="Times New Roman" w:hAnsi="Times New Roman"/>
          <w:szCs w:val="24"/>
        </w:rPr>
        <w:t>, the "honest arrogance" of the lone genius is earned.</w:t>
      </w:r>
    </w:p>
    <w:p w14:paraId="7AA2AD42" w14:textId="77777777" w:rsidR="000D50CB" w:rsidRPr="001D050B" w:rsidRDefault="000D50CB" w:rsidP="000D50CB">
      <w:pPr>
        <w:pStyle w:val="BodyTextIndent"/>
        <w:tabs>
          <w:tab w:val="clear" w:pos="2880"/>
          <w:tab w:val="clear" w:pos="11520"/>
        </w:tabs>
        <w:spacing w:line="240" w:lineRule="auto"/>
        <w:ind w:left="0"/>
        <w:rPr>
          <w:rFonts w:ascii="Times New Roman" w:hAnsi="Times New Roman"/>
          <w:szCs w:val="24"/>
        </w:rPr>
      </w:pPr>
    </w:p>
    <w:p w14:paraId="4DDDBD41" w14:textId="77777777" w:rsidR="000D50CB" w:rsidRPr="001D050B" w:rsidRDefault="000D50CB" w:rsidP="000D50CB">
      <w:pPr>
        <w:pStyle w:val="BodyTextIndent"/>
        <w:tabs>
          <w:tab w:val="clear" w:pos="2880"/>
          <w:tab w:val="clear" w:pos="11520"/>
        </w:tabs>
        <w:spacing w:line="240" w:lineRule="auto"/>
        <w:ind w:left="0"/>
        <w:rPr>
          <w:rFonts w:ascii="Times New Roman" w:hAnsi="Times New Roman"/>
          <w:szCs w:val="24"/>
        </w:rPr>
      </w:pPr>
      <w:r w:rsidRPr="001D050B">
        <w:rPr>
          <w:rFonts w:ascii="Times New Roman" w:hAnsi="Times New Roman"/>
          <w:szCs w:val="24"/>
        </w:rPr>
        <w:t>3. The "Why, How, and What" will be discussed in terms of a logical design process.</w:t>
      </w:r>
    </w:p>
    <w:p w14:paraId="4EB23F41" w14:textId="77777777" w:rsidR="000D50CB" w:rsidRPr="008B5D4E" w:rsidRDefault="000D50CB" w:rsidP="000D50CB">
      <w:pPr>
        <w:pStyle w:val="BodyTextIndent"/>
        <w:tabs>
          <w:tab w:val="clear" w:pos="2880"/>
          <w:tab w:val="clear" w:pos="11520"/>
        </w:tabs>
        <w:spacing w:line="240" w:lineRule="auto"/>
        <w:ind w:left="0"/>
        <w:rPr>
          <w:rFonts w:ascii="Times New Roman" w:hAnsi="Times New Roman"/>
          <w:i/>
          <w:szCs w:val="24"/>
        </w:rPr>
      </w:pPr>
      <w:r w:rsidRPr="008B5D4E">
        <w:rPr>
          <w:rFonts w:ascii="Times New Roman" w:hAnsi="Times New Roman"/>
          <w:i/>
          <w:szCs w:val="24"/>
        </w:rPr>
        <w:tab/>
      </w:r>
      <w:r w:rsidRPr="008B5D4E">
        <w:rPr>
          <w:rFonts w:ascii="Times New Roman" w:hAnsi="Times New Roman"/>
          <w:i/>
          <w:szCs w:val="24"/>
        </w:rPr>
        <w:tab/>
        <w:t>Why: the reasons for, its formulation and its validity</w:t>
      </w:r>
    </w:p>
    <w:p w14:paraId="273175E2" w14:textId="77777777" w:rsidR="000D50CB" w:rsidRPr="008B5D4E" w:rsidRDefault="000D50CB" w:rsidP="000D50CB">
      <w:pPr>
        <w:pStyle w:val="BodyTextIndent"/>
        <w:tabs>
          <w:tab w:val="clear" w:pos="2880"/>
          <w:tab w:val="clear" w:pos="11520"/>
        </w:tabs>
        <w:spacing w:line="240" w:lineRule="auto"/>
        <w:ind w:left="0"/>
        <w:rPr>
          <w:rFonts w:ascii="Times New Roman" w:hAnsi="Times New Roman"/>
          <w:i/>
          <w:szCs w:val="24"/>
        </w:rPr>
      </w:pPr>
      <w:r w:rsidRPr="008B5D4E">
        <w:rPr>
          <w:rFonts w:ascii="Times New Roman" w:hAnsi="Times New Roman"/>
          <w:i/>
          <w:szCs w:val="24"/>
        </w:rPr>
        <w:tab/>
      </w:r>
      <w:r w:rsidRPr="008B5D4E">
        <w:rPr>
          <w:rFonts w:ascii="Times New Roman" w:hAnsi="Times New Roman"/>
          <w:i/>
          <w:szCs w:val="24"/>
        </w:rPr>
        <w:tab/>
        <w:t>How: the process of making it</w:t>
      </w:r>
      <w:r w:rsidRPr="008B5D4E">
        <w:rPr>
          <w:rFonts w:ascii="Times New Roman" w:hAnsi="Times New Roman"/>
          <w:i/>
          <w:szCs w:val="24"/>
        </w:rPr>
        <w:tab/>
      </w:r>
      <w:r w:rsidRPr="008B5D4E">
        <w:rPr>
          <w:rFonts w:ascii="Times New Roman" w:hAnsi="Times New Roman"/>
          <w:i/>
          <w:szCs w:val="24"/>
        </w:rPr>
        <w:tab/>
      </w:r>
    </w:p>
    <w:p w14:paraId="2F842DB4" w14:textId="77777777" w:rsidR="000D50CB" w:rsidRPr="008B5D4E" w:rsidRDefault="000D50CB" w:rsidP="000D50CB">
      <w:pPr>
        <w:pStyle w:val="BodyTextIndent"/>
        <w:tabs>
          <w:tab w:val="clear" w:pos="2880"/>
          <w:tab w:val="clear" w:pos="11520"/>
        </w:tabs>
        <w:spacing w:line="240" w:lineRule="auto"/>
        <w:ind w:left="720" w:firstLine="720"/>
        <w:rPr>
          <w:rFonts w:ascii="Times New Roman" w:hAnsi="Times New Roman"/>
          <w:i/>
          <w:szCs w:val="24"/>
        </w:rPr>
      </w:pPr>
      <w:r w:rsidRPr="008B5D4E">
        <w:rPr>
          <w:rFonts w:ascii="Times New Roman" w:hAnsi="Times New Roman"/>
          <w:i/>
          <w:szCs w:val="24"/>
        </w:rPr>
        <w:t>What: the particular architectural form or product</w:t>
      </w:r>
    </w:p>
    <w:p w14:paraId="7CDA1A9E" w14:textId="77777777" w:rsidR="000D50CB" w:rsidRPr="001D050B" w:rsidRDefault="000D50CB" w:rsidP="000D50CB">
      <w:pPr>
        <w:jc w:val="both"/>
        <w:rPr>
          <w:sz w:val="20"/>
        </w:rPr>
      </w:pPr>
    </w:p>
    <w:p w14:paraId="563C237F" w14:textId="77777777" w:rsidR="000D50CB" w:rsidRPr="001D050B" w:rsidRDefault="000D50CB" w:rsidP="000D50CB">
      <w:pPr>
        <w:pStyle w:val="BlockText"/>
        <w:tabs>
          <w:tab w:val="clear" w:pos="2880"/>
          <w:tab w:val="clear" w:pos="11520"/>
        </w:tabs>
        <w:spacing w:line="240" w:lineRule="auto"/>
        <w:ind w:left="0" w:right="0"/>
        <w:rPr>
          <w:szCs w:val="24"/>
        </w:rPr>
      </w:pPr>
      <w:r w:rsidRPr="001D050B">
        <w:rPr>
          <w:szCs w:val="24"/>
        </w:rPr>
        <w:t xml:space="preserve">4. Any criticism from your studio critics or visiting critics should be </w:t>
      </w:r>
      <w:r w:rsidRPr="001D050B">
        <w:rPr>
          <w:szCs w:val="24"/>
          <w:u w:val="single"/>
        </w:rPr>
        <w:t>addressed</w:t>
      </w:r>
      <w:r w:rsidRPr="001D050B">
        <w:rPr>
          <w:szCs w:val="24"/>
        </w:rPr>
        <w:t xml:space="preserve"> in some fashion. "Addressing" criticism simply means examining and evaluating possible solutions or directions emerging from that criticism.  Addressing is more or less an experiment conducted before fully rejecting criticism. It helps you understand and test a suggestion before disregarding because of ignorance. Of course, not all criticism is same—the difficult part is discriminating what and how advice should be followed. </w:t>
      </w:r>
    </w:p>
    <w:p w14:paraId="5C2AA1F7" w14:textId="77777777" w:rsidR="000D50CB" w:rsidRPr="001D050B" w:rsidRDefault="000D50CB" w:rsidP="000D50CB">
      <w:pPr>
        <w:pStyle w:val="BlockText"/>
        <w:tabs>
          <w:tab w:val="clear" w:pos="2880"/>
          <w:tab w:val="clear" w:pos="11520"/>
        </w:tabs>
        <w:spacing w:line="240" w:lineRule="auto"/>
        <w:ind w:left="0" w:right="0"/>
        <w:rPr>
          <w:szCs w:val="24"/>
        </w:rPr>
      </w:pPr>
    </w:p>
    <w:p w14:paraId="6A9470F9" w14:textId="77777777" w:rsidR="000D50CB" w:rsidRPr="001D050B" w:rsidRDefault="000D50CB" w:rsidP="000D50CB">
      <w:pPr>
        <w:pStyle w:val="BlockText"/>
        <w:tabs>
          <w:tab w:val="clear" w:pos="2880"/>
          <w:tab w:val="clear" w:pos="11520"/>
        </w:tabs>
        <w:spacing w:line="240" w:lineRule="auto"/>
        <w:ind w:left="0" w:right="0"/>
        <w:rPr>
          <w:szCs w:val="24"/>
        </w:rPr>
      </w:pPr>
      <w:r w:rsidRPr="001D050B">
        <w:rPr>
          <w:szCs w:val="24"/>
        </w:rPr>
        <w:t>5. Although advice is sometimes exactly on-the-mark, critiquing is not always there for someone to tell you exactly what to do. All criticism should be thought of as "food for thought".</w:t>
      </w:r>
    </w:p>
    <w:p w14:paraId="5BBEDE0B" w14:textId="77777777" w:rsidR="000D50CB" w:rsidRDefault="000D50CB" w:rsidP="000D50CB">
      <w:pPr>
        <w:pStyle w:val="BlockText"/>
        <w:tabs>
          <w:tab w:val="clear" w:pos="2880"/>
          <w:tab w:val="clear" w:pos="11520"/>
        </w:tabs>
        <w:spacing w:line="240" w:lineRule="auto"/>
        <w:ind w:left="0" w:right="0"/>
        <w:rPr>
          <w:b/>
          <w:szCs w:val="24"/>
          <w:u w:val="single"/>
        </w:rPr>
      </w:pPr>
    </w:p>
    <w:p w14:paraId="445920D1" w14:textId="77777777" w:rsidR="000D50CB" w:rsidRPr="00D60652" w:rsidRDefault="000D50CB" w:rsidP="000D50CB">
      <w:pPr>
        <w:pStyle w:val="BlockText"/>
        <w:tabs>
          <w:tab w:val="clear" w:pos="2880"/>
          <w:tab w:val="clear" w:pos="11520"/>
        </w:tabs>
        <w:spacing w:line="240" w:lineRule="auto"/>
        <w:ind w:left="0" w:right="0"/>
        <w:rPr>
          <w:b/>
          <w:sz w:val="18"/>
          <w:szCs w:val="24"/>
        </w:rPr>
      </w:pPr>
      <w:r w:rsidRPr="00D60652">
        <w:rPr>
          <w:b/>
          <w:sz w:val="18"/>
          <w:szCs w:val="24"/>
        </w:rPr>
        <w:t>Evaluation</w:t>
      </w:r>
    </w:p>
    <w:p w14:paraId="2A4CBD15" w14:textId="77777777" w:rsidR="000D50CB" w:rsidRPr="00D60652" w:rsidRDefault="000D50CB" w:rsidP="000D50CB">
      <w:pPr>
        <w:jc w:val="both"/>
        <w:rPr>
          <w:sz w:val="18"/>
        </w:rPr>
      </w:pPr>
      <w:r w:rsidRPr="00D60652">
        <w:rPr>
          <w:sz w:val="18"/>
        </w:rPr>
        <w:t>Progress:</w:t>
      </w:r>
      <w:r w:rsidRPr="00D60652">
        <w:rPr>
          <w:sz w:val="18"/>
        </w:rPr>
        <w:tab/>
      </w:r>
      <w:r w:rsidRPr="00D60652">
        <w:rPr>
          <w:sz w:val="18"/>
        </w:rPr>
        <w:tab/>
      </w:r>
      <w:r>
        <w:rPr>
          <w:sz w:val="18"/>
        </w:rPr>
        <w:tab/>
      </w:r>
      <w:r w:rsidRPr="00D60652">
        <w:rPr>
          <w:sz w:val="18"/>
        </w:rPr>
        <w:t xml:space="preserve">How far did you come? How far did you take it? </w:t>
      </w:r>
    </w:p>
    <w:p w14:paraId="5CFE8939" w14:textId="77777777" w:rsidR="000D50CB" w:rsidRPr="00D60652" w:rsidRDefault="000D50CB" w:rsidP="000D50CB">
      <w:pPr>
        <w:jc w:val="both"/>
        <w:rPr>
          <w:sz w:val="18"/>
        </w:rPr>
      </w:pPr>
    </w:p>
    <w:p w14:paraId="2BE32B32" w14:textId="77777777" w:rsidR="000D50CB" w:rsidRPr="00D60652" w:rsidRDefault="000D50CB" w:rsidP="000D50CB">
      <w:pPr>
        <w:jc w:val="both"/>
        <w:rPr>
          <w:sz w:val="18"/>
        </w:rPr>
      </w:pPr>
      <w:r w:rsidRPr="00D60652">
        <w:rPr>
          <w:sz w:val="18"/>
        </w:rPr>
        <w:t>Process/ Interaction:</w:t>
      </w:r>
      <w:r w:rsidRPr="00D60652">
        <w:rPr>
          <w:sz w:val="18"/>
        </w:rPr>
        <w:tab/>
        <w:t xml:space="preserve">How much study do you do? </w:t>
      </w:r>
      <w:r>
        <w:rPr>
          <w:sz w:val="18"/>
        </w:rPr>
        <w:t xml:space="preserve"> </w:t>
      </w:r>
      <w:r w:rsidRPr="00D60652">
        <w:rPr>
          <w:sz w:val="18"/>
        </w:rPr>
        <w:t xml:space="preserve">Did you try other studies suggested by your critic? </w:t>
      </w:r>
    </w:p>
    <w:p w14:paraId="44FCEEB0" w14:textId="77777777" w:rsidR="000D50CB" w:rsidRPr="00D60652" w:rsidRDefault="000D50CB" w:rsidP="000D50CB">
      <w:pPr>
        <w:jc w:val="both"/>
        <w:rPr>
          <w:sz w:val="18"/>
        </w:rPr>
      </w:pPr>
      <w:r w:rsidRPr="00D60652">
        <w:rPr>
          <w:sz w:val="18"/>
        </w:rPr>
        <w:tab/>
      </w:r>
      <w:r w:rsidRPr="00D60652">
        <w:rPr>
          <w:sz w:val="18"/>
        </w:rPr>
        <w:tab/>
      </w:r>
      <w:r w:rsidRPr="00D60652">
        <w:rPr>
          <w:sz w:val="18"/>
        </w:rPr>
        <w:tab/>
        <w:t>How</w:t>
      </w:r>
      <w:r>
        <w:rPr>
          <w:sz w:val="18"/>
        </w:rPr>
        <w:t xml:space="preserve"> do you respond to critiquing? </w:t>
      </w:r>
    </w:p>
    <w:p w14:paraId="365DA164" w14:textId="77777777" w:rsidR="000D50CB" w:rsidRDefault="000D50CB" w:rsidP="000D50CB">
      <w:pPr>
        <w:jc w:val="both"/>
        <w:rPr>
          <w:sz w:val="18"/>
        </w:rPr>
      </w:pPr>
    </w:p>
    <w:p w14:paraId="41054FCC" w14:textId="77777777" w:rsidR="000D50CB" w:rsidRPr="00D60652" w:rsidRDefault="000D50CB" w:rsidP="000D50CB">
      <w:pPr>
        <w:jc w:val="both"/>
        <w:rPr>
          <w:sz w:val="18"/>
        </w:rPr>
      </w:pPr>
      <w:r w:rsidRPr="00D60652">
        <w:rPr>
          <w:sz w:val="18"/>
        </w:rPr>
        <w:t xml:space="preserve">Craft: </w:t>
      </w:r>
      <w:r w:rsidRPr="00D60652">
        <w:rPr>
          <w:sz w:val="18"/>
        </w:rPr>
        <w:tab/>
      </w:r>
      <w:r w:rsidRPr="00D60652">
        <w:rPr>
          <w:sz w:val="18"/>
        </w:rPr>
        <w:tab/>
      </w:r>
      <w:r w:rsidRPr="00D60652">
        <w:rPr>
          <w:sz w:val="18"/>
        </w:rPr>
        <w:tab/>
        <w:t xml:space="preserve">How well you draw, make models and craft your presentations? </w:t>
      </w:r>
    </w:p>
    <w:p w14:paraId="03D3101E" w14:textId="77777777" w:rsidR="000D50CB" w:rsidRPr="00D60652" w:rsidRDefault="000D50CB" w:rsidP="000D50CB">
      <w:pPr>
        <w:jc w:val="both"/>
        <w:rPr>
          <w:sz w:val="18"/>
        </w:rPr>
      </w:pPr>
    </w:p>
    <w:p w14:paraId="531DFB8E" w14:textId="77777777" w:rsidR="000D50CB" w:rsidRPr="00D60652" w:rsidRDefault="000D50CB" w:rsidP="000D50CB">
      <w:pPr>
        <w:ind w:left="2160" w:hanging="2160"/>
        <w:jc w:val="both"/>
        <w:rPr>
          <w:sz w:val="18"/>
        </w:rPr>
      </w:pPr>
      <w:r w:rsidRPr="00D60652">
        <w:rPr>
          <w:sz w:val="18"/>
        </w:rPr>
        <w:t>Design Solution:</w:t>
      </w:r>
      <w:r w:rsidRPr="00D60652">
        <w:rPr>
          <w:sz w:val="18"/>
        </w:rPr>
        <w:tab/>
        <w:t xml:space="preserve">How well did you meet the requirements of the problem?  </w:t>
      </w:r>
    </w:p>
    <w:p w14:paraId="40485A51" w14:textId="77777777" w:rsidR="000D50CB" w:rsidRPr="00D60652" w:rsidRDefault="000D50CB" w:rsidP="000D50CB">
      <w:pPr>
        <w:jc w:val="both"/>
        <w:rPr>
          <w:sz w:val="18"/>
        </w:rPr>
      </w:pPr>
      <w:r w:rsidRPr="00D60652">
        <w:rPr>
          <w:sz w:val="18"/>
        </w:rPr>
        <w:tab/>
      </w:r>
      <w:r w:rsidRPr="00D60652">
        <w:rPr>
          <w:sz w:val="18"/>
        </w:rPr>
        <w:tab/>
      </w:r>
      <w:r w:rsidRPr="00D60652">
        <w:rPr>
          <w:sz w:val="18"/>
        </w:rPr>
        <w:tab/>
        <w:t xml:space="preserve">Is it clear and consistent? Are all parts unified to make a whole?  </w:t>
      </w:r>
    </w:p>
    <w:p w14:paraId="32BDA633" w14:textId="77777777" w:rsidR="000D50CB" w:rsidRPr="00D60652" w:rsidRDefault="000D50CB" w:rsidP="000D50CB">
      <w:pPr>
        <w:jc w:val="both"/>
        <w:rPr>
          <w:b/>
          <w:sz w:val="18"/>
        </w:rPr>
      </w:pPr>
    </w:p>
    <w:p w14:paraId="309DC506" w14:textId="77777777" w:rsidR="000D50CB" w:rsidRPr="00D60652" w:rsidRDefault="000D50CB" w:rsidP="000D50CB">
      <w:pPr>
        <w:jc w:val="both"/>
        <w:rPr>
          <w:rStyle w:val="Emphasis"/>
          <w:i w:val="0"/>
          <w:sz w:val="18"/>
        </w:rPr>
      </w:pPr>
      <w:r w:rsidRPr="00D60652">
        <w:rPr>
          <w:rStyle w:val="Emphasis"/>
          <w:i w:val="0"/>
          <w:sz w:val="18"/>
        </w:rPr>
        <w:t>Catholic University of America’s Graduate Grading Scale (with instructors’ augmentations)</w:t>
      </w:r>
    </w:p>
    <w:p w14:paraId="2F9C507F" w14:textId="77777777" w:rsidR="000D50CB" w:rsidRPr="00D60652" w:rsidRDefault="000D50CB" w:rsidP="000D50CB">
      <w:pPr>
        <w:jc w:val="both"/>
        <w:rPr>
          <w:sz w:val="18"/>
        </w:rPr>
      </w:pPr>
      <w:r w:rsidRPr="00D60652">
        <w:rPr>
          <w:sz w:val="18"/>
        </w:rPr>
        <w:t xml:space="preserve">A </w:t>
      </w:r>
      <w:r w:rsidRPr="00D60652">
        <w:rPr>
          <w:sz w:val="18"/>
        </w:rPr>
        <w:tab/>
        <w:t xml:space="preserve">“Excellent” </w:t>
      </w:r>
      <w:r w:rsidRPr="00D60652">
        <w:rPr>
          <w:sz w:val="18"/>
        </w:rPr>
        <w:tab/>
        <w:t>DESIGN (all aspects worked out, solution was elegant)</w:t>
      </w:r>
    </w:p>
    <w:p w14:paraId="1AC8DF65" w14:textId="77777777" w:rsidR="000D50CB" w:rsidRPr="00D60652" w:rsidRDefault="000D50CB" w:rsidP="000D50CB">
      <w:pPr>
        <w:jc w:val="both"/>
        <w:rPr>
          <w:sz w:val="18"/>
        </w:rPr>
      </w:pPr>
      <w:r w:rsidRPr="00D60652">
        <w:rPr>
          <w:sz w:val="18"/>
        </w:rPr>
        <w:tab/>
      </w:r>
      <w:r w:rsidRPr="00D60652">
        <w:rPr>
          <w:sz w:val="18"/>
        </w:rPr>
        <w:tab/>
      </w:r>
      <w:r w:rsidRPr="00D60652">
        <w:rPr>
          <w:sz w:val="18"/>
        </w:rPr>
        <w:tab/>
        <w:t>IDEA (excellent idea fully and exhaustively researched and developed)</w:t>
      </w:r>
    </w:p>
    <w:p w14:paraId="272EF591" w14:textId="77777777" w:rsidR="000D50CB" w:rsidRPr="00D60652" w:rsidRDefault="000D50CB" w:rsidP="000D50CB">
      <w:pPr>
        <w:jc w:val="both"/>
        <w:rPr>
          <w:sz w:val="18"/>
        </w:rPr>
      </w:pPr>
      <w:r w:rsidRPr="00D60652">
        <w:rPr>
          <w:sz w:val="18"/>
        </w:rPr>
        <w:tab/>
      </w:r>
      <w:r w:rsidRPr="00D60652">
        <w:rPr>
          <w:sz w:val="18"/>
        </w:rPr>
        <w:tab/>
      </w:r>
      <w:r w:rsidRPr="00D60652">
        <w:rPr>
          <w:sz w:val="18"/>
        </w:rPr>
        <w:tab/>
        <w:t>CRITICISM (excellent reaction to critiques, excellent self criticism)</w:t>
      </w:r>
    </w:p>
    <w:p w14:paraId="4F8F8747" w14:textId="77777777" w:rsidR="000D50CB" w:rsidRPr="00D60652" w:rsidRDefault="000D50CB" w:rsidP="000D50CB">
      <w:pPr>
        <w:jc w:val="both"/>
        <w:rPr>
          <w:sz w:val="18"/>
        </w:rPr>
      </w:pPr>
      <w:r w:rsidRPr="00D60652">
        <w:rPr>
          <w:sz w:val="18"/>
        </w:rPr>
        <w:lastRenderedPageBreak/>
        <w:tab/>
      </w:r>
      <w:r w:rsidRPr="00D60652">
        <w:rPr>
          <w:sz w:val="18"/>
        </w:rPr>
        <w:tab/>
      </w:r>
      <w:r w:rsidRPr="00D60652">
        <w:rPr>
          <w:sz w:val="18"/>
        </w:rPr>
        <w:tab/>
        <w:t>CRAFT (highest attention to accuracy and quality workmanship)</w:t>
      </w:r>
    </w:p>
    <w:p w14:paraId="50459332" w14:textId="77777777" w:rsidR="000D50CB" w:rsidRPr="00D60652" w:rsidRDefault="000D50CB" w:rsidP="000D50CB">
      <w:pPr>
        <w:jc w:val="both"/>
        <w:rPr>
          <w:sz w:val="18"/>
        </w:rPr>
      </w:pPr>
      <w:r w:rsidRPr="00D60652">
        <w:rPr>
          <w:sz w:val="18"/>
        </w:rPr>
        <w:tab/>
      </w:r>
      <w:r w:rsidRPr="00D60652">
        <w:rPr>
          <w:sz w:val="18"/>
        </w:rPr>
        <w:tab/>
      </w:r>
      <w:r w:rsidRPr="00D60652">
        <w:rPr>
          <w:sz w:val="18"/>
        </w:rPr>
        <w:tab/>
        <w:t>ASSIGNMENTS (brought a great deal more than was asked)</w:t>
      </w:r>
    </w:p>
    <w:p w14:paraId="182CCE4B" w14:textId="77777777" w:rsidR="000D50CB" w:rsidRPr="00D60652" w:rsidRDefault="000D50CB" w:rsidP="000D50CB">
      <w:pPr>
        <w:jc w:val="both"/>
        <w:rPr>
          <w:sz w:val="18"/>
        </w:rPr>
      </w:pPr>
      <w:r w:rsidRPr="00D60652">
        <w:rPr>
          <w:sz w:val="18"/>
        </w:rPr>
        <w:tab/>
      </w:r>
      <w:r w:rsidRPr="00D60652">
        <w:rPr>
          <w:sz w:val="18"/>
        </w:rPr>
        <w:tab/>
      </w:r>
      <w:r w:rsidRPr="00D60652">
        <w:rPr>
          <w:sz w:val="18"/>
        </w:rPr>
        <w:tab/>
        <w:t>PARTICIPATION (involved in critiques, discussions)</w:t>
      </w:r>
    </w:p>
    <w:p w14:paraId="09F2C0A8" w14:textId="77777777" w:rsidR="000D50CB" w:rsidRPr="00D60652" w:rsidRDefault="000D50CB" w:rsidP="000D50CB">
      <w:pPr>
        <w:jc w:val="both"/>
        <w:rPr>
          <w:sz w:val="18"/>
        </w:rPr>
      </w:pPr>
    </w:p>
    <w:p w14:paraId="40D5A35B" w14:textId="77777777" w:rsidR="000D50CB" w:rsidRPr="00D60652" w:rsidRDefault="000D50CB" w:rsidP="000D50CB">
      <w:pPr>
        <w:jc w:val="both"/>
        <w:rPr>
          <w:sz w:val="18"/>
        </w:rPr>
      </w:pPr>
      <w:r w:rsidRPr="00D60652">
        <w:rPr>
          <w:sz w:val="18"/>
        </w:rPr>
        <w:t xml:space="preserve">A- </w:t>
      </w:r>
      <w:r w:rsidRPr="00D60652">
        <w:rPr>
          <w:sz w:val="18"/>
        </w:rPr>
        <w:tab/>
        <w:t>“Superior”</w:t>
      </w:r>
      <w:r w:rsidRPr="00D60652">
        <w:rPr>
          <w:sz w:val="18"/>
        </w:rPr>
        <w:tab/>
        <w:t>DESIGN (most aspects worked out, solution was more than very good)</w:t>
      </w:r>
    </w:p>
    <w:p w14:paraId="5EE8A7FC" w14:textId="77777777" w:rsidR="000D50CB" w:rsidRPr="00D60652" w:rsidRDefault="000D50CB" w:rsidP="000D50CB">
      <w:pPr>
        <w:jc w:val="both"/>
        <w:rPr>
          <w:sz w:val="18"/>
        </w:rPr>
      </w:pPr>
      <w:r w:rsidRPr="00D60652">
        <w:rPr>
          <w:sz w:val="18"/>
        </w:rPr>
        <w:tab/>
      </w:r>
      <w:r w:rsidRPr="00D60652">
        <w:rPr>
          <w:sz w:val="18"/>
        </w:rPr>
        <w:tab/>
      </w:r>
      <w:r w:rsidRPr="00D60652">
        <w:rPr>
          <w:sz w:val="18"/>
        </w:rPr>
        <w:tab/>
        <w:t>IDEA (ideas well researched and developed)</w:t>
      </w:r>
    </w:p>
    <w:p w14:paraId="1E8144CB" w14:textId="77777777" w:rsidR="000D50CB" w:rsidRPr="00D60652" w:rsidRDefault="000D50CB" w:rsidP="000D50CB">
      <w:pPr>
        <w:jc w:val="both"/>
        <w:rPr>
          <w:sz w:val="18"/>
        </w:rPr>
      </w:pPr>
      <w:r w:rsidRPr="00D60652">
        <w:rPr>
          <w:sz w:val="18"/>
        </w:rPr>
        <w:tab/>
      </w:r>
      <w:r w:rsidRPr="00D60652">
        <w:rPr>
          <w:sz w:val="18"/>
        </w:rPr>
        <w:tab/>
      </w:r>
      <w:r w:rsidRPr="00D60652">
        <w:rPr>
          <w:sz w:val="18"/>
        </w:rPr>
        <w:tab/>
        <w:t>CRITICISM (very good reaction to critiquing, not fully self-critical)</w:t>
      </w:r>
    </w:p>
    <w:p w14:paraId="6038D5D8" w14:textId="77777777" w:rsidR="000D50CB" w:rsidRPr="00D60652" w:rsidRDefault="000D50CB" w:rsidP="000D50CB">
      <w:pPr>
        <w:jc w:val="both"/>
        <w:rPr>
          <w:sz w:val="18"/>
        </w:rPr>
      </w:pPr>
      <w:r w:rsidRPr="00D60652">
        <w:rPr>
          <w:sz w:val="18"/>
        </w:rPr>
        <w:tab/>
      </w:r>
      <w:r w:rsidRPr="00D60652">
        <w:rPr>
          <w:sz w:val="18"/>
        </w:rPr>
        <w:tab/>
      </w:r>
      <w:r w:rsidRPr="00D60652">
        <w:rPr>
          <w:sz w:val="18"/>
        </w:rPr>
        <w:tab/>
        <w:t>CRAFT (very good attention to detail and workmanship)</w:t>
      </w:r>
    </w:p>
    <w:p w14:paraId="7F709ED9" w14:textId="77777777" w:rsidR="000D50CB" w:rsidRPr="00D60652" w:rsidRDefault="000D50CB" w:rsidP="000D50CB">
      <w:pPr>
        <w:jc w:val="both"/>
        <w:rPr>
          <w:sz w:val="18"/>
        </w:rPr>
      </w:pPr>
      <w:r w:rsidRPr="00D60652">
        <w:rPr>
          <w:sz w:val="18"/>
        </w:rPr>
        <w:tab/>
      </w:r>
      <w:r w:rsidRPr="00D60652">
        <w:rPr>
          <w:sz w:val="18"/>
        </w:rPr>
        <w:tab/>
      </w:r>
      <w:r w:rsidRPr="00D60652">
        <w:rPr>
          <w:sz w:val="18"/>
        </w:rPr>
        <w:tab/>
        <w:t>ASSIGNMENTS (brought more than asked)</w:t>
      </w:r>
    </w:p>
    <w:p w14:paraId="1E8AF3CE" w14:textId="77777777" w:rsidR="000D50CB" w:rsidRPr="00D60652" w:rsidRDefault="000D50CB" w:rsidP="000D50CB">
      <w:pPr>
        <w:jc w:val="both"/>
        <w:rPr>
          <w:sz w:val="18"/>
        </w:rPr>
      </w:pPr>
      <w:r w:rsidRPr="00D60652">
        <w:rPr>
          <w:sz w:val="18"/>
        </w:rPr>
        <w:tab/>
      </w:r>
      <w:r w:rsidRPr="00D60652">
        <w:rPr>
          <w:sz w:val="18"/>
        </w:rPr>
        <w:tab/>
      </w:r>
      <w:r w:rsidRPr="00D60652">
        <w:rPr>
          <w:sz w:val="18"/>
        </w:rPr>
        <w:tab/>
        <w:t>PARTICIPATION (involved in critiques, discussions)</w:t>
      </w:r>
    </w:p>
    <w:p w14:paraId="53B7DACF" w14:textId="77777777" w:rsidR="000D50CB" w:rsidRPr="00D60652" w:rsidRDefault="000D50CB" w:rsidP="000D50CB">
      <w:pPr>
        <w:jc w:val="both"/>
        <w:rPr>
          <w:sz w:val="18"/>
        </w:rPr>
      </w:pPr>
    </w:p>
    <w:p w14:paraId="4F522126" w14:textId="77777777" w:rsidR="000D50CB" w:rsidRPr="00D60652" w:rsidRDefault="000D50CB" w:rsidP="000D50CB">
      <w:pPr>
        <w:jc w:val="both"/>
        <w:rPr>
          <w:sz w:val="18"/>
        </w:rPr>
      </w:pPr>
      <w:r w:rsidRPr="00D60652">
        <w:rPr>
          <w:sz w:val="18"/>
        </w:rPr>
        <w:t xml:space="preserve">B+   </w:t>
      </w:r>
      <w:r w:rsidRPr="00D60652">
        <w:rPr>
          <w:sz w:val="18"/>
        </w:rPr>
        <w:tab/>
        <w:t>“Very Good”</w:t>
      </w:r>
      <w:r w:rsidRPr="00D60652">
        <w:rPr>
          <w:sz w:val="18"/>
        </w:rPr>
        <w:tab/>
        <w:t>DESIGN (majority of aspects worked out, solution was very good)</w:t>
      </w:r>
    </w:p>
    <w:p w14:paraId="1CCE8281" w14:textId="77777777" w:rsidR="000D50CB" w:rsidRPr="00D60652" w:rsidRDefault="000D50CB" w:rsidP="000D50CB">
      <w:pPr>
        <w:jc w:val="both"/>
        <w:rPr>
          <w:sz w:val="18"/>
        </w:rPr>
      </w:pPr>
      <w:r w:rsidRPr="00D60652">
        <w:rPr>
          <w:sz w:val="18"/>
        </w:rPr>
        <w:tab/>
      </w:r>
      <w:r w:rsidRPr="00D60652">
        <w:rPr>
          <w:sz w:val="18"/>
        </w:rPr>
        <w:tab/>
      </w:r>
      <w:r w:rsidRPr="00D60652">
        <w:rPr>
          <w:sz w:val="18"/>
        </w:rPr>
        <w:tab/>
        <w:t>IDEA (ideas only partially researched and developed, needs more work)</w:t>
      </w:r>
    </w:p>
    <w:p w14:paraId="39713E38" w14:textId="77777777" w:rsidR="000D50CB" w:rsidRPr="00D60652" w:rsidRDefault="000D50CB" w:rsidP="000D50CB">
      <w:pPr>
        <w:jc w:val="both"/>
        <w:rPr>
          <w:sz w:val="18"/>
        </w:rPr>
      </w:pPr>
      <w:r w:rsidRPr="00D60652">
        <w:rPr>
          <w:sz w:val="18"/>
        </w:rPr>
        <w:tab/>
      </w:r>
      <w:r w:rsidRPr="00D60652">
        <w:rPr>
          <w:sz w:val="18"/>
        </w:rPr>
        <w:tab/>
      </w:r>
      <w:r w:rsidRPr="00D60652">
        <w:rPr>
          <w:sz w:val="18"/>
        </w:rPr>
        <w:tab/>
        <w:t>CRITICISM (very good reaction to critiques, moderately defensive)</w:t>
      </w:r>
      <w:r w:rsidRPr="00D60652">
        <w:rPr>
          <w:sz w:val="18"/>
        </w:rPr>
        <w:tab/>
      </w:r>
      <w:r w:rsidRPr="00D60652">
        <w:rPr>
          <w:sz w:val="18"/>
        </w:rPr>
        <w:tab/>
      </w:r>
      <w:r w:rsidRPr="00D60652">
        <w:rPr>
          <w:sz w:val="18"/>
        </w:rPr>
        <w:tab/>
      </w:r>
      <w:r w:rsidRPr="00D60652">
        <w:rPr>
          <w:sz w:val="18"/>
        </w:rPr>
        <w:tab/>
      </w:r>
      <w:r w:rsidRPr="00D60652">
        <w:rPr>
          <w:sz w:val="18"/>
        </w:rPr>
        <w:tab/>
      </w:r>
      <w:r>
        <w:rPr>
          <w:sz w:val="18"/>
        </w:rPr>
        <w:tab/>
      </w:r>
      <w:r w:rsidRPr="00D60652">
        <w:rPr>
          <w:sz w:val="18"/>
        </w:rPr>
        <w:t>CRAFT (very good attention to detail and workmanship, rough in spots)</w:t>
      </w:r>
    </w:p>
    <w:p w14:paraId="486CBC64" w14:textId="77777777" w:rsidR="000D50CB" w:rsidRPr="00D60652" w:rsidRDefault="000D50CB" w:rsidP="000D50CB">
      <w:pPr>
        <w:jc w:val="both"/>
        <w:rPr>
          <w:sz w:val="18"/>
        </w:rPr>
      </w:pPr>
      <w:r w:rsidRPr="00D60652">
        <w:rPr>
          <w:sz w:val="18"/>
        </w:rPr>
        <w:tab/>
      </w:r>
      <w:r w:rsidRPr="00D60652">
        <w:rPr>
          <w:sz w:val="18"/>
        </w:rPr>
        <w:tab/>
      </w:r>
      <w:r w:rsidRPr="00D60652">
        <w:rPr>
          <w:sz w:val="18"/>
        </w:rPr>
        <w:tab/>
        <w:t>ASSIGNMENTS (full-filled requirements but very well done)</w:t>
      </w:r>
    </w:p>
    <w:p w14:paraId="0E841E33" w14:textId="77777777" w:rsidR="000D50CB" w:rsidRPr="00D60652" w:rsidRDefault="000D50CB" w:rsidP="000D50CB">
      <w:pPr>
        <w:jc w:val="both"/>
        <w:rPr>
          <w:sz w:val="18"/>
        </w:rPr>
      </w:pPr>
      <w:r w:rsidRPr="00D60652">
        <w:rPr>
          <w:sz w:val="18"/>
        </w:rPr>
        <w:tab/>
      </w:r>
      <w:r w:rsidRPr="00D60652">
        <w:rPr>
          <w:sz w:val="18"/>
        </w:rPr>
        <w:tab/>
      </w:r>
      <w:r w:rsidRPr="00D60652">
        <w:rPr>
          <w:sz w:val="18"/>
        </w:rPr>
        <w:tab/>
        <w:t>PARTICIPATION (involved in discussions)</w:t>
      </w:r>
    </w:p>
    <w:p w14:paraId="7D874425" w14:textId="77777777" w:rsidR="000D50CB" w:rsidRPr="00D60652" w:rsidRDefault="000D50CB" w:rsidP="000D50CB">
      <w:pPr>
        <w:jc w:val="both"/>
        <w:rPr>
          <w:sz w:val="18"/>
        </w:rPr>
      </w:pPr>
    </w:p>
    <w:p w14:paraId="494E336E" w14:textId="77777777" w:rsidR="000D50CB" w:rsidRPr="00D60652" w:rsidRDefault="000D50CB" w:rsidP="000D50CB">
      <w:pPr>
        <w:jc w:val="both"/>
        <w:rPr>
          <w:sz w:val="18"/>
        </w:rPr>
      </w:pPr>
      <w:r w:rsidRPr="00D60652">
        <w:rPr>
          <w:sz w:val="18"/>
        </w:rPr>
        <w:t xml:space="preserve">B </w:t>
      </w:r>
      <w:r w:rsidRPr="00D60652">
        <w:rPr>
          <w:sz w:val="18"/>
        </w:rPr>
        <w:tab/>
        <w:t xml:space="preserve">“Good” </w:t>
      </w:r>
      <w:r w:rsidRPr="00D60652">
        <w:rPr>
          <w:sz w:val="18"/>
        </w:rPr>
        <w:tab/>
      </w:r>
      <w:r w:rsidRPr="00D60652">
        <w:rPr>
          <w:sz w:val="18"/>
        </w:rPr>
        <w:tab/>
        <w:t>DESIGN (many aspects worked out, solved most problems, prosaic)</w:t>
      </w:r>
    </w:p>
    <w:p w14:paraId="5817E3B1" w14:textId="77777777" w:rsidR="000D50CB" w:rsidRPr="00D60652" w:rsidRDefault="000D50CB" w:rsidP="000D50CB">
      <w:pPr>
        <w:jc w:val="both"/>
        <w:rPr>
          <w:sz w:val="18"/>
        </w:rPr>
      </w:pPr>
      <w:r w:rsidRPr="00D60652">
        <w:rPr>
          <w:sz w:val="18"/>
        </w:rPr>
        <w:tab/>
      </w:r>
      <w:r w:rsidRPr="00D60652">
        <w:rPr>
          <w:sz w:val="18"/>
        </w:rPr>
        <w:tab/>
      </w:r>
      <w:r w:rsidRPr="00D60652">
        <w:rPr>
          <w:sz w:val="18"/>
        </w:rPr>
        <w:tab/>
        <w:t>IDEA (satisfactory idea, not well or only partially researched)</w:t>
      </w:r>
    </w:p>
    <w:p w14:paraId="2786EA40" w14:textId="77777777" w:rsidR="000D50CB" w:rsidRPr="00D60652" w:rsidRDefault="000D50CB" w:rsidP="000D50CB">
      <w:pPr>
        <w:jc w:val="both"/>
        <w:rPr>
          <w:sz w:val="18"/>
        </w:rPr>
      </w:pPr>
      <w:r w:rsidRPr="00D60652">
        <w:rPr>
          <w:sz w:val="18"/>
        </w:rPr>
        <w:tab/>
      </w:r>
      <w:r w:rsidRPr="00D60652">
        <w:rPr>
          <w:sz w:val="18"/>
        </w:rPr>
        <w:tab/>
      </w:r>
      <w:r w:rsidRPr="00D60652">
        <w:rPr>
          <w:sz w:val="18"/>
        </w:rPr>
        <w:tab/>
        <w:t>CRITICISM (reacted to critiques with changes only, defensive at times)</w:t>
      </w:r>
    </w:p>
    <w:p w14:paraId="7DD550C5" w14:textId="77777777" w:rsidR="000D50CB" w:rsidRPr="00D60652" w:rsidRDefault="000D50CB" w:rsidP="000D50CB">
      <w:pPr>
        <w:jc w:val="both"/>
        <w:rPr>
          <w:sz w:val="18"/>
        </w:rPr>
      </w:pPr>
      <w:r w:rsidRPr="00D60652">
        <w:rPr>
          <w:sz w:val="18"/>
        </w:rPr>
        <w:tab/>
      </w:r>
      <w:r w:rsidRPr="00D60652">
        <w:rPr>
          <w:sz w:val="18"/>
        </w:rPr>
        <w:tab/>
      </w:r>
      <w:r w:rsidRPr="00D60652">
        <w:rPr>
          <w:sz w:val="18"/>
        </w:rPr>
        <w:tab/>
        <w:t>CRAFT (satisfactory craft, passable but several problems)</w:t>
      </w:r>
    </w:p>
    <w:p w14:paraId="7B888641" w14:textId="77777777" w:rsidR="000D50CB" w:rsidRPr="00D60652" w:rsidRDefault="000D50CB" w:rsidP="000D50CB">
      <w:pPr>
        <w:jc w:val="both"/>
        <w:rPr>
          <w:sz w:val="18"/>
        </w:rPr>
      </w:pPr>
      <w:r w:rsidRPr="00D60652">
        <w:rPr>
          <w:sz w:val="18"/>
        </w:rPr>
        <w:tab/>
      </w:r>
      <w:r w:rsidRPr="00D60652">
        <w:rPr>
          <w:sz w:val="18"/>
        </w:rPr>
        <w:tab/>
      </w:r>
      <w:r w:rsidRPr="00D60652">
        <w:rPr>
          <w:sz w:val="18"/>
        </w:rPr>
        <w:tab/>
        <w:t>ASSIGNMENTS (fulfilled all assignments satisfactorily)</w:t>
      </w:r>
    </w:p>
    <w:p w14:paraId="3F937302" w14:textId="77777777" w:rsidR="000D50CB" w:rsidRPr="00D60652" w:rsidRDefault="000D50CB" w:rsidP="000D50CB">
      <w:pPr>
        <w:pStyle w:val="Heading1"/>
        <w:jc w:val="both"/>
        <w:rPr>
          <w:b w:val="0"/>
          <w:sz w:val="18"/>
          <w:szCs w:val="24"/>
        </w:rPr>
      </w:pPr>
    </w:p>
    <w:p w14:paraId="16AFF643" w14:textId="77777777" w:rsidR="000D50CB" w:rsidRPr="00D60652" w:rsidRDefault="000D50CB" w:rsidP="000D50CB">
      <w:pPr>
        <w:pStyle w:val="Heading1"/>
        <w:jc w:val="both"/>
        <w:rPr>
          <w:b w:val="0"/>
          <w:sz w:val="18"/>
          <w:szCs w:val="24"/>
        </w:rPr>
      </w:pPr>
      <w:r w:rsidRPr="00D60652">
        <w:rPr>
          <w:b w:val="0"/>
          <w:sz w:val="18"/>
          <w:szCs w:val="24"/>
        </w:rPr>
        <w:t>B-</w:t>
      </w:r>
      <w:r w:rsidRPr="00D60652">
        <w:rPr>
          <w:b w:val="0"/>
          <w:sz w:val="18"/>
          <w:szCs w:val="24"/>
        </w:rPr>
        <w:tab/>
        <w:t>“Satisfactory”</w:t>
      </w:r>
      <w:r w:rsidRPr="00D60652">
        <w:rPr>
          <w:b w:val="0"/>
          <w:sz w:val="18"/>
          <w:szCs w:val="24"/>
        </w:rPr>
        <w:tab/>
        <w:t>Similar to “Good” except with some deficiencies</w:t>
      </w:r>
    </w:p>
    <w:p w14:paraId="77871658" w14:textId="77777777" w:rsidR="000D50CB" w:rsidRPr="00D60652" w:rsidRDefault="000D50CB" w:rsidP="000D50CB">
      <w:pPr>
        <w:rPr>
          <w:sz w:val="18"/>
        </w:rPr>
      </w:pPr>
      <w:r w:rsidRPr="00D60652">
        <w:rPr>
          <w:sz w:val="18"/>
        </w:rPr>
        <w:tab/>
      </w:r>
      <w:r w:rsidRPr="00D60652">
        <w:rPr>
          <w:sz w:val="18"/>
        </w:rPr>
        <w:tab/>
      </w:r>
      <w:r w:rsidRPr="00D60652">
        <w:rPr>
          <w:sz w:val="18"/>
        </w:rPr>
        <w:tab/>
        <w:t xml:space="preserve">mostly deficiencies in quality, self-criticism and reaction to criticism, </w:t>
      </w:r>
      <w:r w:rsidRPr="00D60652">
        <w:rPr>
          <w:sz w:val="18"/>
        </w:rPr>
        <w:tab/>
      </w:r>
      <w:r w:rsidRPr="00D60652">
        <w:rPr>
          <w:sz w:val="18"/>
        </w:rPr>
        <w:tab/>
      </w:r>
      <w:r w:rsidRPr="00D60652">
        <w:rPr>
          <w:sz w:val="18"/>
        </w:rPr>
        <w:tab/>
      </w:r>
      <w:r w:rsidRPr="00D60652">
        <w:rPr>
          <w:sz w:val="18"/>
        </w:rPr>
        <w:tab/>
      </w:r>
      <w:r w:rsidRPr="00D60652">
        <w:rPr>
          <w:sz w:val="18"/>
        </w:rPr>
        <w:tab/>
        <w:t>and assignments that are not fully complete or are reactionary only.</w:t>
      </w:r>
    </w:p>
    <w:p w14:paraId="14711C0B" w14:textId="77777777" w:rsidR="000D50CB" w:rsidRPr="00D60652" w:rsidRDefault="000D50CB" w:rsidP="000D50CB">
      <w:pPr>
        <w:rPr>
          <w:sz w:val="18"/>
        </w:rPr>
      </w:pPr>
    </w:p>
    <w:p w14:paraId="524D7F07" w14:textId="77777777" w:rsidR="000D50CB" w:rsidRPr="00D60652" w:rsidRDefault="000D50CB" w:rsidP="000D50CB">
      <w:pPr>
        <w:pStyle w:val="Heading1"/>
        <w:jc w:val="both"/>
        <w:rPr>
          <w:b w:val="0"/>
          <w:sz w:val="18"/>
          <w:szCs w:val="24"/>
        </w:rPr>
      </w:pPr>
      <w:r w:rsidRPr="00D60652">
        <w:rPr>
          <w:b w:val="0"/>
          <w:sz w:val="18"/>
          <w:szCs w:val="24"/>
        </w:rPr>
        <w:t>C</w:t>
      </w:r>
      <w:r w:rsidRPr="00D60652">
        <w:rPr>
          <w:b w:val="0"/>
          <w:sz w:val="18"/>
          <w:szCs w:val="24"/>
        </w:rPr>
        <w:tab/>
        <w:t>“Passing”*</w:t>
      </w:r>
      <w:r w:rsidRPr="00D60652">
        <w:rPr>
          <w:b w:val="0"/>
          <w:sz w:val="18"/>
          <w:szCs w:val="24"/>
        </w:rPr>
        <w:tab/>
        <w:t>DESIGN (few aspects resolved, solved few problems, created more)</w:t>
      </w:r>
    </w:p>
    <w:p w14:paraId="020F0FC1" w14:textId="77777777" w:rsidR="000D50CB" w:rsidRPr="00D60652" w:rsidRDefault="000D50CB" w:rsidP="000D50CB">
      <w:pPr>
        <w:jc w:val="both"/>
        <w:rPr>
          <w:sz w:val="18"/>
        </w:rPr>
      </w:pPr>
      <w:r w:rsidRPr="00D60652">
        <w:rPr>
          <w:sz w:val="18"/>
        </w:rPr>
        <w:tab/>
      </w:r>
      <w:r w:rsidRPr="00D60652">
        <w:rPr>
          <w:sz w:val="18"/>
        </w:rPr>
        <w:tab/>
      </w:r>
      <w:r w:rsidRPr="00D60652">
        <w:rPr>
          <w:sz w:val="18"/>
        </w:rPr>
        <w:tab/>
        <w:t>IDEA (weak idea, or only one idea investigated and then poorly)</w:t>
      </w:r>
    </w:p>
    <w:p w14:paraId="16DC1B49" w14:textId="77777777" w:rsidR="000D50CB" w:rsidRPr="00D60652" w:rsidRDefault="000D50CB" w:rsidP="000D50CB">
      <w:pPr>
        <w:jc w:val="both"/>
        <w:rPr>
          <w:sz w:val="18"/>
        </w:rPr>
      </w:pPr>
      <w:r w:rsidRPr="00D60652">
        <w:rPr>
          <w:sz w:val="18"/>
        </w:rPr>
        <w:tab/>
      </w:r>
      <w:r w:rsidRPr="00D60652">
        <w:rPr>
          <w:sz w:val="18"/>
        </w:rPr>
        <w:tab/>
      </w:r>
      <w:r w:rsidRPr="00D60652">
        <w:rPr>
          <w:sz w:val="18"/>
        </w:rPr>
        <w:tab/>
        <w:t>CRITICISM (no reaction to criticism defensive, no pro-active work)</w:t>
      </w:r>
    </w:p>
    <w:p w14:paraId="150F6D88" w14:textId="77777777" w:rsidR="000D50CB" w:rsidRPr="00D60652" w:rsidRDefault="000D50CB" w:rsidP="000D50CB">
      <w:pPr>
        <w:jc w:val="both"/>
        <w:rPr>
          <w:sz w:val="18"/>
        </w:rPr>
      </w:pPr>
      <w:r w:rsidRPr="00D60652">
        <w:rPr>
          <w:sz w:val="18"/>
        </w:rPr>
        <w:tab/>
      </w:r>
      <w:r w:rsidRPr="00D60652">
        <w:rPr>
          <w:sz w:val="18"/>
        </w:rPr>
        <w:tab/>
      </w:r>
      <w:r w:rsidRPr="00D60652">
        <w:rPr>
          <w:sz w:val="18"/>
        </w:rPr>
        <w:tab/>
        <w:t>CRAFT (bordering on poor craft--messy, unprofessional)</w:t>
      </w:r>
    </w:p>
    <w:p w14:paraId="0BE9B2C1" w14:textId="77777777" w:rsidR="000D50CB" w:rsidRPr="00D60652" w:rsidRDefault="000D50CB" w:rsidP="000D50CB">
      <w:pPr>
        <w:jc w:val="both"/>
        <w:rPr>
          <w:sz w:val="18"/>
        </w:rPr>
      </w:pPr>
      <w:r w:rsidRPr="00D60652">
        <w:rPr>
          <w:sz w:val="18"/>
        </w:rPr>
        <w:tab/>
      </w:r>
      <w:r w:rsidRPr="00D60652">
        <w:rPr>
          <w:sz w:val="18"/>
        </w:rPr>
        <w:tab/>
      </w:r>
      <w:r w:rsidRPr="00D60652">
        <w:rPr>
          <w:sz w:val="18"/>
        </w:rPr>
        <w:tab/>
        <w:t>ASSIGNMENTS (incomplete assignments, no studies, finds excuses)</w:t>
      </w:r>
    </w:p>
    <w:p w14:paraId="1F7B605F" w14:textId="77777777" w:rsidR="000D50CB" w:rsidRPr="00D60652" w:rsidRDefault="000D50CB" w:rsidP="000D50CB">
      <w:pPr>
        <w:jc w:val="both"/>
        <w:rPr>
          <w:sz w:val="18"/>
        </w:rPr>
      </w:pPr>
      <w:r w:rsidRPr="00D60652">
        <w:rPr>
          <w:sz w:val="18"/>
        </w:rPr>
        <w:tab/>
      </w:r>
      <w:r w:rsidRPr="00D60652">
        <w:rPr>
          <w:sz w:val="18"/>
        </w:rPr>
        <w:tab/>
      </w:r>
      <w:r w:rsidRPr="00D60652">
        <w:rPr>
          <w:sz w:val="18"/>
        </w:rPr>
        <w:tab/>
        <w:t>PARTICIPATION (no or little participation in discussions)</w:t>
      </w:r>
    </w:p>
    <w:p w14:paraId="5B2CD036" w14:textId="77777777" w:rsidR="000D50CB" w:rsidRPr="00D60652" w:rsidRDefault="000D50CB" w:rsidP="000D50CB">
      <w:pPr>
        <w:jc w:val="both"/>
        <w:rPr>
          <w:sz w:val="18"/>
        </w:rPr>
      </w:pPr>
    </w:p>
    <w:p w14:paraId="613C8E31" w14:textId="77777777" w:rsidR="000D50CB" w:rsidRPr="00D60652" w:rsidRDefault="000D50CB" w:rsidP="000D50CB">
      <w:pPr>
        <w:jc w:val="both"/>
        <w:rPr>
          <w:sz w:val="18"/>
        </w:rPr>
      </w:pPr>
      <w:r w:rsidRPr="00D60652">
        <w:rPr>
          <w:sz w:val="18"/>
        </w:rPr>
        <w:t>D and F “Unacceptable Work”</w:t>
      </w:r>
    </w:p>
    <w:p w14:paraId="6B27E130" w14:textId="77777777" w:rsidR="000D50CB" w:rsidRPr="001D050B" w:rsidRDefault="000D50CB" w:rsidP="000D50CB">
      <w:pPr>
        <w:jc w:val="both"/>
        <w:rPr>
          <w:b/>
          <w:sz w:val="20"/>
        </w:rPr>
      </w:pPr>
    </w:p>
    <w:p w14:paraId="73F6E426" w14:textId="77777777" w:rsidR="000D50CB" w:rsidRPr="00D60652" w:rsidRDefault="000D50CB" w:rsidP="000D50CB">
      <w:pPr>
        <w:jc w:val="both"/>
        <w:rPr>
          <w:b/>
          <w:i/>
          <w:sz w:val="20"/>
        </w:rPr>
      </w:pPr>
      <w:r w:rsidRPr="00D60652">
        <w:rPr>
          <w:b/>
          <w:i/>
          <w:sz w:val="20"/>
        </w:rPr>
        <w:t>* If a student earns this grade, he/she will need to repeat the studio.</w:t>
      </w:r>
    </w:p>
    <w:p w14:paraId="619B6D6E" w14:textId="77777777" w:rsidR="000D50CB" w:rsidRDefault="000D50CB" w:rsidP="000D50CB">
      <w:pPr>
        <w:rPr>
          <w:sz w:val="20"/>
        </w:rPr>
      </w:pPr>
    </w:p>
    <w:p w14:paraId="22C1F6E5" w14:textId="77777777" w:rsidR="000D50CB" w:rsidRPr="001D050B" w:rsidRDefault="000D50CB" w:rsidP="000D50CB">
      <w:pPr>
        <w:rPr>
          <w:b/>
          <w:bCs/>
          <w:sz w:val="20"/>
        </w:rPr>
      </w:pPr>
      <w:r w:rsidRPr="001D050B">
        <w:rPr>
          <w:b/>
          <w:bCs/>
          <w:sz w:val="20"/>
        </w:rPr>
        <w:t xml:space="preserve">University grades: </w:t>
      </w:r>
    </w:p>
    <w:p w14:paraId="0629722E" w14:textId="77777777" w:rsidR="000D50CB" w:rsidRDefault="000D50CB" w:rsidP="000D50CB">
      <w:pPr>
        <w:rPr>
          <w:sz w:val="20"/>
        </w:rPr>
      </w:pPr>
      <w:r w:rsidRPr="001D050B">
        <w:rPr>
          <w:sz w:val="20"/>
        </w:rPr>
        <w:t xml:space="preserve">The University grading system is available at </w:t>
      </w:r>
      <w:hyperlink r:id="rId14" w:anchor="iii" w:tooltip="http://policies.cua.edu/academicgrad/gradesfull.cfm#iii" w:history="1">
        <w:r w:rsidRPr="001D050B">
          <w:rPr>
            <w:rStyle w:val="Hyperlink"/>
            <w:color w:val="auto"/>
            <w:sz w:val="20"/>
          </w:rPr>
          <w:t>http://policies.cua.edu/academicgrad//gradesfull.cfm#iii</w:t>
        </w:r>
      </w:hyperlink>
      <w:r w:rsidRPr="001D050B">
        <w:rPr>
          <w:sz w:val="20"/>
        </w:rPr>
        <w:t xml:space="preserve"> for graduate students.</w:t>
      </w:r>
      <w:r>
        <w:rPr>
          <w:sz w:val="20"/>
        </w:rPr>
        <w:t xml:space="preserve"> </w:t>
      </w:r>
      <w:r w:rsidRPr="001D050B">
        <w:rPr>
          <w:sz w:val="20"/>
        </w:rPr>
        <w:t xml:space="preserve">Reports of grades in courses are available at the end of each term on </w:t>
      </w:r>
      <w:hyperlink r:id="rId15" w:history="1">
        <w:r w:rsidRPr="001D050B">
          <w:rPr>
            <w:rStyle w:val="Hyperlink"/>
            <w:color w:val="auto"/>
            <w:sz w:val="20"/>
          </w:rPr>
          <w:t>http://cardinals</w:t>
        </w:r>
        <w:r w:rsidRPr="001D050B">
          <w:rPr>
            <w:rStyle w:val="Hyperlink"/>
            <w:color w:val="auto"/>
            <w:sz w:val="20"/>
          </w:rPr>
          <w:t>t</w:t>
        </w:r>
        <w:r w:rsidRPr="001D050B">
          <w:rPr>
            <w:rStyle w:val="Hyperlink"/>
            <w:color w:val="auto"/>
            <w:sz w:val="20"/>
          </w:rPr>
          <w:t>ation.cua.edu</w:t>
        </w:r>
      </w:hyperlink>
      <w:r w:rsidRPr="001D050B">
        <w:rPr>
          <w:sz w:val="20"/>
        </w:rPr>
        <w:t xml:space="preserve"> .</w:t>
      </w:r>
    </w:p>
    <w:p w14:paraId="7F0E1105" w14:textId="77777777" w:rsidR="000D50CB" w:rsidRDefault="000D50CB" w:rsidP="000D50CB">
      <w:pPr>
        <w:jc w:val="both"/>
        <w:rPr>
          <w:sz w:val="20"/>
        </w:rPr>
      </w:pPr>
    </w:p>
    <w:p w14:paraId="59AFE380" w14:textId="77777777" w:rsidR="000D50CB" w:rsidRPr="00D60652" w:rsidRDefault="000D50CB" w:rsidP="000D50CB">
      <w:pPr>
        <w:jc w:val="both"/>
        <w:rPr>
          <w:sz w:val="20"/>
        </w:rPr>
      </w:pPr>
      <w:r w:rsidRPr="001D050B">
        <w:rPr>
          <w:b/>
          <w:bCs/>
          <w:sz w:val="20"/>
        </w:rPr>
        <w:t>Bibliography</w:t>
      </w:r>
    </w:p>
    <w:p w14:paraId="4BB79AEA" w14:textId="77777777" w:rsidR="000D50CB" w:rsidRPr="001D050B" w:rsidRDefault="000D50CB" w:rsidP="000D50CB">
      <w:pPr>
        <w:rPr>
          <w:sz w:val="20"/>
        </w:rPr>
      </w:pPr>
      <w:r>
        <w:rPr>
          <w:sz w:val="20"/>
        </w:rPr>
        <w:t>A complete bibliography is available on the Urban Practice Blackboard site. If you are not a "user" on this, please let Eric know and he will sign you up.</w:t>
      </w:r>
    </w:p>
    <w:p w14:paraId="5DBECEAF" w14:textId="77777777" w:rsidR="000D50CB" w:rsidRDefault="000D50CB" w:rsidP="000D50CB">
      <w:pPr>
        <w:ind w:left="-450"/>
        <w:rPr>
          <w:sz w:val="20"/>
        </w:rPr>
        <w:sectPr w:rsidR="000D50CB">
          <w:pgSz w:w="12240" w:h="15840"/>
          <w:pgMar w:top="1440" w:right="1440" w:bottom="1260" w:left="1620" w:header="720" w:footer="989" w:gutter="0"/>
          <w:cols w:space="720"/>
          <w:docGrid w:linePitch="360"/>
        </w:sectPr>
      </w:pPr>
    </w:p>
    <w:p w14:paraId="7C0BFAF1" w14:textId="77777777" w:rsidR="000D50CB" w:rsidRDefault="000D50CB" w:rsidP="000D50CB">
      <w:pPr>
        <w:ind w:left="-90"/>
        <w:rPr>
          <w:b/>
          <w:bCs/>
          <w:color w:val="FF0000"/>
          <w:sz w:val="22"/>
          <w:szCs w:val="20"/>
        </w:rPr>
      </w:pPr>
      <w:r w:rsidRPr="00936253">
        <w:rPr>
          <w:b/>
          <w:bCs/>
          <w:color w:val="FF0000"/>
          <w:sz w:val="22"/>
          <w:szCs w:val="20"/>
        </w:rPr>
        <w:lastRenderedPageBreak/>
        <w:t xml:space="preserve">Urban Practice Studio </w:t>
      </w:r>
    </w:p>
    <w:p w14:paraId="72A6FAEA" w14:textId="77777777" w:rsidR="000D50CB" w:rsidRPr="00936253" w:rsidRDefault="000D50CB" w:rsidP="000D50CB">
      <w:pPr>
        <w:ind w:left="-90"/>
        <w:rPr>
          <w:b/>
          <w:bCs/>
          <w:color w:val="FF0000"/>
          <w:sz w:val="22"/>
          <w:szCs w:val="20"/>
        </w:rPr>
      </w:pPr>
      <w:r w:rsidRPr="00936253">
        <w:rPr>
          <w:b/>
          <w:bCs/>
          <w:color w:val="FF0000"/>
          <w:sz w:val="22"/>
          <w:szCs w:val="20"/>
        </w:rPr>
        <w:t>Fall 2015 Schedule</w:t>
      </w:r>
    </w:p>
    <w:p w14:paraId="0AF4DD85" w14:textId="77777777" w:rsidR="000D50CB" w:rsidRPr="00936253" w:rsidRDefault="000D50CB" w:rsidP="000D50CB">
      <w:pPr>
        <w:ind w:left="-90"/>
        <w:rPr>
          <w:color w:val="000000"/>
          <w:sz w:val="18"/>
        </w:rPr>
      </w:pPr>
      <w:r w:rsidRPr="0003023F">
        <w:rPr>
          <w:color w:val="000000"/>
          <w:sz w:val="18"/>
          <w:szCs w:val="20"/>
        </w:rPr>
        <w:t xml:space="preserve">Eric will be in MWF; </w:t>
      </w:r>
      <w:r>
        <w:rPr>
          <w:color w:val="000000"/>
          <w:sz w:val="18"/>
          <w:szCs w:val="20"/>
        </w:rPr>
        <w:t xml:space="preserve">HCA and ASG critics will be in on WF; </w:t>
      </w:r>
      <w:r w:rsidRPr="0003023F">
        <w:rPr>
          <w:color w:val="000000"/>
          <w:sz w:val="18"/>
          <w:szCs w:val="20"/>
        </w:rPr>
        <w:t>Mark will be in each Friday. Please note the review schedule. Most reviews are</w:t>
      </w:r>
      <w:r>
        <w:rPr>
          <w:color w:val="000000"/>
          <w:sz w:val="18"/>
          <w:szCs w:val="20"/>
        </w:rPr>
        <w:t xml:space="preserve"> on Fridays except the final review</w:t>
      </w:r>
      <w:r w:rsidRPr="0003023F">
        <w:rPr>
          <w:color w:val="000000"/>
          <w:sz w:val="18"/>
          <w:szCs w:val="20"/>
        </w:rPr>
        <w:t xml:space="preserve">.  All reviews will be on the Wailing Walls unless noted. </w:t>
      </w:r>
      <w:r>
        <w:rPr>
          <w:color w:val="000000"/>
          <w:sz w:val="18"/>
          <w:szCs w:val="20"/>
        </w:rPr>
        <w:t>All dates s</w:t>
      </w:r>
      <w:r w:rsidRPr="0003023F">
        <w:rPr>
          <w:color w:val="000000"/>
          <w:sz w:val="18"/>
          <w:szCs w:val="20"/>
        </w:rPr>
        <w:t>ubject to change.</w:t>
      </w:r>
    </w:p>
    <w:p w14:paraId="6EE2EA31" w14:textId="77777777" w:rsidR="000D50CB" w:rsidRPr="00806714" w:rsidRDefault="000D50CB" w:rsidP="000D50CB">
      <w:pPr>
        <w:rPr>
          <w:b/>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17"/>
        <w:gridCol w:w="1293"/>
        <w:gridCol w:w="1293"/>
        <w:gridCol w:w="1293"/>
        <w:gridCol w:w="1293"/>
        <w:gridCol w:w="1293"/>
        <w:gridCol w:w="1293"/>
        <w:gridCol w:w="1293"/>
      </w:tblGrid>
      <w:tr w:rsidR="000D50CB" w:rsidRPr="00806714" w14:paraId="678D77D6" w14:textId="77777777">
        <w:trPr>
          <w:trHeight w:val="50"/>
        </w:trPr>
        <w:tc>
          <w:tcPr>
            <w:tcW w:w="417" w:type="dxa"/>
            <w:tcBorders>
              <w:bottom w:val="single" w:sz="4" w:space="0" w:color="auto"/>
            </w:tcBorders>
            <w:shd w:val="clear" w:color="auto" w:fill="B3B3B3"/>
          </w:tcPr>
          <w:p w14:paraId="123F4075" w14:textId="77777777" w:rsidR="000D50CB" w:rsidRPr="00936253" w:rsidRDefault="000D50CB" w:rsidP="000D50CB">
            <w:pPr>
              <w:rPr>
                <w:b/>
                <w:color w:val="000000"/>
                <w:sz w:val="18"/>
                <w:szCs w:val="16"/>
              </w:rPr>
            </w:pPr>
            <w:r w:rsidRPr="00936253">
              <w:rPr>
                <w:b/>
                <w:color w:val="000000"/>
                <w:sz w:val="18"/>
                <w:szCs w:val="16"/>
              </w:rPr>
              <w:t>w</w:t>
            </w:r>
          </w:p>
        </w:tc>
        <w:tc>
          <w:tcPr>
            <w:tcW w:w="1293" w:type="dxa"/>
            <w:tcBorders>
              <w:bottom w:val="single" w:sz="4" w:space="0" w:color="auto"/>
            </w:tcBorders>
            <w:shd w:val="clear" w:color="auto" w:fill="B3B3B3"/>
            <w:vAlign w:val="center"/>
          </w:tcPr>
          <w:p w14:paraId="1F98764A" w14:textId="77777777" w:rsidR="000D50CB" w:rsidRPr="00936253" w:rsidRDefault="000D50CB" w:rsidP="000D50CB">
            <w:pPr>
              <w:rPr>
                <w:b/>
                <w:color w:val="000000"/>
                <w:sz w:val="18"/>
                <w:szCs w:val="16"/>
              </w:rPr>
            </w:pPr>
            <w:r w:rsidRPr="00936253">
              <w:rPr>
                <w:b/>
                <w:color w:val="000000"/>
                <w:sz w:val="18"/>
                <w:szCs w:val="16"/>
              </w:rPr>
              <w:t>Sunday</w:t>
            </w:r>
          </w:p>
        </w:tc>
        <w:tc>
          <w:tcPr>
            <w:tcW w:w="1293" w:type="dxa"/>
            <w:tcBorders>
              <w:bottom w:val="single" w:sz="4" w:space="0" w:color="auto"/>
            </w:tcBorders>
            <w:shd w:val="clear" w:color="auto" w:fill="B3B3B3"/>
            <w:vAlign w:val="center"/>
          </w:tcPr>
          <w:p w14:paraId="36FEA7AF" w14:textId="77777777" w:rsidR="000D50CB" w:rsidRPr="00936253" w:rsidRDefault="000D50CB" w:rsidP="000D50CB">
            <w:pPr>
              <w:rPr>
                <w:b/>
                <w:sz w:val="18"/>
                <w:szCs w:val="16"/>
              </w:rPr>
            </w:pPr>
            <w:r w:rsidRPr="00936253">
              <w:rPr>
                <w:b/>
                <w:sz w:val="18"/>
                <w:szCs w:val="16"/>
              </w:rPr>
              <w:t>Monday</w:t>
            </w:r>
          </w:p>
        </w:tc>
        <w:tc>
          <w:tcPr>
            <w:tcW w:w="1293" w:type="dxa"/>
            <w:tcBorders>
              <w:bottom w:val="single" w:sz="4" w:space="0" w:color="auto"/>
            </w:tcBorders>
            <w:shd w:val="clear" w:color="auto" w:fill="B3B3B3"/>
            <w:vAlign w:val="center"/>
          </w:tcPr>
          <w:p w14:paraId="6273C442" w14:textId="77777777" w:rsidR="000D50CB" w:rsidRPr="00936253" w:rsidRDefault="000D50CB" w:rsidP="000D50CB">
            <w:pPr>
              <w:rPr>
                <w:b/>
                <w:sz w:val="18"/>
                <w:szCs w:val="16"/>
              </w:rPr>
            </w:pPr>
            <w:r w:rsidRPr="00936253">
              <w:rPr>
                <w:b/>
                <w:sz w:val="18"/>
                <w:szCs w:val="16"/>
              </w:rPr>
              <w:t>Tuesday</w:t>
            </w:r>
          </w:p>
        </w:tc>
        <w:tc>
          <w:tcPr>
            <w:tcW w:w="1293" w:type="dxa"/>
            <w:tcBorders>
              <w:bottom w:val="single" w:sz="4" w:space="0" w:color="auto"/>
            </w:tcBorders>
            <w:shd w:val="clear" w:color="auto" w:fill="B3B3B3"/>
            <w:vAlign w:val="center"/>
          </w:tcPr>
          <w:p w14:paraId="0E3CF018" w14:textId="77777777" w:rsidR="000D50CB" w:rsidRPr="00936253" w:rsidRDefault="000D50CB" w:rsidP="000D50CB">
            <w:pPr>
              <w:rPr>
                <w:b/>
                <w:sz w:val="18"/>
                <w:szCs w:val="16"/>
              </w:rPr>
            </w:pPr>
            <w:r w:rsidRPr="00936253">
              <w:rPr>
                <w:b/>
                <w:sz w:val="18"/>
                <w:szCs w:val="16"/>
              </w:rPr>
              <w:t>Wednesday</w:t>
            </w:r>
          </w:p>
        </w:tc>
        <w:tc>
          <w:tcPr>
            <w:tcW w:w="1293" w:type="dxa"/>
            <w:tcBorders>
              <w:bottom w:val="single" w:sz="4" w:space="0" w:color="auto"/>
            </w:tcBorders>
            <w:shd w:val="clear" w:color="auto" w:fill="B3B3B3"/>
            <w:vAlign w:val="center"/>
          </w:tcPr>
          <w:p w14:paraId="52D39392" w14:textId="77777777" w:rsidR="000D50CB" w:rsidRPr="00936253" w:rsidRDefault="000D50CB" w:rsidP="000D50CB">
            <w:pPr>
              <w:rPr>
                <w:b/>
                <w:sz w:val="18"/>
                <w:szCs w:val="16"/>
              </w:rPr>
            </w:pPr>
            <w:r w:rsidRPr="00936253">
              <w:rPr>
                <w:b/>
                <w:sz w:val="18"/>
                <w:szCs w:val="16"/>
              </w:rPr>
              <w:t>Thursday</w:t>
            </w:r>
          </w:p>
        </w:tc>
        <w:tc>
          <w:tcPr>
            <w:tcW w:w="1293" w:type="dxa"/>
            <w:tcBorders>
              <w:bottom w:val="single" w:sz="4" w:space="0" w:color="auto"/>
            </w:tcBorders>
            <w:shd w:val="clear" w:color="auto" w:fill="B3B3B3"/>
            <w:vAlign w:val="center"/>
          </w:tcPr>
          <w:p w14:paraId="19D1337D" w14:textId="77777777" w:rsidR="000D50CB" w:rsidRPr="00936253" w:rsidRDefault="000D50CB" w:rsidP="000D50CB">
            <w:pPr>
              <w:rPr>
                <w:b/>
                <w:color w:val="000000"/>
                <w:sz w:val="18"/>
                <w:szCs w:val="16"/>
              </w:rPr>
            </w:pPr>
            <w:r w:rsidRPr="00936253">
              <w:rPr>
                <w:b/>
                <w:color w:val="000000"/>
                <w:sz w:val="18"/>
                <w:szCs w:val="16"/>
              </w:rPr>
              <w:t>Friday</w:t>
            </w:r>
          </w:p>
        </w:tc>
        <w:tc>
          <w:tcPr>
            <w:tcW w:w="1293" w:type="dxa"/>
            <w:tcBorders>
              <w:bottom w:val="single" w:sz="4" w:space="0" w:color="auto"/>
            </w:tcBorders>
            <w:shd w:val="clear" w:color="auto" w:fill="B3B3B3"/>
            <w:vAlign w:val="center"/>
          </w:tcPr>
          <w:p w14:paraId="09B10806" w14:textId="77777777" w:rsidR="000D50CB" w:rsidRPr="00936253" w:rsidRDefault="000D50CB" w:rsidP="000D50CB">
            <w:pPr>
              <w:rPr>
                <w:b/>
                <w:color w:val="000000"/>
                <w:sz w:val="18"/>
                <w:szCs w:val="16"/>
              </w:rPr>
            </w:pPr>
            <w:r w:rsidRPr="00936253">
              <w:rPr>
                <w:b/>
                <w:color w:val="000000"/>
                <w:sz w:val="18"/>
                <w:szCs w:val="16"/>
              </w:rPr>
              <w:t>Saturday</w:t>
            </w:r>
          </w:p>
        </w:tc>
      </w:tr>
      <w:tr w:rsidR="000D50CB" w:rsidRPr="00806714" w14:paraId="253D28A3" w14:textId="77777777">
        <w:trPr>
          <w:trHeight w:hRule="exact" w:val="10"/>
        </w:trPr>
        <w:tc>
          <w:tcPr>
            <w:tcW w:w="417" w:type="dxa"/>
            <w:tcBorders>
              <w:top w:val="single" w:sz="4" w:space="0" w:color="auto"/>
              <w:left w:val="single" w:sz="4" w:space="0" w:color="auto"/>
              <w:bottom w:val="single" w:sz="6" w:space="0" w:color="auto"/>
              <w:right w:val="single" w:sz="4" w:space="0" w:color="auto"/>
            </w:tcBorders>
            <w:shd w:val="clear" w:color="auto" w:fill="CCCCCC"/>
          </w:tcPr>
          <w:p w14:paraId="393B4CA5" w14:textId="77777777" w:rsidR="000D50CB" w:rsidRPr="00936253" w:rsidRDefault="000D50CB" w:rsidP="000D50CB">
            <w:pPr>
              <w:rPr>
                <w:color w:val="000000"/>
                <w:sz w:val="18"/>
                <w:szCs w:val="16"/>
              </w:rPr>
            </w:pPr>
          </w:p>
        </w:tc>
        <w:tc>
          <w:tcPr>
            <w:tcW w:w="1293" w:type="dxa"/>
            <w:tcBorders>
              <w:top w:val="single" w:sz="4" w:space="0" w:color="auto"/>
              <w:left w:val="single" w:sz="4" w:space="0" w:color="auto"/>
              <w:bottom w:val="single" w:sz="6" w:space="0" w:color="auto"/>
              <w:right w:val="single" w:sz="4" w:space="0" w:color="auto"/>
            </w:tcBorders>
            <w:shd w:val="clear" w:color="auto" w:fill="CCCCCC"/>
          </w:tcPr>
          <w:p w14:paraId="32F8321B" w14:textId="77777777" w:rsidR="000D50CB" w:rsidRPr="00936253" w:rsidRDefault="000D50CB" w:rsidP="000D50CB">
            <w:pPr>
              <w:rPr>
                <w:color w:val="000000"/>
                <w:sz w:val="18"/>
                <w:szCs w:val="16"/>
              </w:rPr>
            </w:pPr>
            <w:r w:rsidRPr="00936253">
              <w:rPr>
                <w:color w:val="000000"/>
                <w:sz w:val="18"/>
                <w:szCs w:val="16"/>
              </w:rPr>
              <w:t xml:space="preserve">12 </w:t>
            </w:r>
            <w:r w:rsidRPr="00936253">
              <w:rPr>
                <w:sz w:val="18"/>
                <w:szCs w:val="16"/>
              </w:rPr>
              <w:t>accred</w:t>
            </w:r>
          </w:p>
        </w:tc>
        <w:tc>
          <w:tcPr>
            <w:tcW w:w="1293" w:type="dxa"/>
            <w:tcBorders>
              <w:top w:val="single" w:sz="4" w:space="0" w:color="auto"/>
              <w:left w:val="single" w:sz="4" w:space="0" w:color="auto"/>
              <w:bottom w:val="single" w:sz="6" w:space="0" w:color="auto"/>
              <w:right w:val="single" w:sz="4" w:space="0" w:color="auto"/>
            </w:tcBorders>
            <w:shd w:val="clear" w:color="auto" w:fill="E0E0E0"/>
          </w:tcPr>
          <w:p w14:paraId="76A6F951" w14:textId="77777777" w:rsidR="000D50CB" w:rsidRPr="00936253" w:rsidRDefault="000D50CB" w:rsidP="000D50CB">
            <w:pPr>
              <w:rPr>
                <w:sz w:val="18"/>
              </w:rPr>
            </w:pPr>
            <w:r w:rsidRPr="00936253">
              <w:rPr>
                <w:sz w:val="18"/>
              </w:rPr>
              <w:t xml:space="preserve">13 </w:t>
            </w:r>
            <w:r w:rsidRPr="00936253">
              <w:rPr>
                <w:sz w:val="18"/>
                <w:szCs w:val="16"/>
              </w:rPr>
              <w:t>accred</w:t>
            </w:r>
          </w:p>
        </w:tc>
        <w:tc>
          <w:tcPr>
            <w:tcW w:w="1293" w:type="dxa"/>
            <w:tcBorders>
              <w:top w:val="single" w:sz="4" w:space="0" w:color="auto"/>
              <w:left w:val="single" w:sz="4" w:space="0" w:color="auto"/>
              <w:bottom w:val="single" w:sz="6" w:space="0" w:color="auto"/>
              <w:right w:val="single" w:sz="4" w:space="0" w:color="auto"/>
            </w:tcBorders>
            <w:shd w:val="clear" w:color="auto" w:fill="E0E0E0"/>
          </w:tcPr>
          <w:p w14:paraId="7EB78B83" w14:textId="77777777" w:rsidR="000D50CB" w:rsidRPr="00936253" w:rsidRDefault="000D50CB" w:rsidP="000D50CB">
            <w:pPr>
              <w:rPr>
                <w:sz w:val="18"/>
                <w:szCs w:val="16"/>
              </w:rPr>
            </w:pPr>
            <w:r w:rsidRPr="00936253">
              <w:rPr>
                <w:sz w:val="18"/>
                <w:szCs w:val="16"/>
              </w:rPr>
              <w:t>14 accred</w:t>
            </w:r>
          </w:p>
        </w:tc>
        <w:tc>
          <w:tcPr>
            <w:tcW w:w="1293" w:type="dxa"/>
            <w:tcBorders>
              <w:top w:val="single" w:sz="4" w:space="0" w:color="auto"/>
              <w:left w:val="single" w:sz="4" w:space="0" w:color="auto"/>
              <w:bottom w:val="single" w:sz="6" w:space="0" w:color="auto"/>
              <w:right w:val="single" w:sz="4" w:space="0" w:color="auto"/>
            </w:tcBorders>
            <w:shd w:val="clear" w:color="auto" w:fill="E0E0E0"/>
          </w:tcPr>
          <w:p w14:paraId="627020CA" w14:textId="77777777" w:rsidR="000D50CB" w:rsidRPr="00936253" w:rsidRDefault="000D50CB" w:rsidP="000D50CB">
            <w:pPr>
              <w:rPr>
                <w:sz w:val="18"/>
                <w:szCs w:val="16"/>
              </w:rPr>
            </w:pPr>
            <w:r w:rsidRPr="00936253">
              <w:rPr>
                <w:sz w:val="18"/>
                <w:szCs w:val="16"/>
              </w:rPr>
              <w:t>15 accred</w:t>
            </w:r>
          </w:p>
        </w:tc>
        <w:tc>
          <w:tcPr>
            <w:tcW w:w="1293" w:type="dxa"/>
            <w:tcBorders>
              <w:top w:val="single" w:sz="4" w:space="0" w:color="auto"/>
              <w:left w:val="single" w:sz="4" w:space="0" w:color="auto"/>
              <w:bottom w:val="single" w:sz="6" w:space="0" w:color="auto"/>
              <w:right w:val="single" w:sz="4" w:space="0" w:color="auto"/>
            </w:tcBorders>
            <w:shd w:val="clear" w:color="auto" w:fill="auto"/>
          </w:tcPr>
          <w:p w14:paraId="02A6DD7F" w14:textId="77777777" w:rsidR="000D50CB" w:rsidRPr="00936253" w:rsidRDefault="000D50CB" w:rsidP="000D50CB">
            <w:pPr>
              <w:rPr>
                <w:color w:val="FF0000"/>
                <w:sz w:val="18"/>
                <w:szCs w:val="16"/>
              </w:rPr>
            </w:pPr>
            <w:r w:rsidRPr="00936253">
              <w:rPr>
                <w:color w:val="FF0000"/>
                <w:sz w:val="18"/>
                <w:szCs w:val="16"/>
              </w:rPr>
              <w:t>16 MICA</w:t>
            </w:r>
          </w:p>
        </w:tc>
        <w:tc>
          <w:tcPr>
            <w:tcW w:w="1293" w:type="dxa"/>
            <w:tcBorders>
              <w:top w:val="single" w:sz="4" w:space="0" w:color="auto"/>
              <w:left w:val="single" w:sz="4" w:space="0" w:color="auto"/>
              <w:bottom w:val="single" w:sz="6" w:space="0" w:color="auto"/>
              <w:right w:val="single" w:sz="4" w:space="0" w:color="auto"/>
            </w:tcBorders>
            <w:shd w:val="clear" w:color="auto" w:fill="auto"/>
          </w:tcPr>
          <w:p w14:paraId="568C0B21" w14:textId="77777777" w:rsidR="000D50CB" w:rsidRPr="00936253" w:rsidRDefault="000D50CB" w:rsidP="000D50CB">
            <w:pPr>
              <w:rPr>
                <w:sz w:val="18"/>
                <w:szCs w:val="16"/>
              </w:rPr>
            </w:pPr>
            <w:r w:rsidRPr="00936253">
              <w:rPr>
                <w:sz w:val="18"/>
                <w:szCs w:val="16"/>
              </w:rPr>
              <w:t>17</w:t>
            </w:r>
            <w:r w:rsidRPr="00936253">
              <w:rPr>
                <w:i/>
                <w:color w:val="4F81BD"/>
                <w:sz w:val="18"/>
                <w:szCs w:val="16"/>
              </w:rPr>
              <w:t xml:space="preserve">  ends</w:t>
            </w:r>
          </w:p>
        </w:tc>
        <w:tc>
          <w:tcPr>
            <w:tcW w:w="1293" w:type="dxa"/>
            <w:tcBorders>
              <w:top w:val="single" w:sz="4" w:space="0" w:color="auto"/>
              <w:left w:val="single" w:sz="4" w:space="0" w:color="auto"/>
              <w:bottom w:val="single" w:sz="6" w:space="0" w:color="auto"/>
              <w:right w:val="single" w:sz="4" w:space="0" w:color="auto"/>
            </w:tcBorders>
            <w:shd w:val="clear" w:color="auto" w:fill="CCCCCC"/>
          </w:tcPr>
          <w:p w14:paraId="5593E175" w14:textId="77777777" w:rsidR="000D50CB" w:rsidRPr="00936253" w:rsidRDefault="000D50CB" w:rsidP="000D50CB">
            <w:pPr>
              <w:tabs>
                <w:tab w:val="left" w:pos="580"/>
              </w:tabs>
              <w:rPr>
                <w:sz w:val="18"/>
                <w:szCs w:val="16"/>
              </w:rPr>
            </w:pPr>
            <w:r w:rsidRPr="00936253">
              <w:rPr>
                <w:sz w:val="18"/>
                <w:szCs w:val="16"/>
              </w:rPr>
              <w:t>18</w:t>
            </w:r>
          </w:p>
        </w:tc>
      </w:tr>
      <w:tr w:rsidR="000D50CB" w:rsidRPr="00806714" w14:paraId="0076260C" w14:textId="77777777">
        <w:trPr>
          <w:trHeight w:val="626"/>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364CB49B" w14:textId="77777777" w:rsidR="000D50CB" w:rsidRPr="00936253" w:rsidRDefault="000D50CB" w:rsidP="000D50CB">
            <w:pPr>
              <w:rPr>
                <w:sz w:val="18"/>
                <w:szCs w:val="16"/>
              </w:rPr>
            </w:pPr>
            <w:r w:rsidRPr="00936253">
              <w:rPr>
                <w:sz w:val="18"/>
                <w:szCs w:val="16"/>
              </w:rPr>
              <w:t>1</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37B96B69" w14:textId="77777777" w:rsidR="000D50CB" w:rsidRPr="00936253" w:rsidRDefault="000D50CB" w:rsidP="000D50CB">
            <w:pPr>
              <w:rPr>
                <w:sz w:val="18"/>
                <w:szCs w:val="16"/>
              </w:rPr>
            </w:pPr>
            <w:r w:rsidRPr="00936253">
              <w:rPr>
                <w:sz w:val="18"/>
                <w:szCs w:val="16"/>
              </w:rPr>
              <w:t>30</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5F5A7176" w14:textId="77777777" w:rsidR="000D50CB" w:rsidRPr="00DE0E21" w:rsidRDefault="000D50CB" w:rsidP="000D50CB">
            <w:pPr>
              <w:rPr>
                <w:sz w:val="18"/>
              </w:rPr>
            </w:pPr>
            <w:r w:rsidRPr="00936253">
              <w:rPr>
                <w:sz w:val="18"/>
              </w:rPr>
              <w:t>31</w:t>
            </w:r>
          </w:p>
          <w:p w14:paraId="2BBF9F4C" w14:textId="77777777" w:rsidR="000D50CB" w:rsidRPr="00DE0E21" w:rsidRDefault="000D50CB" w:rsidP="000D50CB">
            <w:pPr>
              <w:rPr>
                <w:sz w:val="18"/>
              </w:rPr>
            </w:pPr>
            <w:r w:rsidRPr="00DE0E21">
              <w:rPr>
                <w:sz w:val="18"/>
              </w:rPr>
              <w:t>Studio Starts/</w:t>
            </w:r>
          </w:p>
          <w:p w14:paraId="714F01DF" w14:textId="77777777" w:rsidR="000D50CB" w:rsidRPr="00936253" w:rsidRDefault="000D50CB" w:rsidP="000D50CB">
            <w:pPr>
              <w:rPr>
                <w:sz w:val="18"/>
              </w:rPr>
            </w:pPr>
            <w:r w:rsidRPr="00DE0E21">
              <w:rPr>
                <w:sz w:val="18"/>
              </w:rPr>
              <w:t>Presentations</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7F07AAFD" w14:textId="77777777" w:rsidR="000D50CB" w:rsidRPr="00936253" w:rsidRDefault="000D50CB" w:rsidP="000D50CB">
            <w:pPr>
              <w:rPr>
                <w:sz w:val="18"/>
                <w:szCs w:val="16"/>
              </w:rPr>
            </w:pPr>
            <w:r w:rsidRPr="00936253">
              <w:rPr>
                <w:sz w:val="18"/>
                <w:szCs w:val="16"/>
              </w:rPr>
              <w:t>1 SEP</w:t>
            </w:r>
          </w:p>
          <w:p w14:paraId="6437AA2A" w14:textId="77777777" w:rsidR="000D50CB" w:rsidRPr="00936253" w:rsidRDefault="000D50CB" w:rsidP="000D50CB">
            <w:pPr>
              <w:rPr>
                <w:sz w:val="18"/>
                <w:szCs w:val="16"/>
              </w:rPr>
            </w:pP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4687E9A5" w14:textId="77777777" w:rsidR="000D50CB" w:rsidRPr="00DE0E21" w:rsidRDefault="000D50CB" w:rsidP="000D50CB">
            <w:pPr>
              <w:rPr>
                <w:sz w:val="18"/>
                <w:szCs w:val="16"/>
              </w:rPr>
            </w:pPr>
            <w:r w:rsidRPr="00DE0E21">
              <w:rPr>
                <w:sz w:val="18"/>
                <w:szCs w:val="16"/>
              </w:rPr>
              <w:t>2</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671B375B" w14:textId="77777777" w:rsidR="000D50CB" w:rsidRPr="00DE0E21" w:rsidRDefault="000D50CB" w:rsidP="000D50CB">
            <w:pPr>
              <w:rPr>
                <w:sz w:val="18"/>
                <w:szCs w:val="16"/>
              </w:rPr>
            </w:pPr>
            <w:r w:rsidRPr="00DE0E21">
              <w:rPr>
                <w:sz w:val="18"/>
                <w:szCs w:val="16"/>
              </w:rPr>
              <w:t>3</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1A2784CA" w14:textId="77777777" w:rsidR="000D50CB" w:rsidRPr="00DE0E21" w:rsidRDefault="000D50CB" w:rsidP="000D50CB">
            <w:pPr>
              <w:rPr>
                <w:sz w:val="18"/>
                <w:szCs w:val="16"/>
              </w:rPr>
            </w:pPr>
            <w:r w:rsidRPr="00DE0E21">
              <w:rPr>
                <w:sz w:val="18"/>
                <w:szCs w:val="16"/>
              </w:rPr>
              <w:t>4</w:t>
            </w:r>
          </w:p>
          <w:p w14:paraId="791DEDFB" w14:textId="77777777" w:rsidR="000D50CB" w:rsidRPr="00DE0E21" w:rsidRDefault="000D50CB" w:rsidP="000D50CB">
            <w:pPr>
              <w:rPr>
                <w:sz w:val="18"/>
                <w:szCs w:val="16"/>
              </w:rPr>
            </w:pPr>
            <w:r w:rsidRPr="00DE0E21">
              <w:rPr>
                <w:sz w:val="18"/>
                <w:szCs w:val="16"/>
              </w:rPr>
              <w:t>Mark Presents</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0C3FA3A8" w14:textId="77777777" w:rsidR="000D50CB" w:rsidRPr="00936253" w:rsidRDefault="000D50CB" w:rsidP="000D50CB">
            <w:pPr>
              <w:tabs>
                <w:tab w:val="left" w:pos="580"/>
              </w:tabs>
              <w:rPr>
                <w:sz w:val="18"/>
                <w:szCs w:val="16"/>
              </w:rPr>
            </w:pPr>
            <w:r w:rsidRPr="00936253">
              <w:rPr>
                <w:sz w:val="18"/>
                <w:szCs w:val="16"/>
              </w:rPr>
              <w:t>5</w:t>
            </w:r>
          </w:p>
        </w:tc>
      </w:tr>
      <w:tr w:rsidR="000D50CB" w:rsidRPr="00806714" w14:paraId="3C50BF14" w14:textId="77777777">
        <w:trPr>
          <w:trHeight w:val="627"/>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4F9E4ECF" w14:textId="77777777" w:rsidR="000D50CB" w:rsidRPr="00936253" w:rsidRDefault="000D50CB" w:rsidP="000D50CB">
            <w:pPr>
              <w:rPr>
                <w:sz w:val="18"/>
                <w:szCs w:val="16"/>
              </w:rPr>
            </w:pPr>
            <w:r w:rsidRPr="00936253">
              <w:rPr>
                <w:sz w:val="18"/>
                <w:szCs w:val="16"/>
              </w:rPr>
              <w:t>2</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07423ABD" w14:textId="77777777" w:rsidR="000D50CB" w:rsidRPr="00936253" w:rsidRDefault="000D50CB" w:rsidP="000D50CB">
            <w:pPr>
              <w:rPr>
                <w:sz w:val="18"/>
                <w:szCs w:val="16"/>
              </w:rPr>
            </w:pPr>
            <w:r w:rsidRPr="00936253">
              <w:rPr>
                <w:sz w:val="18"/>
                <w:szCs w:val="16"/>
              </w:rPr>
              <w:t>6</w:t>
            </w:r>
          </w:p>
        </w:tc>
        <w:tc>
          <w:tcPr>
            <w:tcW w:w="1293" w:type="dxa"/>
            <w:tcBorders>
              <w:top w:val="single" w:sz="6" w:space="0" w:color="auto"/>
              <w:left w:val="single" w:sz="6" w:space="0" w:color="auto"/>
              <w:bottom w:val="single" w:sz="6" w:space="0" w:color="auto"/>
              <w:right w:val="single" w:sz="6" w:space="0" w:color="auto"/>
            </w:tcBorders>
            <w:shd w:val="clear" w:color="auto" w:fill="C0C0C0"/>
          </w:tcPr>
          <w:p w14:paraId="12D413F1" w14:textId="77777777" w:rsidR="000D50CB" w:rsidRPr="00936253" w:rsidRDefault="000D50CB" w:rsidP="000D50CB">
            <w:pPr>
              <w:rPr>
                <w:sz w:val="18"/>
              </w:rPr>
            </w:pPr>
            <w:r w:rsidRPr="00936253">
              <w:rPr>
                <w:sz w:val="18"/>
              </w:rPr>
              <w:t xml:space="preserve">7 </w:t>
            </w:r>
          </w:p>
          <w:p w14:paraId="6D0DCFA0" w14:textId="77777777" w:rsidR="000D50CB" w:rsidRPr="00936253" w:rsidRDefault="000D50CB" w:rsidP="000D50CB">
            <w:pPr>
              <w:rPr>
                <w:sz w:val="18"/>
              </w:rPr>
            </w:pPr>
            <w:r w:rsidRPr="00936253">
              <w:rPr>
                <w:sz w:val="18"/>
              </w:rPr>
              <w:t>Labor Day</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45E32D7A" w14:textId="77777777" w:rsidR="000D50CB" w:rsidRPr="00936253" w:rsidRDefault="000D50CB" w:rsidP="000D50CB">
            <w:pPr>
              <w:rPr>
                <w:sz w:val="18"/>
                <w:szCs w:val="16"/>
              </w:rPr>
            </w:pPr>
            <w:r w:rsidRPr="00936253">
              <w:rPr>
                <w:sz w:val="18"/>
                <w:szCs w:val="16"/>
              </w:rPr>
              <w:t>8</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37548101" w14:textId="77777777" w:rsidR="000D50CB" w:rsidRPr="00936253" w:rsidRDefault="000D50CB" w:rsidP="000D50CB">
            <w:pPr>
              <w:rPr>
                <w:i/>
                <w:color w:val="0000FF"/>
                <w:sz w:val="18"/>
                <w:szCs w:val="16"/>
              </w:rPr>
            </w:pPr>
            <w:r w:rsidRPr="00936253">
              <w:rPr>
                <w:i/>
                <w:sz w:val="18"/>
                <w:szCs w:val="16"/>
              </w:rPr>
              <w:t>9</w:t>
            </w:r>
            <w:r w:rsidRPr="00936253">
              <w:rPr>
                <w:i/>
                <w:color w:val="0000FF"/>
                <w:sz w:val="18"/>
                <w:szCs w:val="16"/>
              </w:rPr>
              <w:t xml:space="preserve"> Eric Out @ </w:t>
            </w:r>
          </w:p>
          <w:p w14:paraId="3FE5DB7B" w14:textId="77777777" w:rsidR="000D50CB" w:rsidRDefault="000D50CB" w:rsidP="000D50CB">
            <w:pPr>
              <w:rPr>
                <w:i/>
                <w:color w:val="0000FF"/>
                <w:sz w:val="18"/>
                <w:szCs w:val="16"/>
              </w:rPr>
            </w:pPr>
            <w:r w:rsidRPr="00936253">
              <w:rPr>
                <w:i/>
                <w:color w:val="0000FF"/>
                <w:sz w:val="18"/>
                <w:szCs w:val="16"/>
              </w:rPr>
              <w:t>Miami of Ohio</w:t>
            </w:r>
          </w:p>
          <w:p w14:paraId="7021C889" w14:textId="77777777" w:rsidR="000D50CB" w:rsidRPr="00936253" w:rsidRDefault="000D50CB" w:rsidP="000D50CB">
            <w:pPr>
              <w:rPr>
                <w:i/>
                <w:sz w:val="18"/>
                <w:szCs w:val="16"/>
              </w:rPr>
            </w:pPr>
            <w:r>
              <w:rPr>
                <w:i/>
                <w:color w:val="0000FF"/>
                <w:sz w:val="18"/>
                <w:szCs w:val="16"/>
              </w:rPr>
              <w:t>Lecture</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5B171B37" w14:textId="77777777" w:rsidR="000D50CB" w:rsidRPr="00936253" w:rsidRDefault="000D50CB" w:rsidP="000D50CB">
            <w:pPr>
              <w:rPr>
                <w:sz w:val="18"/>
                <w:szCs w:val="16"/>
              </w:rPr>
            </w:pPr>
            <w:r w:rsidRPr="00936253">
              <w:rPr>
                <w:sz w:val="18"/>
                <w:szCs w:val="16"/>
              </w:rPr>
              <w:t>10</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207BF91B" w14:textId="77777777" w:rsidR="000D50CB" w:rsidRPr="00936253" w:rsidRDefault="000D50CB" w:rsidP="000D50CB">
            <w:pPr>
              <w:rPr>
                <w:sz w:val="18"/>
                <w:szCs w:val="16"/>
              </w:rPr>
            </w:pPr>
            <w:r w:rsidRPr="00936253">
              <w:rPr>
                <w:sz w:val="18"/>
                <w:szCs w:val="16"/>
              </w:rPr>
              <w:t>11</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4F103868" w14:textId="77777777" w:rsidR="000D50CB" w:rsidRPr="00936253" w:rsidRDefault="000D50CB" w:rsidP="000D50CB">
            <w:pPr>
              <w:tabs>
                <w:tab w:val="left" w:pos="580"/>
              </w:tabs>
              <w:rPr>
                <w:sz w:val="18"/>
                <w:szCs w:val="16"/>
              </w:rPr>
            </w:pPr>
            <w:r w:rsidRPr="00936253">
              <w:rPr>
                <w:sz w:val="18"/>
                <w:szCs w:val="16"/>
              </w:rPr>
              <w:t>12</w:t>
            </w:r>
          </w:p>
        </w:tc>
      </w:tr>
      <w:tr w:rsidR="000D50CB" w:rsidRPr="00806714" w14:paraId="11324CFD" w14:textId="77777777">
        <w:trPr>
          <w:trHeight w:val="626"/>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00BF3F2E" w14:textId="77777777" w:rsidR="000D50CB" w:rsidRPr="00936253" w:rsidRDefault="000D50CB" w:rsidP="000D50CB">
            <w:pPr>
              <w:rPr>
                <w:sz w:val="18"/>
                <w:szCs w:val="16"/>
              </w:rPr>
            </w:pPr>
            <w:r w:rsidRPr="00936253">
              <w:rPr>
                <w:sz w:val="18"/>
                <w:szCs w:val="16"/>
              </w:rPr>
              <w:t>3</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43E7842E" w14:textId="77777777" w:rsidR="000D50CB" w:rsidRPr="00936253" w:rsidRDefault="000D50CB" w:rsidP="000D50CB">
            <w:pPr>
              <w:rPr>
                <w:sz w:val="18"/>
                <w:szCs w:val="16"/>
              </w:rPr>
            </w:pPr>
            <w:r w:rsidRPr="00936253">
              <w:rPr>
                <w:sz w:val="18"/>
                <w:szCs w:val="16"/>
              </w:rPr>
              <w:t>13</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23C6A298" w14:textId="77777777" w:rsidR="000D50CB" w:rsidRPr="00936253" w:rsidRDefault="000D50CB" w:rsidP="000D50CB">
            <w:pPr>
              <w:rPr>
                <w:sz w:val="18"/>
              </w:rPr>
            </w:pPr>
            <w:r w:rsidRPr="00936253">
              <w:rPr>
                <w:sz w:val="18"/>
              </w:rPr>
              <w:t>14</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165863E8" w14:textId="77777777" w:rsidR="000D50CB" w:rsidRPr="00936253" w:rsidRDefault="000D50CB" w:rsidP="000D50CB">
            <w:pPr>
              <w:rPr>
                <w:sz w:val="18"/>
                <w:szCs w:val="16"/>
              </w:rPr>
            </w:pPr>
            <w:r w:rsidRPr="00936253">
              <w:rPr>
                <w:sz w:val="18"/>
                <w:szCs w:val="16"/>
              </w:rPr>
              <w:t>15</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57FD8815" w14:textId="77777777" w:rsidR="000D50CB" w:rsidRPr="00936253" w:rsidRDefault="000D50CB" w:rsidP="000D50CB">
            <w:pPr>
              <w:rPr>
                <w:sz w:val="18"/>
                <w:szCs w:val="16"/>
              </w:rPr>
            </w:pPr>
            <w:r w:rsidRPr="00936253">
              <w:rPr>
                <w:sz w:val="18"/>
                <w:szCs w:val="16"/>
              </w:rPr>
              <w:t>16</w:t>
            </w:r>
          </w:p>
          <w:p w14:paraId="345A6E70" w14:textId="77777777" w:rsidR="000D50CB" w:rsidRPr="00936253" w:rsidRDefault="000D50CB" w:rsidP="000D50CB">
            <w:pPr>
              <w:rPr>
                <w:sz w:val="18"/>
                <w:szCs w:val="16"/>
              </w:rPr>
            </w:pPr>
            <w:r w:rsidRPr="00936253">
              <w:rPr>
                <w:color w:val="FF0000"/>
                <w:sz w:val="18"/>
                <w:szCs w:val="16"/>
              </w:rPr>
              <w:t>CUA Lecture</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0C4B8C3E" w14:textId="77777777" w:rsidR="000D50CB" w:rsidRPr="00936253" w:rsidRDefault="000D50CB" w:rsidP="000D50CB">
            <w:pPr>
              <w:rPr>
                <w:sz w:val="18"/>
                <w:szCs w:val="16"/>
              </w:rPr>
            </w:pPr>
            <w:r w:rsidRPr="00936253">
              <w:rPr>
                <w:sz w:val="18"/>
                <w:szCs w:val="16"/>
              </w:rPr>
              <w:t>17</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494FD9ED" w14:textId="77777777" w:rsidR="000D50CB" w:rsidRPr="00936253" w:rsidRDefault="000D50CB" w:rsidP="000D50CB">
            <w:pPr>
              <w:rPr>
                <w:sz w:val="18"/>
                <w:szCs w:val="16"/>
              </w:rPr>
            </w:pPr>
            <w:r w:rsidRPr="00936253">
              <w:rPr>
                <w:sz w:val="18"/>
                <w:szCs w:val="16"/>
              </w:rPr>
              <w:t>18</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176823CE" w14:textId="77777777" w:rsidR="000D50CB" w:rsidRPr="00936253" w:rsidRDefault="000D50CB" w:rsidP="000D50CB">
            <w:pPr>
              <w:tabs>
                <w:tab w:val="left" w:pos="580"/>
              </w:tabs>
              <w:rPr>
                <w:sz w:val="18"/>
                <w:szCs w:val="16"/>
              </w:rPr>
            </w:pPr>
            <w:r w:rsidRPr="00936253">
              <w:rPr>
                <w:sz w:val="18"/>
                <w:szCs w:val="16"/>
              </w:rPr>
              <w:t xml:space="preserve">19 </w:t>
            </w:r>
          </w:p>
        </w:tc>
      </w:tr>
      <w:tr w:rsidR="000D50CB" w:rsidRPr="00806714" w14:paraId="7B0A6F5D" w14:textId="77777777">
        <w:trPr>
          <w:trHeight w:val="627"/>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51C02D66" w14:textId="77777777" w:rsidR="000D50CB" w:rsidRPr="00936253" w:rsidRDefault="000D50CB" w:rsidP="000D50CB">
            <w:pPr>
              <w:rPr>
                <w:sz w:val="18"/>
                <w:szCs w:val="16"/>
              </w:rPr>
            </w:pPr>
            <w:r w:rsidRPr="00936253">
              <w:rPr>
                <w:sz w:val="18"/>
                <w:szCs w:val="16"/>
              </w:rPr>
              <w:t>4</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549A7154" w14:textId="77777777" w:rsidR="000D50CB" w:rsidRPr="00936253" w:rsidRDefault="000D50CB" w:rsidP="000D50CB">
            <w:pPr>
              <w:rPr>
                <w:sz w:val="18"/>
                <w:szCs w:val="16"/>
              </w:rPr>
            </w:pPr>
            <w:r w:rsidRPr="00936253">
              <w:rPr>
                <w:sz w:val="18"/>
                <w:szCs w:val="16"/>
              </w:rPr>
              <w:t>20</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43FA8419" w14:textId="77777777" w:rsidR="000D50CB" w:rsidRPr="00936253" w:rsidRDefault="000D50CB" w:rsidP="000D50CB">
            <w:pPr>
              <w:rPr>
                <w:sz w:val="18"/>
              </w:rPr>
            </w:pPr>
            <w:r w:rsidRPr="00936253">
              <w:rPr>
                <w:sz w:val="18"/>
              </w:rPr>
              <w:t>21</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7CAA9216" w14:textId="77777777" w:rsidR="000D50CB" w:rsidRPr="00936253" w:rsidRDefault="000D50CB" w:rsidP="000D50CB">
            <w:pPr>
              <w:rPr>
                <w:sz w:val="18"/>
                <w:szCs w:val="16"/>
              </w:rPr>
            </w:pPr>
            <w:r>
              <w:rPr>
                <w:sz w:val="18"/>
                <w:szCs w:val="16"/>
              </w:rPr>
              <w:t>22</w:t>
            </w:r>
          </w:p>
        </w:tc>
        <w:tc>
          <w:tcPr>
            <w:tcW w:w="1293" w:type="dxa"/>
            <w:tcBorders>
              <w:top w:val="single" w:sz="6" w:space="0" w:color="auto"/>
              <w:left w:val="single" w:sz="6" w:space="0" w:color="auto"/>
              <w:bottom w:val="single" w:sz="6" w:space="0" w:color="auto"/>
              <w:right w:val="single" w:sz="6" w:space="0" w:color="auto"/>
            </w:tcBorders>
            <w:shd w:val="clear" w:color="auto" w:fill="E0E0E0"/>
          </w:tcPr>
          <w:p w14:paraId="36B3627C" w14:textId="77777777" w:rsidR="000D50CB" w:rsidRPr="00936253" w:rsidRDefault="000D50CB" w:rsidP="000D50CB">
            <w:pPr>
              <w:rPr>
                <w:sz w:val="18"/>
                <w:szCs w:val="16"/>
              </w:rPr>
            </w:pPr>
            <w:r w:rsidRPr="00936253">
              <w:rPr>
                <w:sz w:val="18"/>
                <w:szCs w:val="16"/>
              </w:rPr>
              <w:t>23 Pope Visit</w:t>
            </w:r>
          </w:p>
          <w:p w14:paraId="1AD5F8B4" w14:textId="77777777" w:rsidR="000D50CB" w:rsidRPr="00936253" w:rsidRDefault="000D50CB" w:rsidP="000D50CB">
            <w:pPr>
              <w:rPr>
                <w:sz w:val="18"/>
                <w:szCs w:val="16"/>
              </w:rPr>
            </w:pPr>
            <w:r w:rsidRPr="00936253">
              <w:rPr>
                <w:sz w:val="18"/>
                <w:szCs w:val="16"/>
              </w:rPr>
              <w:t>Classes Canceled</w:t>
            </w:r>
          </w:p>
        </w:tc>
        <w:tc>
          <w:tcPr>
            <w:tcW w:w="1293" w:type="dxa"/>
            <w:tcBorders>
              <w:top w:val="single" w:sz="6" w:space="0" w:color="auto"/>
              <w:left w:val="single" w:sz="6" w:space="0" w:color="auto"/>
              <w:bottom w:val="single" w:sz="24" w:space="0" w:color="auto"/>
              <w:right w:val="single" w:sz="6" w:space="0" w:color="auto"/>
            </w:tcBorders>
            <w:shd w:val="clear" w:color="auto" w:fill="auto"/>
          </w:tcPr>
          <w:p w14:paraId="1DB2DA13" w14:textId="77777777" w:rsidR="000D50CB" w:rsidRPr="00936253" w:rsidRDefault="000D50CB" w:rsidP="000D50CB">
            <w:pPr>
              <w:rPr>
                <w:sz w:val="18"/>
                <w:szCs w:val="16"/>
              </w:rPr>
            </w:pPr>
            <w:r w:rsidRPr="00936253">
              <w:rPr>
                <w:sz w:val="18"/>
                <w:szCs w:val="16"/>
              </w:rPr>
              <w:t>24</w:t>
            </w:r>
          </w:p>
        </w:tc>
        <w:tc>
          <w:tcPr>
            <w:tcW w:w="1293" w:type="dxa"/>
            <w:tcBorders>
              <w:top w:val="single" w:sz="6" w:space="0" w:color="auto"/>
              <w:left w:val="single" w:sz="6" w:space="0" w:color="auto"/>
              <w:bottom w:val="single" w:sz="24" w:space="0" w:color="auto"/>
              <w:right w:val="single" w:sz="6" w:space="0" w:color="auto"/>
            </w:tcBorders>
            <w:shd w:val="clear" w:color="auto" w:fill="auto"/>
          </w:tcPr>
          <w:p w14:paraId="7164C5B8" w14:textId="77777777" w:rsidR="000D50CB" w:rsidRPr="00936253" w:rsidRDefault="000D50CB" w:rsidP="000D50CB">
            <w:pPr>
              <w:rPr>
                <w:i/>
                <w:sz w:val="18"/>
                <w:szCs w:val="16"/>
              </w:rPr>
            </w:pPr>
            <w:r w:rsidRPr="00936253">
              <w:rPr>
                <w:i/>
                <w:sz w:val="18"/>
                <w:szCs w:val="16"/>
              </w:rPr>
              <w:t>25</w:t>
            </w:r>
          </w:p>
          <w:p w14:paraId="4202143D" w14:textId="77777777" w:rsidR="000D50CB" w:rsidRPr="00936253" w:rsidRDefault="000D50CB" w:rsidP="000D50CB">
            <w:pPr>
              <w:rPr>
                <w:i/>
                <w:color w:val="0000FF"/>
                <w:sz w:val="18"/>
                <w:szCs w:val="16"/>
              </w:rPr>
            </w:pPr>
            <w:r w:rsidRPr="00936253">
              <w:rPr>
                <w:i/>
                <w:color w:val="0000FF"/>
                <w:sz w:val="18"/>
                <w:szCs w:val="16"/>
              </w:rPr>
              <w:t>Mark/Eric Out</w:t>
            </w:r>
          </w:p>
        </w:tc>
        <w:tc>
          <w:tcPr>
            <w:tcW w:w="1293" w:type="dxa"/>
            <w:tcBorders>
              <w:top w:val="single" w:sz="6" w:space="0" w:color="auto"/>
              <w:left w:val="single" w:sz="6" w:space="0" w:color="auto"/>
              <w:bottom w:val="single" w:sz="24" w:space="0" w:color="auto"/>
              <w:right w:val="single" w:sz="6" w:space="0" w:color="auto"/>
            </w:tcBorders>
            <w:shd w:val="clear" w:color="auto" w:fill="CCCCCC"/>
          </w:tcPr>
          <w:p w14:paraId="64CF2D51" w14:textId="77777777" w:rsidR="000D50CB" w:rsidRPr="00936253" w:rsidRDefault="000D50CB" w:rsidP="000D50CB">
            <w:pPr>
              <w:tabs>
                <w:tab w:val="left" w:pos="580"/>
              </w:tabs>
              <w:rPr>
                <w:sz w:val="18"/>
                <w:szCs w:val="16"/>
              </w:rPr>
            </w:pPr>
            <w:r w:rsidRPr="00936253">
              <w:rPr>
                <w:sz w:val="18"/>
                <w:szCs w:val="16"/>
              </w:rPr>
              <w:t xml:space="preserve">26 </w:t>
            </w:r>
          </w:p>
        </w:tc>
      </w:tr>
      <w:tr w:rsidR="000D50CB" w:rsidRPr="00806714" w14:paraId="30CC8199" w14:textId="77777777">
        <w:trPr>
          <w:trHeight w:val="627"/>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5A5F350D" w14:textId="77777777" w:rsidR="000D50CB" w:rsidRPr="00936253" w:rsidRDefault="000D50CB" w:rsidP="000D50CB">
            <w:pPr>
              <w:rPr>
                <w:sz w:val="18"/>
                <w:szCs w:val="16"/>
              </w:rPr>
            </w:pPr>
            <w:r w:rsidRPr="00936253">
              <w:rPr>
                <w:sz w:val="18"/>
                <w:szCs w:val="16"/>
              </w:rPr>
              <w:t>5</w:t>
            </w:r>
          </w:p>
        </w:tc>
        <w:tc>
          <w:tcPr>
            <w:tcW w:w="1293" w:type="dxa"/>
            <w:tcBorders>
              <w:top w:val="single" w:sz="6" w:space="0" w:color="auto"/>
              <w:left w:val="single" w:sz="6" w:space="0" w:color="auto"/>
              <w:bottom w:val="single" w:sz="24" w:space="0" w:color="auto"/>
              <w:right w:val="single" w:sz="6" w:space="0" w:color="auto"/>
            </w:tcBorders>
            <w:shd w:val="clear" w:color="auto" w:fill="CCCCCC"/>
          </w:tcPr>
          <w:p w14:paraId="11830DB7" w14:textId="77777777" w:rsidR="000D50CB" w:rsidRPr="00936253" w:rsidRDefault="000D50CB" w:rsidP="000D50CB">
            <w:pPr>
              <w:rPr>
                <w:sz w:val="18"/>
                <w:szCs w:val="16"/>
              </w:rPr>
            </w:pPr>
            <w:r w:rsidRPr="00936253">
              <w:rPr>
                <w:sz w:val="18"/>
                <w:szCs w:val="16"/>
              </w:rPr>
              <w:t xml:space="preserve">27 </w:t>
            </w:r>
          </w:p>
        </w:tc>
        <w:tc>
          <w:tcPr>
            <w:tcW w:w="1293" w:type="dxa"/>
            <w:tcBorders>
              <w:top w:val="single" w:sz="6" w:space="0" w:color="auto"/>
              <w:left w:val="single" w:sz="6" w:space="0" w:color="auto"/>
              <w:bottom w:val="single" w:sz="24" w:space="0" w:color="auto"/>
              <w:right w:val="single" w:sz="6" w:space="0" w:color="auto"/>
            </w:tcBorders>
            <w:shd w:val="clear" w:color="auto" w:fill="auto"/>
          </w:tcPr>
          <w:p w14:paraId="6BB1DEB9" w14:textId="77777777" w:rsidR="000D50CB" w:rsidRDefault="000D50CB" w:rsidP="000D50CB">
            <w:pPr>
              <w:rPr>
                <w:sz w:val="18"/>
              </w:rPr>
            </w:pPr>
            <w:r w:rsidRPr="00936253">
              <w:rPr>
                <w:sz w:val="18"/>
              </w:rPr>
              <w:t>28</w:t>
            </w:r>
          </w:p>
          <w:p w14:paraId="21BA56B8" w14:textId="77777777" w:rsidR="000D50CB" w:rsidRPr="00F81DE7" w:rsidRDefault="000D50CB" w:rsidP="000D50CB">
            <w:pPr>
              <w:rPr>
                <w:i/>
                <w:color w:val="0000FF"/>
                <w:sz w:val="18"/>
                <w:szCs w:val="16"/>
              </w:rPr>
            </w:pPr>
            <w:r w:rsidRPr="00936253">
              <w:rPr>
                <w:i/>
                <w:color w:val="0000FF"/>
                <w:sz w:val="18"/>
                <w:szCs w:val="16"/>
              </w:rPr>
              <w:t>Eric Out</w:t>
            </w:r>
          </w:p>
          <w:p w14:paraId="049D9FE6" w14:textId="77777777" w:rsidR="000D50CB" w:rsidRPr="00F81DE7" w:rsidRDefault="000D50CB" w:rsidP="000D50CB">
            <w:pPr>
              <w:rPr>
                <w:i/>
                <w:color w:val="0000FF"/>
                <w:sz w:val="18"/>
                <w:szCs w:val="16"/>
              </w:rPr>
            </w:pPr>
          </w:p>
        </w:tc>
        <w:tc>
          <w:tcPr>
            <w:tcW w:w="1293" w:type="dxa"/>
            <w:tcBorders>
              <w:top w:val="single" w:sz="6" w:space="0" w:color="auto"/>
              <w:left w:val="single" w:sz="6" w:space="0" w:color="auto"/>
              <w:bottom w:val="single" w:sz="24" w:space="0" w:color="auto"/>
              <w:right w:val="single" w:sz="6" w:space="0" w:color="auto"/>
            </w:tcBorders>
            <w:shd w:val="clear" w:color="auto" w:fill="auto"/>
          </w:tcPr>
          <w:p w14:paraId="2E0BDFDF" w14:textId="77777777" w:rsidR="000D50CB" w:rsidRPr="00936253" w:rsidRDefault="000D50CB" w:rsidP="000D50CB">
            <w:pPr>
              <w:rPr>
                <w:sz w:val="18"/>
                <w:szCs w:val="16"/>
              </w:rPr>
            </w:pPr>
            <w:r w:rsidRPr="00936253">
              <w:rPr>
                <w:sz w:val="18"/>
                <w:szCs w:val="16"/>
              </w:rPr>
              <w:t>29</w:t>
            </w:r>
          </w:p>
        </w:tc>
        <w:tc>
          <w:tcPr>
            <w:tcW w:w="1293" w:type="dxa"/>
            <w:tcBorders>
              <w:top w:val="single" w:sz="6" w:space="0" w:color="auto"/>
              <w:left w:val="single" w:sz="6" w:space="0" w:color="auto"/>
              <w:bottom w:val="single" w:sz="24" w:space="0" w:color="auto"/>
              <w:right w:val="single" w:sz="6" w:space="0" w:color="auto"/>
            </w:tcBorders>
            <w:shd w:val="clear" w:color="auto" w:fill="auto"/>
          </w:tcPr>
          <w:p w14:paraId="18983306" w14:textId="77777777" w:rsidR="000D50CB" w:rsidRPr="00936253" w:rsidRDefault="000D50CB" w:rsidP="000D50CB">
            <w:pPr>
              <w:rPr>
                <w:sz w:val="18"/>
                <w:szCs w:val="16"/>
              </w:rPr>
            </w:pPr>
            <w:r w:rsidRPr="00936253">
              <w:rPr>
                <w:sz w:val="18"/>
                <w:szCs w:val="16"/>
              </w:rPr>
              <w:t>30</w:t>
            </w:r>
          </w:p>
          <w:p w14:paraId="21EA2BD2" w14:textId="77777777" w:rsidR="000D50CB" w:rsidRPr="00936253" w:rsidRDefault="000D50CB" w:rsidP="000D50CB">
            <w:pPr>
              <w:rPr>
                <w:sz w:val="18"/>
                <w:szCs w:val="16"/>
              </w:rPr>
            </w:pPr>
            <w:r w:rsidRPr="00936253">
              <w:rPr>
                <w:color w:val="FF0000"/>
                <w:sz w:val="18"/>
                <w:szCs w:val="16"/>
              </w:rPr>
              <w:t>CUA Lecture</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2F9FEB6F" w14:textId="77777777" w:rsidR="000D50CB" w:rsidRPr="00936253" w:rsidRDefault="000D50CB" w:rsidP="000D50CB">
            <w:pPr>
              <w:rPr>
                <w:sz w:val="18"/>
                <w:szCs w:val="16"/>
              </w:rPr>
            </w:pPr>
            <w:r w:rsidRPr="00936253">
              <w:rPr>
                <w:sz w:val="18"/>
                <w:szCs w:val="16"/>
              </w:rPr>
              <w:t>1 OCT</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2517DA7E" w14:textId="77777777" w:rsidR="000D50CB" w:rsidRPr="00936253" w:rsidRDefault="000D50CB" w:rsidP="000D50CB">
            <w:pPr>
              <w:rPr>
                <w:b/>
                <w:color w:val="FF0000"/>
                <w:sz w:val="18"/>
                <w:szCs w:val="18"/>
              </w:rPr>
            </w:pPr>
            <w:r w:rsidRPr="00936253">
              <w:rPr>
                <w:b/>
                <w:color w:val="FF0000"/>
                <w:sz w:val="18"/>
                <w:szCs w:val="16"/>
              </w:rPr>
              <w:t>2</w:t>
            </w:r>
            <w:r w:rsidRPr="00936253">
              <w:rPr>
                <w:b/>
                <w:color w:val="FF0000"/>
                <w:sz w:val="18"/>
                <w:szCs w:val="18"/>
              </w:rPr>
              <w:t xml:space="preserve"> </w:t>
            </w:r>
          </w:p>
          <w:p w14:paraId="1F25CD19" w14:textId="77777777" w:rsidR="000D50CB" w:rsidRPr="00936253" w:rsidRDefault="000D50CB" w:rsidP="000D50CB">
            <w:pPr>
              <w:rPr>
                <w:b/>
                <w:color w:val="FF0000"/>
                <w:sz w:val="18"/>
                <w:szCs w:val="16"/>
              </w:rPr>
            </w:pPr>
            <w:r w:rsidRPr="00936253">
              <w:rPr>
                <w:b/>
                <w:color w:val="FF0000"/>
                <w:sz w:val="18"/>
                <w:szCs w:val="18"/>
              </w:rPr>
              <w:t>Review</w:t>
            </w:r>
          </w:p>
        </w:tc>
        <w:tc>
          <w:tcPr>
            <w:tcW w:w="1293" w:type="dxa"/>
            <w:tcBorders>
              <w:top w:val="single" w:sz="24" w:space="0" w:color="auto"/>
              <w:left w:val="single" w:sz="6" w:space="0" w:color="auto"/>
              <w:bottom w:val="single" w:sz="6" w:space="0" w:color="auto"/>
              <w:right w:val="single" w:sz="6" w:space="0" w:color="auto"/>
            </w:tcBorders>
            <w:shd w:val="clear" w:color="auto" w:fill="CCCCCC"/>
          </w:tcPr>
          <w:p w14:paraId="0839E9D7" w14:textId="77777777" w:rsidR="000D50CB" w:rsidRPr="00936253" w:rsidRDefault="000D50CB" w:rsidP="000D50CB">
            <w:pPr>
              <w:tabs>
                <w:tab w:val="left" w:pos="580"/>
              </w:tabs>
              <w:rPr>
                <w:sz w:val="18"/>
                <w:szCs w:val="16"/>
              </w:rPr>
            </w:pPr>
            <w:r w:rsidRPr="00936253">
              <w:rPr>
                <w:sz w:val="18"/>
                <w:szCs w:val="16"/>
              </w:rPr>
              <w:t>3</w:t>
            </w:r>
          </w:p>
        </w:tc>
      </w:tr>
      <w:tr w:rsidR="000D50CB" w:rsidRPr="00806714" w14:paraId="1BB36E97" w14:textId="77777777">
        <w:trPr>
          <w:trHeight w:val="626"/>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30948FAB" w14:textId="77777777" w:rsidR="000D50CB" w:rsidRPr="00936253" w:rsidRDefault="000D50CB" w:rsidP="000D50CB">
            <w:pPr>
              <w:rPr>
                <w:sz w:val="18"/>
                <w:szCs w:val="16"/>
              </w:rPr>
            </w:pPr>
            <w:r w:rsidRPr="00936253">
              <w:rPr>
                <w:sz w:val="18"/>
                <w:szCs w:val="16"/>
              </w:rPr>
              <w:t>6</w:t>
            </w:r>
          </w:p>
        </w:tc>
        <w:tc>
          <w:tcPr>
            <w:tcW w:w="1293" w:type="dxa"/>
            <w:tcBorders>
              <w:top w:val="single" w:sz="24" w:space="0" w:color="auto"/>
              <w:left w:val="single" w:sz="6" w:space="0" w:color="auto"/>
              <w:bottom w:val="single" w:sz="6" w:space="0" w:color="auto"/>
              <w:right w:val="single" w:sz="6" w:space="0" w:color="auto"/>
            </w:tcBorders>
            <w:shd w:val="clear" w:color="auto" w:fill="CCCCCC"/>
          </w:tcPr>
          <w:p w14:paraId="4E5858BB" w14:textId="77777777" w:rsidR="000D50CB" w:rsidRPr="00936253" w:rsidRDefault="000D50CB" w:rsidP="000D50CB">
            <w:pPr>
              <w:rPr>
                <w:sz w:val="18"/>
                <w:szCs w:val="16"/>
              </w:rPr>
            </w:pPr>
            <w:r w:rsidRPr="00936253">
              <w:rPr>
                <w:sz w:val="18"/>
                <w:szCs w:val="16"/>
              </w:rPr>
              <w:t>4</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2E50CDF5" w14:textId="77777777" w:rsidR="000D50CB" w:rsidRPr="00936253" w:rsidRDefault="000D50CB" w:rsidP="000D50CB">
            <w:pPr>
              <w:rPr>
                <w:sz w:val="18"/>
              </w:rPr>
            </w:pPr>
            <w:r w:rsidRPr="00936253">
              <w:rPr>
                <w:sz w:val="18"/>
              </w:rPr>
              <w:t>5</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6CFA098A" w14:textId="77777777" w:rsidR="000D50CB" w:rsidRPr="00936253" w:rsidRDefault="000D50CB" w:rsidP="000D50CB">
            <w:pPr>
              <w:rPr>
                <w:sz w:val="18"/>
                <w:szCs w:val="16"/>
              </w:rPr>
            </w:pPr>
            <w:r w:rsidRPr="00936253">
              <w:rPr>
                <w:sz w:val="18"/>
                <w:szCs w:val="16"/>
              </w:rPr>
              <w:t>6</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4F4CF5A8" w14:textId="77777777" w:rsidR="000D50CB" w:rsidRPr="00936253" w:rsidRDefault="000D50CB" w:rsidP="000D50CB">
            <w:pPr>
              <w:rPr>
                <w:sz w:val="18"/>
                <w:szCs w:val="16"/>
              </w:rPr>
            </w:pPr>
            <w:r w:rsidRPr="00936253">
              <w:rPr>
                <w:sz w:val="18"/>
                <w:szCs w:val="16"/>
              </w:rPr>
              <w:t>7</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5679180E" w14:textId="77777777" w:rsidR="000D50CB" w:rsidRPr="00936253" w:rsidRDefault="000D50CB" w:rsidP="000D50CB">
            <w:pPr>
              <w:rPr>
                <w:sz w:val="18"/>
                <w:szCs w:val="16"/>
              </w:rPr>
            </w:pPr>
            <w:r w:rsidRPr="00936253">
              <w:rPr>
                <w:sz w:val="18"/>
                <w:szCs w:val="16"/>
              </w:rPr>
              <w:t>8</w:t>
            </w:r>
          </w:p>
          <w:p w14:paraId="7E9CABBF" w14:textId="77777777" w:rsidR="000D50CB" w:rsidRPr="00936253" w:rsidRDefault="000D50CB" w:rsidP="000D50CB">
            <w:pPr>
              <w:rPr>
                <w:sz w:val="18"/>
                <w:szCs w:val="16"/>
              </w:rPr>
            </w:pPr>
            <w:r w:rsidRPr="00936253">
              <w:rPr>
                <w:color w:val="FF0000"/>
                <w:sz w:val="18"/>
                <w:szCs w:val="16"/>
              </w:rPr>
              <w:t>CUA Lecture</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5B75B658" w14:textId="77777777" w:rsidR="000D50CB" w:rsidRDefault="000D50CB" w:rsidP="000D50CB">
            <w:pPr>
              <w:rPr>
                <w:sz w:val="18"/>
                <w:szCs w:val="16"/>
              </w:rPr>
            </w:pPr>
            <w:r w:rsidRPr="00936253">
              <w:rPr>
                <w:sz w:val="18"/>
                <w:szCs w:val="16"/>
              </w:rPr>
              <w:t>9</w:t>
            </w:r>
          </w:p>
          <w:p w14:paraId="4DE146D4" w14:textId="77777777" w:rsidR="000D50CB" w:rsidRPr="00936253" w:rsidRDefault="000D50CB" w:rsidP="000D50CB">
            <w:pPr>
              <w:rPr>
                <w:sz w:val="18"/>
                <w:szCs w:val="16"/>
              </w:rPr>
            </w:pPr>
            <w:r>
              <w:rPr>
                <w:sz w:val="18"/>
                <w:szCs w:val="16"/>
              </w:rPr>
              <w:t>Travel?</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56670C54" w14:textId="77777777" w:rsidR="000D50CB" w:rsidRDefault="000D50CB" w:rsidP="000D50CB">
            <w:pPr>
              <w:tabs>
                <w:tab w:val="left" w:pos="580"/>
              </w:tabs>
              <w:rPr>
                <w:sz w:val="18"/>
                <w:szCs w:val="16"/>
              </w:rPr>
            </w:pPr>
            <w:r w:rsidRPr="00936253">
              <w:rPr>
                <w:sz w:val="18"/>
                <w:szCs w:val="16"/>
              </w:rPr>
              <w:t>10</w:t>
            </w:r>
          </w:p>
          <w:p w14:paraId="4A50E023" w14:textId="77777777" w:rsidR="000D50CB" w:rsidRPr="00936253" w:rsidRDefault="000D50CB" w:rsidP="000D50CB">
            <w:pPr>
              <w:tabs>
                <w:tab w:val="left" w:pos="580"/>
              </w:tabs>
              <w:rPr>
                <w:sz w:val="18"/>
                <w:szCs w:val="16"/>
              </w:rPr>
            </w:pPr>
            <w:r>
              <w:rPr>
                <w:sz w:val="18"/>
                <w:szCs w:val="16"/>
              </w:rPr>
              <w:t>Travel?</w:t>
            </w:r>
          </w:p>
        </w:tc>
      </w:tr>
      <w:tr w:rsidR="000D50CB" w:rsidRPr="00806714" w14:paraId="5C56DA18" w14:textId="77777777">
        <w:trPr>
          <w:trHeight w:val="627"/>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4DA66275" w14:textId="77777777" w:rsidR="000D50CB" w:rsidRPr="00936253" w:rsidRDefault="000D50CB" w:rsidP="000D50CB">
            <w:pPr>
              <w:rPr>
                <w:sz w:val="18"/>
                <w:szCs w:val="16"/>
              </w:rPr>
            </w:pPr>
            <w:r w:rsidRPr="00936253">
              <w:rPr>
                <w:sz w:val="18"/>
                <w:szCs w:val="16"/>
              </w:rPr>
              <w:t>7</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031C06E9" w14:textId="77777777" w:rsidR="000D50CB" w:rsidRDefault="000D50CB" w:rsidP="000D50CB">
            <w:pPr>
              <w:rPr>
                <w:sz w:val="18"/>
                <w:szCs w:val="16"/>
              </w:rPr>
            </w:pPr>
            <w:r w:rsidRPr="00936253">
              <w:rPr>
                <w:sz w:val="18"/>
                <w:szCs w:val="16"/>
              </w:rPr>
              <w:t>11</w:t>
            </w:r>
          </w:p>
          <w:p w14:paraId="6541DB67" w14:textId="77777777" w:rsidR="000D50CB" w:rsidRPr="00936253" w:rsidRDefault="000D50CB" w:rsidP="000D50CB">
            <w:pPr>
              <w:rPr>
                <w:sz w:val="18"/>
                <w:szCs w:val="16"/>
              </w:rPr>
            </w:pPr>
            <w:r>
              <w:rPr>
                <w:sz w:val="18"/>
                <w:szCs w:val="16"/>
              </w:rPr>
              <w:t>Travel?</w:t>
            </w:r>
          </w:p>
        </w:tc>
        <w:tc>
          <w:tcPr>
            <w:tcW w:w="1293" w:type="dxa"/>
            <w:tcBorders>
              <w:top w:val="single" w:sz="6" w:space="0" w:color="auto"/>
              <w:left w:val="single" w:sz="6" w:space="0" w:color="auto"/>
              <w:bottom w:val="single" w:sz="6" w:space="0" w:color="auto"/>
              <w:right w:val="single" w:sz="6" w:space="0" w:color="auto"/>
            </w:tcBorders>
            <w:shd w:val="clear" w:color="auto" w:fill="C0C0C0"/>
          </w:tcPr>
          <w:p w14:paraId="2A8AF88E" w14:textId="77777777" w:rsidR="000D50CB" w:rsidRPr="00936253" w:rsidRDefault="000D50CB" w:rsidP="000D50CB">
            <w:pPr>
              <w:rPr>
                <w:sz w:val="18"/>
              </w:rPr>
            </w:pPr>
            <w:r w:rsidRPr="00936253">
              <w:rPr>
                <w:sz w:val="18"/>
              </w:rPr>
              <w:t xml:space="preserve">12 </w:t>
            </w:r>
          </w:p>
          <w:p w14:paraId="306E2CEA" w14:textId="77777777" w:rsidR="000D50CB" w:rsidRPr="00936253" w:rsidRDefault="000D50CB" w:rsidP="000D50CB">
            <w:pPr>
              <w:rPr>
                <w:sz w:val="18"/>
              </w:rPr>
            </w:pPr>
            <w:r w:rsidRPr="00936253">
              <w:rPr>
                <w:sz w:val="18"/>
              </w:rPr>
              <w:t>Columbus Day</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0DBDD1DF" w14:textId="77777777" w:rsidR="000D50CB" w:rsidRPr="00936253" w:rsidRDefault="000D50CB" w:rsidP="000D50CB">
            <w:pPr>
              <w:rPr>
                <w:sz w:val="18"/>
                <w:szCs w:val="16"/>
              </w:rPr>
            </w:pPr>
            <w:r w:rsidRPr="00936253">
              <w:rPr>
                <w:sz w:val="18"/>
                <w:szCs w:val="16"/>
              </w:rPr>
              <w:t>13</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462908B7" w14:textId="77777777" w:rsidR="000D50CB" w:rsidRPr="00936253" w:rsidRDefault="000D50CB" w:rsidP="000D50CB">
            <w:pPr>
              <w:rPr>
                <w:sz w:val="18"/>
                <w:szCs w:val="16"/>
              </w:rPr>
            </w:pPr>
            <w:r w:rsidRPr="00936253">
              <w:rPr>
                <w:sz w:val="18"/>
                <w:szCs w:val="16"/>
              </w:rPr>
              <w:t>14</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2F4030DE" w14:textId="77777777" w:rsidR="000D50CB" w:rsidRPr="00936253" w:rsidRDefault="000D50CB" w:rsidP="000D50CB">
            <w:pPr>
              <w:rPr>
                <w:sz w:val="18"/>
                <w:szCs w:val="16"/>
              </w:rPr>
            </w:pPr>
            <w:r w:rsidRPr="00936253">
              <w:rPr>
                <w:sz w:val="18"/>
                <w:szCs w:val="16"/>
              </w:rPr>
              <w:t>15</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4C9F8D10" w14:textId="77777777" w:rsidR="000D50CB" w:rsidRPr="00936253" w:rsidRDefault="000D50CB" w:rsidP="000D50CB">
            <w:pPr>
              <w:rPr>
                <w:sz w:val="18"/>
                <w:szCs w:val="16"/>
              </w:rPr>
            </w:pPr>
            <w:r w:rsidRPr="00936253">
              <w:rPr>
                <w:sz w:val="18"/>
                <w:szCs w:val="16"/>
              </w:rPr>
              <w:t>16</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1FF3858B" w14:textId="77777777" w:rsidR="000D50CB" w:rsidRPr="00936253" w:rsidRDefault="000D50CB" w:rsidP="000D50CB">
            <w:pPr>
              <w:tabs>
                <w:tab w:val="left" w:pos="580"/>
              </w:tabs>
              <w:rPr>
                <w:sz w:val="18"/>
                <w:szCs w:val="16"/>
              </w:rPr>
            </w:pPr>
            <w:r w:rsidRPr="00936253">
              <w:rPr>
                <w:sz w:val="18"/>
                <w:szCs w:val="16"/>
              </w:rPr>
              <w:t>17</w:t>
            </w:r>
          </w:p>
        </w:tc>
      </w:tr>
      <w:tr w:rsidR="000D50CB" w:rsidRPr="00806714" w14:paraId="794C6249" w14:textId="77777777">
        <w:trPr>
          <w:trHeight w:val="627"/>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0AF9B831" w14:textId="77777777" w:rsidR="000D50CB" w:rsidRPr="00936253" w:rsidRDefault="000D50CB" w:rsidP="000D50CB">
            <w:pPr>
              <w:rPr>
                <w:sz w:val="18"/>
                <w:szCs w:val="16"/>
              </w:rPr>
            </w:pPr>
            <w:r w:rsidRPr="00936253">
              <w:rPr>
                <w:sz w:val="18"/>
                <w:szCs w:val="16"/>
              </w:rPr>
              <w:t>8</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291BF1BD" w14:textId="77777777" w:rsidR="000D50CB" w:rsidRPr="00936253" w:rsidRDefault="000D50CB" w:rsidP="000D50CB">
            <w:pPr>
              <w:rPr>
                <w:sz w:val="18"/>
                <w:szCs w:val="16"/>
              </w:rPr>
            </w:pPr>
            <w:r w:rsidRPr="00936253">
              <w:rPr>
                <w:sz w:val="18"/>
                <w:szCs w:val="16"/>
              </w:rPr>
              <w:t>18</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3015B382" w14:textId="77777777" w:rsidR="000D50CB" w:rsidRPr="00936253" w:rsidRDefault="000D50CB" w:rsidP="000D50CB">
            <w:pPr>
              <w:rPr>
                <w:sz w:val="18"/>
              </w:rPr>
            </w:pPr>
            <w:r w:rsidRPr="00936253">
              <w:rPr>
                <w:sz w:val="18"/>
              </w:rPr>
              <w:t>19</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4B943F84" w14:textId="77777777" w:rsidR="000D50CB" w:rsidRPr="00936253" w:rsidRDefault="000D50CB" w:rsidP="000D50CB">
            <w:pPr>
              <w:rPr>
                <w:sz w:val="18"/>
                <w:szCs w:val="16"/>
              </w:rPr>
            </w:pPr>
            <w:r w:rsidRPr="00936253">
              <w:rPr>
                <w:sz w:val="18"/>
                <w:szCs w:val="16"/>
              </w:rPr>
              <w:t>20</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11559B20" w14:textId="77777777" w:rsidR="000D50CB" w:rsidRPr="00936253" w:rsidRDefault="000D50CB" w:rsidP="000D50CB">
            <w:pPr>
              <w:rPr>
                <w:sz w:val="18"/>
                <w:szCs w:val="16"/>
              </w:rPr>
            </w:pPr>
            <w:r w:rsidRPr="00936253">
              <w:rPr>
                <w:sz w:val="18"/>
                <w:szCs w:val="16"/>
              </w:rPr>
              <w:t>21</w:t>
            </w:r>
          </w:p>
          <w:p w14:paraId="1C2CCAE2" w14:textId="77777777" w:rsidR="000D50CB" w:rsidRPr="00936253" w:rsidRDefault="000D50CB" w:rsidP="000D50CB">
            <w:pPr>
              <w:rPr>
                <w:sz w:val="18"/>
                <w:szCs w:val="16"/>
              </w:rPr>
            </w:pPr>
            <w:r w:rsidRPr="00936253">
              <w:rPr>
                <w:color w:val="FF0000"/>
                <w:sz w:val="18"/>
                <w:szCs w:val="16"/>
              </w:rPr>
              <w:t>CUA Lecture</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7D6FF2AD" w14:textId="77777777" w:rsidR="000D50CB" w:rsidRDefault="000D50CB" w:rsidP="000D50CB">
            <w:pPr>
              <w:rPr>
                <w:sz w:val="18"/>
                <w:szCs w:val="16"/>
              </w:rPr>
            </w:pPr>
            <w:r w:rsidRPr="00936253">
              <w:rPr>
                <w:sz w:val="18"/>
                <w:szCs w:val="16"/>
              </w:rPr>
              <w:t>22</w:t>
            </w:r>
          </w:p>
          <w:p w14:paraId="4ABDC7FD" w14:textId="77777777" w:rsidR="000D50CB" w:rsidRPr="00DE0E21" w:rsidRDefault="000D50CB" w:rsidP="000D50CB">
            <w:pPr>
              <w:rPr>
                <w:b/>
                <w:sz w:val="18"/>
                <w:szCs w:val="16"/>
              </w:rPr>
            </w:pPr>
            <w:r w:rsidRPr="00DE0E21">
              <w:rPr>
                <w:b/>
                <w:sz w:val="18"/>
                <w:szCs w:val="16"/>
              </w:rPr>
              <w:t>Art Night</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6DAE1989" w14:textId="77777777" w:rsidR="000D50CB" w:rsidRPr="00936253" w:rsidRDefault="000D50CB" w:rsidP="000D50CB">
            <w:pPr>
              <w:rPr>
                <w:sz w:val="18"/>
                <w:szCs w:val="16"/>
              </w:rPr>
            </w:pPr>
            <w:r w:rsidRPr="00936253">
              <w:rPr>
                <w:sz w:val="18"/>
                <w:szCs w:val="16"/>
              </w:rPr>
              <w:t>23</w:t>
            </w:r>
          </w:p>
          <w:p w14:paraId="4B169ACC" w14:textId="77777777" w:rsidR="000D50CB" w:rsidRPr="00936253" w:rsidRDefault="000D50CB" w:rsidP="000D50CB">
            <w:pPr>
              <w:rPr>
                <w:b/>
                <w:color w:val="FF0000"/>
                <w:sz w:val="18"/>
                <w:szCs w:val="16"/>
              </w:rPr>
            </w:pP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3D3D7208" w14:textId="77777777" w:rsidR="000D50CB" w:rsidRPr="00936253" w:rsidRDefault="000D50CB" w:rsidP="000D50CB">
            <w:pPr>
              <w:tabs>
                <w:tab w:val="left" w:pos="580"/>
              </w:tabs>
              <w:rPr>
                <w:sz w:val="18"/>
                <w:szCs w:val="16"/>
              </w:rPr>
            </w:pPr>
            <w:r w:rsidRPr="00936253">
              <w:rPr>
                <w:sz w:val="18"/>
                <w:szCs w:val="16"/>
              </w:rPr>
              <w:t>24</w:t>
            </w:r>
          </w:p>
        </w:tc>
      </w:tr>
      <w:tr w:rsidR="000D50CB" w:rsidRPr="00806714" w14:paraId="209CB6B8" w14:textId="77777777">
        <w:trPr>
          <w:trHeight w:val="626"/>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0263925E" w14:textId="77777777" w:rsidR="000D50CB" w:rsidRPr="00936253" w:rsidRDefault="000D50CB" w:rsidP="000D50CB">
            <w:pPr>
              <w:rPr>
                <w:sz w:val="18"/>
                <w:szCs w:val="16"/>
              </w:rPr>
            </w:pPr>
            <w:r w:rsidRPr="00936253">
              <w:rPr>
                <w:sz w:val="18"/>
                <w:szCs w:val="16"/>
              </w:rPr>
              <w:t>9</w:t>
            </w:r>
          </w:p>
        </w:tc>
        <w:tc>
          <w:tcPr>
            <w:tcW w:w="1293" w:type="dxa"/>
            <w:tcBorders>
              <w:top w:val="single" w:sz="6" w:space="0" w:color="auto"/>
              <w:left w:val="single" w:sz="6" w:space="0" w:color="auto"/>
              <w:bottom w:val="single" w:sz="24" w:space="0" w:color="auto"/>
              <w:right w:val="single" w:sz="6" w:space="0" w:color="auto"/>
            </w:tcBorders>
            <w:shd w:val="clear" w:color="auto" w:fill="CCCCCC"/>
          </w:tcPr>
          <w:p w14:paraId="40F2DFC3" w14:textId="77777777" w:rsidR="000D50CB" w:rsidRPr="00936253" w:rsidRDefault="000D50CB" w:rsidP="000D50CB">
            <w:pPr>
              <w:rPr>
                <w:sz w:val="18"/>
                <w:szCs w:val="16"/>
              </w:rPr>
            </w:pPr>
            <w:r w:rsidRPr="00936253">
              <w:rPr>
                <w:sz w:val="18"/>
                <w:szCs w:val="16"/>
              </w:rPr>
              <w:t>25</w:t>
            </w:r>
          </w:p>
        </w:tc>
        <w:tc>
          <w:tcPr>
            <w:tcW w:w="1293" w:type="dxa"/>
            <w:tcBorders>
              <w:top w:val="single" w:sz="6" w:space="0" w:color="auto"/>
              <w:left w:val="single" w:sz="6" w:space="0" w:color="auto"/>
              <w:bottom w:val="single" w:sz="24" w:space="0" w:color="auto"/>
              <w:right w:val="single" w:sz="6" w:space="0" w:color="auto"/>
            </w:tcBorders>
            <w:shd w:val="clear" w:color="auto" w:fill="auto"/>
          </w:tcPr>
          <w:p w14:paraId="407F1DD9" w14:textId="77777777" w:rsidR="000D50CB" w:rsidRPr="00936253" w:rsidRDefault="000D50CB" w:rsidP="000D50CB">
            <w:pPr>
              <w:rPr>
                <w:sz w:val="18"/>
              </w:rPr>
            </w:pPr>
            <w:r w:rsidRPr="00936253">
              <w:rPr>
                <w:sz w:val="18"/>
              </w:rPr>
              <w:t>26</w:t>
            </w:r>
          </w:p>
        </w:tc>
        <w:tc>
          <w:tcPr>
            <w:tcW w:w="1293" w:type="dxa"/>
            <w:tcBorders>
              <w:top w:val="single" w:sz="6" w:space="0" w:color="auto"/>
              <w:left w:val="single" w:sz="6" w:space="0" w:color="auto"/>
              <w:bottom w:val="single" w:sz="24" w:space="0" w:color="auto"/>
              <w:right w:val="single" w:sz="6" w:space="0" w:color="auto"/>
            </w:tcBorders>
            <w:shd w:val="clear" w:color="auto" w:fill="auto"/>
          </w:tcPr>
          <w:p w14:paraId="67A8EECA" w14:textId="77777777" w:rsidR="000D50CB" w:rsidRPr="00936253" w:rsidRDefault="000D50CB" w:rsidP="000D50CB">
            <w:pPr>
              <w:rPr>
                <w:sz w:val="18"/>
                <w:szCs w:val="16"/>
              </w:rPr>
            </w:pPr>
            <w:r w:rsidRPr="00936253">
              <w:rPr>
                <w:sz w:val="18"/>
                <w:szCs w:val="16"/>
              </w:rPr>
              <w:t>27</w:t>
            </w:r>
          </w:p>
        </w:tc>
        <w:tc>
          <w:tcPr>
            <w:tcW w:w="1293" w:type="dxa"/>
            <w:tcBorders>
              <w:top w:val="single" w:sz="6" w:space="0" w:color="auto"/>
              <w:left w:val="single" w:sz="6" w:space="0" w:color="auto"/>
              <w:bottom w:val="single" w:sz="24" w:space="0" w:color="auto"/>
              <w:right w:val="single" w:sz="6" w:space="0" w:color="auto"/>
            </w:tcBorders>
            <w:shd w:val="clear" w:color="auto" w:fill="auto"/>
          </w:tcPr>
          <w:p w14:paraId="56DD96DF" w14:textId="77777777" w:rsidR="000D50CB" w:rsidRPr="00936253" w:rsidRDefault="000D50CB" w:rsidP="000D50CB">
            <w:pPr>
              <w:rPr>
                <w:sz w:val="18"/>
                <w:szCs w:val="16"/>
              </w:rPr>
            </w:pPr>
            <w:r w:rsidRPr="00936253">
              <w:rPr>
                <w:sz w:val="18"/>
                <w:szCs w:val="16"/>
              </w:rPr>
              <w:t>28</w:t>
            </w:r>
          </w:p>
        </w:tc>
        <w:tc>
          <w:tcPr>
            <w:tcW w:w="1293" w:type="dxa"/>
            <w:tcBorders>
              <w:top w:val="single" w:sz="6" w:space="0" w:color="auto"/>
              <w:left w:val="single" w:sz="6" w:space="0" w:color="auto"/>
              <w:bottom w:val="single" w:sz="24" w:space="0" w:color="auto"/>
              <w:right w:val="single" w:sz="6" w:space="0" w:color="auto"/>
            </w:tcBorders>
            <w:shd w:val="clear" w:color="auto" w:fill="auto"/>
          </w:tcPr>
          <w:p w14:paraId="0DF1BA89" w14:textId="77777777" w:rsidR="000D50CB" w:rsidRPr="00936253" w:rsidRDefault="000D50CB" w:rsidP="000D50CB">
            <w:pPr>
              <w:rPr>
                <w:sz w:val="18"/>
                <w:szCs w:val="16"/>
              </w:rPr>
            </w:pPr>
            <w:r w:rsidRPr="00936253">
              <w:rPr>
                <w:sz w:val="18"/>
                <w:szCs w:val="16"/>
              </w:rPr>
              <w:t>29</w:t>
            </w:r>
          </w:p>
        </w:tc>
        <w:tc>
          <w:tcPr>
            <w:tcW w:w="1293" w:type="dxa"/>
            <w:tcBorders>
              <w:top w:val="single" w:sz="6" w:space="0" w:color="auto"/>
              <w:left w:val="single" w:sz="6" w:space="0" w:color="auto"/>
              <w:bottom w:val="single" w:sz="24" w:space="0" w:color="auto"/>
              <w:right w:val="single" w:sz="6" w:space="0" w:color="auto"/>
            </w:tcBorders>
            <w:shd w:val="clear" w:color="auto" w:fill="auto"/>
          </w:tcPr>
          <w:p w14:paraId="0D8DE53A" w14:textId="77777777" w:rsidR="000D50CB" w:rsidRPr="00936253" w:rsidRDefault="000D50CB" w:rsidP="000D50CB">
            <w:pPr>
              <w:rPr>
                <w:b/>
                <w:color w:val="FF0000"/>
                <w:sz w:val="18"/>
                <w:szCs w:val="16"/>
              </w:rPr>
            </w:pPr>
            <w:r w:rsidRPr="00936253">
              <w:rPr>
                <w:b/>
                <w:color w:val="FF0000"/>
                <w:sz w:val="18"/>
                <w:szCs w:val="16"/>
              </w:rPr>
              <w:t>30</w:t>
            </w:r>
          </w:p>
          <w:p w14:paraId="179F922D" w14:textId="77777777" w:rsidR="000D50CB" w:rsidRPr="00936253" w:rsidRDefault="000D50CB" w:rsidP="000D50CB">
            <w:pPr>
              <w:rPr>
                <w:sz w:val="18"/>
                <w:szCs w:val="16"/>
              </w:rPr>
            </w:pPr>
            <w:r w:rsidRPr="00936253">
              <w:rPr>
                <w:b/>
                <w:color w:val="FF0000"/>
                <w:sz w:val="18"/>
                <w:szCs w:val="18"/>
              </w:rPr>
              <w:t>Review</w:t>
            </w:r>
          </w:p>
        </w:tc>
        <w:tc>
          <w:tcPr>
            <w:tcW w:w="1293" w:type="dxa"/>
            <w:tcBorders>
              <w:top w:val="single" w:sz="6" w:space="0" w:color="auto"/>
              <w:left w:val="single" w:sz="6" w:space="0" w:color="auto"/>
              <w:bottom w:val="single" w:sz="24" w:space="0" w:color="auto"/>
              <w:right w:val="single" w:sz="6" w:space="0" w:color="auto"/>
            </w:tcBorders>
            <w:shd w:val="clear" w:color="auto" w:fill="CCCCCC"/>
          </w:tcPr>
          <w:p w14:paraId="5FB79359" w14:textId="77777777" w:rsidR="000D50CB" w:rsidRPr="00936253" w:rsidRDefault="000D50CB" w:rsidP="000D50CB">
            <w:pPr>
              <w:tabs>
                <w:tab w:val="left" w:pos="580"/>
              </w:tabs>
              <w:rPr>
                <w:sz w:val="18"/>
                <w:szCs w:val="16"/>
              </w:rPr>
            </w:pPr>
            <w:r w:rsidRPr="00936253">
              <w:rPr>
                <w:sz w:val="18"/>
                <w:szCs w:val="16"/>
              </w:rPr>
              <w:t>31</w:t>
            </w:r>
          </w:p>
        </w:tc>
      </w:tr>
      <w:tr w:rsidR="000D50CB" w:rsidRPr="00806714" w14:paraId="0DED6F7A" w14:textId="77777777">
        <w:trPr>
          <w:trHeight w:val="627"/>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371A6E36" w14:textId="77777777" w:rsidR="000D50CB" w:rsidRPr="00936253" w:rsidRDefault="000D50CB" w:rsidP="000D50CB">
            <w:pPr>
              <w:rPr>
                <w:sz w:val="18"/>
                <w:szCs w:val="16"/>
              </w:rPr>
            </w:pPr>
            <w:r w:rsidRPr="00936253">
              <w:rPr>
                <w:sz w:val="18"/>
                <w:szCs w:val="16"/>
              </w:rPr>
              <w:t>10</w:t>
            </w:r>
          </w:p>
        </w:tc>
        <w:tc>
          <w:tcPr>
            <w:tcW w:w="1293" w:type="dxa"/>
            <w:tcBorders>
              <w:top w:val="single" w:sz="24" w:space="0" w:color="auto"/>
              <w:left w:val="single" w:sz="6" w:space="0" w:color="auto"/>
              <w:bottom w:val="single" w:sz="6" w:space="0" w:color="auto"/>
              <w:right w:val="single" w:sz="6" w:space="0" w:color="auto"/>
            </w:tcBorders>
            <w:shd w:val="clear" w:color="auto" w:fill="CCCCCC"/>
          </w:tcPr>
          <w:p w14:paraId="0C02DE65" w14:textId="77777777" w:rsidR="000D50CB" w:rsidRPr="00936253" w:rsidRDefault="000D50CB" w:rsidP="000D50CB">
            <w:pPr>
              <w:rPr>
                <w:sz w:val="18"/>
                <w:szCs w:val="16"/>
              </w:rPr>
            </w:pPr>
            <w:r w:rsidRPr="00936253">
              <w:rPr>
                <w:sz w:val="18"/>
                <w:szCs w:val="16"/>
              </w:rPr>
              <w:t>1 NOV</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651A74D2" w14:textId="77777777" w:rsidR="000D50CB" w:rsidRPr="00936253" w:rsidRDefault="000D50CB" w:rsidP="000D50CB">
            <w:pPr>
              <w:rPr>
                <w:sz w:val="18"/>
              </w:rPr>
            </w:pPr>
            <w:r w:rsidRPr="00936253">
              <w:rPr>
                <w:sz w:val="18"/>
              </w:rPr>
              <w:t>2</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43009BF8" w14:textId="77777777" w:rsidR="000D50CB" w:rsidRPr="00936253" w:rsidRDefault="000D50CB" w:rsidP="000D50CB">
            <w:pPr>
              <w:rPr>
                <w:sz w:val="18"/>
                <w:szCs w:val="16"/>
              </w:rPr>
            </w:pPr>
            <w:r w:rsidRPr="00936253">
              <w:rPr>
                <w:sz w:val="18"/>
                <w:szCs w:val="16"/>
              </w:rPr>
              <w:t>3</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096C405B" w14:textId="77777777" w:rsidR="000D50CB" w:rsidRPr="00936253" w:rsidRDefault="000D50CB" w:rsidP="000D50CB">
            <w:pPr>
              <w:rPr>
                <w:sz w:val="18"/>
                <w:szCs w:val="16"/>
              </w:rPr>
            </w:pPr>
            <w:r w:rsidRPr="00936253">
              <w:rPr>
                <w:sz w:val="18"/>
                <w:szCs w:val="16"/>
              </w:rPr>
              <w:t>4</w:t>
            </w:r>
          </w:p>
          <w:p w14:paraId="18ED8C92" w14:textId="77777777" w:rsidR="000D50CB" w:rsidRPr="00936253" w:rsidRDefault="000D50CB" w:rsidP="000D50CB">
            <w:pPr>
              <w:rPr>
                <w:sz w:val="18"/>
                <w:szCs w:val="16"/>
              </w:rPr>
            </w:pPr>
            <w:r w:rsidRPr="00936253">
              <w:rPr>
                <w:color w:val="FF0000"/>
                <w:sz w:val="18"/>
                <w:szCs w:val="16"/>
              </w:rPr>
              <w:t>CUA Lecture</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6C3688A4" w14:textId="77777777" w:rsidR="000D50CB" w:rsidRPr="00936253" w:rsidRDefault="000D50CB" w:rsidP="000D50CB">
            <w:pPr>
              <w:rPr>
                <w:sz w:val="18"/>
                <w:szCs w:val="16"/>
              </w:rPr>
            </w:pPr>
            <w:r w:rsidRPr="00936253">
              <w:rPr>
                <w:sz w:val="18"/>
                <w:szCs w:val="16"/>
              </w:rPr>
              <w:t>5</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0324DFFC" w14:textId="77777777" w:rsidR="000D50CB" w:rsidRPr="00936253" w:rsidRDefault="000D50CB" w:rsidP="000D50CB">
            <w:pPr>
              <w:rPr>
                <w:sz w:val="18"/>
                <w:szCs w:val="16"/>
              </w:rPr>
            </w:pPr>
            <w:r w:rsidRPr="00936253">
              <w:rPr>
                <w:sz w:val="18"/>
                <w:szCs w:val="16"/>
              </w:rPr>
              <w:t>6</w:t>
            </w:r>
          </w:p>
        </w:tc>
        <w:tc>
          <w:tcPr>
            <w:tcW w:w="1293" w:type="dxa"/>
            <w:tcBorders>
              <w:top w:val="single" w:sz="24" w:space="0" w:color="auto"/>
              <w:left w:val="single" w:sz="6" w:space="0" w:color="auto"/>
              <w:bottom w:val="single" w:sz="6" w:space="0" w:color="auto"/>
              <w:right w:val="single" w:sz="6" w:space="0" w:color="auto"/>
            </w:tcBorders>
            <w:shd w:val="clear" w:color="auto" w:fill="CCCCCC"/>
          </w:tcPr>
          <w:p w14:paraId="38B1894F" w14:textId="77777777" w:rsidR="000D50CB" w:rsidRPr="00936253" w:rsidRDefault="000D50CB" w:rsidP="000D50CB">
            <w:pPr>
              <w:tabs>
                <w:tab w:val="left" w:pos="580"/>
              </w:tabs>
              <w:rPr>
                <w:sz w:val="18"/>
                <w:szCs w:val="16"/>
              </w:rPr>
            </w:pPr>
            <w:r w:rsidRPr="00936253">
              <w:rPr>
                <w:sz w:val="18"/>
                <w:szCs w:val="16"/>
              </w:rPr>
              <w:t>7</w:t>
            </w:r>
          </w:p>
        </w:tc>
      </w:tr>
      <w:tr w:rsidR="000D50CB" w:rsidRPr="00806714" w14:paraId="02E46AD7" w14:textId="77777777">
        <w:trPr>
          <w:trHeight w:val="627"/>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68DA4248" w14:textId="77777777" w:rsidR="000D50CB" w:rsidRPr="00936253" w:rsidRDefault="000D50CB" w:rsidP="000D50CB">
            <w:pPr>
              <w:rPr>
                <w:sz w:val="18"/>
                <w:szCs w:val="16"/>
              </w:rPr>
            </w:pPr>
            <w:r w:rsidRPr="00936253">
              <w:rPr>
                <w:sz w:val="18"/>
                <w:szCs w:val="16"/>
              </w:rPr>
              <w:t>11</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182DAF62" w14:textId="77777777" w:rsidR="000D50CB" w:rsidRPr="00936253" w:rsidRDefault="000D50CB" w:rsidP="000D50CB">
            <w:pPr>
              <w:rPr>
                <w:sz w:val="18"/>
                <w:szCs w:val="16"/>
              </w:rPr>
            </w:pPr>
            <w:r w:rsidRPr="00936253">
              <w:rPr>
                <w:sz w:val="18"/>
                <w:szCs w:val="16"/>
              </w:rPr>
              <w:t>8</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2BADF34E" w14:textId="77777777" w:rsidR="000D50CB" w:rsidRPr="00936253" w:rsidRDefault="000D50CB" w:rsidP="000D50CB">
            <w:pPr>
              <w:rPr>
                <w:sz w:val="18"/>
              </w:rPr>
            </w:pPr>
            <w:r w:rsidRPr="00936253">
              <w:rPr>
                <w:sz w:val="18"/>
              </w:rPr>
              <w:t>9</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4B5BD3B9" w14:textId="77777777" w:rsidR="000D50CB" w:rsidRPr="00936253" w:rsidRDefault="000D50CB" w:rsidP="000D50CB">
            <w:pPr>
              <w:rPr>
                <w:sz w:val="18"/>
                <w:szCs w:val="16"/>
              </w:rPr>
            </w:pPr>
            <w:r w:rsidRPr="00936253">
              <w:rPr>
                <w:sz w:val="18"/>
                <w:szCs w:val="16"/>
              </w:rPr>
              <w:t>10</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1CD638A0" w14:textId="77777777" w:rsidR="000D50CB" w:rsidRPr="00936253" w:rsidRDefault="000D50CB" w:rsidP="000D50CB">
            <w:pPr>
              <w:rPr>
                <w:sz w:val="18"/>
                <w:szCs w:val="16"/>
              </w:rPr>
            </w:pPr>
            <w:r w:rsidRPr="00936253">
              <w:rPr>
                <w:sz w:val="18"/>
                <w:szCs w:val="16"/>
              </w:rPr>
              <w:t>11</w:t>
            </w:r>
          </w:p>
          <w:p w14:paraId="6147127D" w14:textId="77777777" w:rsidR="000D50CB" w:rsidRPr="00936253" w:rsidRDefault="000D50CB" w:rsidP="000D50CB">
            <w:pPr>
              <w:rPr>
                <w:sz w:val="18"/>
                <w:szCs w:val="16"/>
              </w:rPr>
            </w:pPr>
            <w:r w:rsidRPr="00936253">
              <w:rPr>
                <w:color w:val="FF0000"/>
                <w:sz w:val="18"/>
                <w:szCs w:val="16"/>
              </w:rPr>
              <w:t>CUA Lecture</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7E9D205F" w14:textId="77777777" w:rsidR="000D50CB" w:rsidRPr="00936253" w:rsidRDefault="000D50CB" w:rsidP="000D50CB">
            <w:pPr>
              <w:rPr>
                <w:sz w:val="18"/>
                <w:szCs w:val="16"/>
              </w:rPr>
            </w:pPr>
            <w:r w:rsidRPr="00936253">
              <w:rPr>
                <w:sz w:val="18"/>
                <w:szCs w:val="16"/>
              </w:rPr>
              <w:t>12</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6CEFC9FB" w14:textId="77777777" w:rsidR="000D50CB" w:rsidRPr="00936253" w:rsidRDefault="000D50CB" w:rsidP="000D50CB">
            <w:pPr>
              <w:rPr>
                <w:sz w:val="18"/>
                <w:szCs w:val="16"/>
              </w:rPr>
            </w:pPr>
            <w:r w:rsidRPr="00936253">
              <w:rPr>
                <w:sz w:val="18"/>
                <w:szCs w:val="16"/>
              </w:rPr>
              <w:t>13</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46248A8F" w14:textId="77777777" w:rsidR="000D50CB" w:rsidRPr="00936253" w:rsidRDefault="000D50CB" w:rsidP="000D50CB">
            <w:pPr>
              <w:tabs>
                <w:tab w:val="left" w:pos="580"/>
              </w:tabs>
              <w:rPr>
                <w:sz w:val="18"/>
                <w:szCs w:val="16"/>
              </w:rPr>
            </w:pPr>
            <w:r w:rsidRPr="00936253">
              <w:rPr>
                <w:sz w:val="18"/>
                <w:szCs w:val="16"/>
              </w:rPr>
              <w:t>14</w:t>
            </w:r>
          </w:p>
        </w:tc>
      </w:tr>
      <w:tr w:rsidR="000D50CB" w:rsidRPr="00806714" w14:paraId="3B48AA2B" w14:textId="77777777">
        <w:trPr>
          <w:trHeight w:val="626"/>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0FE37A3F" w14:textId="77777777" w:rsidR="000D50CB" w:rsidRPr="00936253" w:rsidRDefault="000D50CB" w:rsidP="000D50CB">
            <w:pPr>
              <w:rPr>
                <w:sz w:val="18"/>
                <w:szCs w:val="16"/>
              </w:rPr>
            </w:pPr>
            <w:r w:rsidRPr="00936253">
              <w:rPr>
                <w:sz w:val="18"/>
                <w:szCs w:val="16"/>
              </w:rPr>
              <w:t>12</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24D588F3" w14:textId="77777777" w:rsidR="000D50CB" w:rsidRPr="00936253" w:rsidRDefault="000D50CB" w:rsidP="000D50CB">
            <w:pPr>
              <w:rPr>
                <w:sz w:val="18"/>
                <w:szCs w:val="16"/>
              </w:rPr>
            </w:pPr>
            <w:r w:rsidRPr="00936253">
              <w:rPr>
                <w:sz w:val="18"/>
                <w:szCs w:val="16"/>
              </w:rPr>
              <w:t>15</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2EF39663" w14:textId="77777777" w:rsidR="000D50CB" w:rsidRPr="00936253" w:rsidRDefault="000D50CB" w:rsidP="000D50CB">
            <w:pPr>
              <w:rPr>
                <w:sz w:val="18"/>
              </w:rPr>
            </w:pPr>
            <w:r w:rsidRPr="00936253">
              <w:rPr>
                <w:sz w:val="18"/>
              </w:rPr>
              <w:t>16</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51DD3213" w14:textId="77777777" w:rsidR="000D50CB" w:rsidRPr="00936253" w:rsidRDefault="000D50CB" w:rsidP="000D50CB">
            <w:pPr>
              <w:rPr>
                <w:sz w:val="18"/>
                <w:szCs w:val="16"/>
              </w:rPr>
            </w:pPr>
            <w:r w:rsidRPr="00936253">
              <w:rPr>
                <w:sz w:val="18"/>
                <w:szCs w:val="16"/>
              </w:rPr>
              <w:t>17</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2DD6E223" w14:textId="77777777" w:rsidR="000D50CB" w:rsidRPr="00936253" w:rsidRDefault="000D50CB" w:rsidP="000D50CB">
            <w:pPr>
              <w:rPr>
                <w:sz w:val="18"/>
                <w:szCs w:val="16"/>
              </w:rPr>
            </w:pPr>
            <w:r w:rsidRPr="00936253">
              <w:rPr>
                <w:sz w:val="18"/>
                <w:szCs w:val="16"/>
              </w:rPr>
              <w:t>18</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27AE2D63" w14:textId="77777777" w:rsidR="000D50CB" w:rsidRPr="00936253" w:rsidRDefault="000D50CB" w:rsidP="000D50CB">
            <w:pPr>
              <w:rPr>
                <w:sz w:val="18"/>
                <w:szCs w:val="16"/>
              </w:rPr>
            </w:pPr>
            <w:r w:rsidRPr="00936253">
              <w:rPr>
                <w:sz w:val="18"/>
                <w:szCs w:val="16"/>
              </w:rPr>
              <w:t>19</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600FEC2E" w14:textId="77777777" w:rsidR="000D50CB" w:rsidRPr="00936253" w:rsidRDefault="000D50CB" w:rsidP="000D50CB">
            <w:pPr>
              <w:rPr>
                <w:b/>
                <w:color w:val="FF0000"/>
                <w:sz w:val="18"/>
                <w:szCs w:val="16"/>
              </w:rPr>
            </w:pPr>
            <w:r w:rsidRPr="00936253">
              <w:rPr>
                <w:b/>
                <w:color w:val="FF0000"/>
                <w:sz w:val="18"/>
                <w:szCs w:val="16"/>
              </w:rPr>
              <w:t>20</w:t>
            </w:r>
          </w:p>
          <w:p w14:paraId="5DE489E9" w14:textId="77777777" w:rsidR="000D50CB" w:rsidRPr="00936253" w:rsidRDefault="000D50CB" w:rsidP="000D50CB">
            <w:pPr>
              <w:rPr>
                <w:b/>
                <w:color w:val="FF0000"/>
                <w:sz w:val="18"/>
                <w:szCs w:val="16"/>
              </w:rPr>
            </w:pPr>
            <w:r w:rsidRPr="00936253">
              <w:rPr>
                <w:b/>
                <w:color w:val="FF0000"/>
                <w:sz w:val="18"/>
                <w:szCs w:val="18"/>
              </w:rPr>
              <w:t>Review</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238B8A62" w14:textId="77777777" w:rsidR="000D50CB" w:rsidRPr="00936253" w:rsidRDefault="000D50CB" w:rsidP="000D50CB">
            <w:pPr>
              <w:tabs>
                <w:tab w:val="left" w:pos="580"/>
              </w:tabs>
              <w:rPr>
                <w:sz w:val="18"/>
                <w:szCs w:val="16"/>
              </w:rPr>
            </w:pPr>
            <w:r w:rsidRPr="00936253">
              <w:rPr>
                <w:sz w:val="18"/>
                <w:szCs w:val="16"/>
              </w:rPr>
              <w:t>21</w:t>
            </w:r>
          </w:p>
        </w:tc>
      </w:tr>
      <w:tr w:rsidR="000D50CB" w:rsidRPr="00806714" w14:paraId="285E6EEB" w14:textId="77777777">
        <w:trPr>
          <w:trHeight w:val="627"/>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6DB501EB" w14:textId="77777777" w:rsidR="000D50CB" w:rsidRPr="00936253" w:rsidRDefault="000D50CB" w:rsidP="000D50CB">
            <w:pPr>
              <w:rPr>
                <w:sz w:val="18"/>
                <w:szCs w:val="16"/>
              </w:rPr>
            </w:pPr>
            <w:r w:rsidRPr="00936253">
              <w:rPr>
                <w:sz w:val="18"/>
                <w:szCs w:val="16"/>
              </w:rPr>
              <w:t>13</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54178D74" w14:textId="77777777" w:rsidR="000D50CB" w:rsidRPr="00936253" w:rsidRDefault="000D50CB" w:rsidP="000D50CB">
            <w:pPr>
              <w:rPr>
                <w:sz w:val="18"/>
                <w:szCs w:val="16"/>
              </w:rPr>
            </w:pPr>
            <w:r w:rsidRPr="00936253">
              <w:rPr>
                <w:sz w:val="18"/>
                <w:szCs w:val="16"/>
              </w:rPr>
              <w:t>22</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269A895D" w14:textId="77777777" w:rsidR="000D50CB" w:rsidRPr="00936253" w:rsidRDefault="000D50CB" w:rsidP="000D50CB">
            <w:pPr>
              <w:rPr>
                <w:sz w:val="18"/>
              </w:rPr>
            </w:pPr>
            <w:r w:rsidRPr="00936253">
              <w:rPr>
                <w:sz w:val="18"/>
              </w:rPr>
              <w:t>23</w:t>
            </w:r>
          </w:p>
          <w:p w14:paraId="11946FAF" w14:textId="77777777" w:rsidR="000D50CB" w:rsidRPr="00936253" w:rsidRDefault="000D50CB" w:rsidP="000D50CB">
            <w:pPr>
              <w:rPr>
                <w:sz w:val="18"/>
              </w:rPr>
            </w:pPr>
          </w:p>
        </w:tc>
        <w:tc>
          <w:tcPr>
            <w:tcW w:w="1293" w:type="dxa"/>
            <w:tcBorders>
              <w:top w:val="single" w:sz="6" w:space="0" w:color="auto"/>
              <w:left w:val="single" w:sz="6" w:space="0" w:color="auto"/>
              <w:bottom w:val="single" w:sz="24" w:space="0" w:color="auto"/>
              <w:right w:val="single" w:sz="6" w:space="0" w:color="auto"/>
            </w:tcBorders>
            <w:shd w:val="clear" w:color="auto" w:fill="auto"/>
          </w:tcPr>
          <w:p w14:paraId="068D3736" w14:textId="77777777" w:rsidR="000D50CB" w:rsidRPr="00936253" w:rsidRDefault="000D50CB" w:rsidP="000D50CB">
            <w:pPr>
              <w:rPr>
                <w:sz w:val="18"/>
                <w:szCs w:val="16"/>
              </w:rPr>
            </w:pPr>
            <w:r w:rsidRPr="00936253">
              <w:rPr>
                <w:sz w:val="18"/>
                <w:szCs w:val="16"/>
              </w:rPr>
              <w:t>24</w:t>
            </w:r>
          </w:p>
        </w:tc>
        <w:tc>
          <w:tcPr>
            <w:tcW w:w="1293" w:type="dxa"/>
            <w:tcBorders>
              <w:top w:val="single" w:sz="6" w:space="0" w:color="auto"/>
              <w:left w:val="single" w:sz="6" w:space="0" w:color="auto"/>
              <w:bottom w:val="single" w:sz="24" w:space="0" w:color="auto"/>
              <w:right w:val="single" w:sz="6" w:space="0" w:color="auto"/>
            </w:tcBorders>
            <w:shd w:val="clear" w:color="auto" w:fill="C0C0C0"/>
          </w:tcPr>
          <w:p w14:paraId="728BD3A7" w14:textId="77777777" w:rsidR="000D50CB" w:rsidRPr="00936253" w:rsidRDefault="000D50CB" w:rsidP="000D50CB">
            <w:pPr>
              <w:rPr>
                <w:sz w:val="18"/>
                <w:szCs w:val="16"/>
              </w:rPr>
            </w:pPr>
            <w:r w:rsidRPr="00936253">
              <w:rPr>
                <w:sz w:val="18"/>
                <w:szCs w:val="16"/>
              </w:rPr>
              <w:t xml:space="preserve">25 </w:t>
            </w:r>
          </w:p>
          <w:p w14:paraId="7943A0FB" w14:textId="77777777" w:rsidR="000D50CB" w:rsidRPr="00936253" w:rsidRDefault="000D50CB" w:rsidP="000D50CB">
            <w:pPr>
              <w:rPr>
                <w:sz w:val="18"/>
                <w:szCs w:val="16"/>
              </w:rPr>
            </w:pPr>
            <w:r w:rsidRPr="00936253">
              <w:rPr>
                <w:sz w:val="18"/>
                <w:szCs w:val="16"/>
              </w:rPr>
              <w:t>Thanksgiving</w:t>
            </w:r>
          </w:p>
        </w:tc>
        <w:tc>
          <w:tcPr>
            <w:tcW w:w="1293" w:type="dxa"/>
            <w:tcBorders>
              <w:top w:val="single" w:sz="6" w:space="0" w:color="auto"/>
              <w:left w:val="single" w:sz="6" w:space="0" w:color="auto"/>
              <w:bottom w:val="single" w:sz="24" w:space="0" w:color="auto"/>
              <w:right w:val="single" w:sz="6" w:space="0" w:color="auto"/>
            </w:tcBorders>
            <w:shd w:val="clear" w:color="auto" w:fill="C0C0C0"/>
          </w:tcPr>
          <w:p w14:paraId="3283AC01" w14:textId="77777777" w:rsidR="000D50CB" w:rsidRPr="00936253" w:rsidRDefault="000D50CB" w:rsidP="000D50CB">
            <w:pPr>
              <w:rPr>
                <w:sz w:val="18"/>
                <w:szCs w:val="16"/>
              </w:rPr>
            </w:pPr>
            <w:r w:rsidRPr="00936253">
              <w:rPr>
                <w:sz w:val="18"/>
                <w:szCs w:val="16"/>
              </w:rPr>
              <w:t xml:space="preserve">26 </w:t>
            </w:r>
          </w:p>
          <w:p w14:paraId="006A6EB8" w14:textId="77777777" w:rsidR="000D50CB" w:rsidRPr="00936253" w:rsidRDefault="000D50CB" w:rsidP="000D50CB">
            <w:pPr>
              <w:rPr>
                <w:sz w:val="18"/>
                <w:szCs w:val="16"/>
              </w:rPr>
            </w:pPr>
            <w:r w:rsidRPr="00936253">
              <w:rPr>
                <w:sz w:val="18"/>
                <w:szCs w:val="16"/>
              </w:rPr>
              <w:t>Thanksgiving</w:t>
            </w:r>
          </w:p>
        </w:tc>
        <w:tc>
          <w:tcPr>
            <w:tcW w:w="1293" w:type="dxa"/>
            <w:tcBorders>
              <w:top w:val="single" w:sz="6" w:space="0" w:color="auto"/>
              <w:left w:val="single" w:sz="6" w:space="0" w:color="auto"/>
              <w:bottom w:val="single" w:sz="24" w:space="0" w:color="auto"/>
              <w:right w:val="single" w:sz="6" w:space="0" w:color="auto"/>
            </w:tcBorders>
            <w:shd w:val="clear" w:color="auto" w:fill="C0C0C0"/>
          </w:tcPr>
          <w:p w14:paraId="0E263FD8" w14:textId="77777777" w:rsidR="000D50CB" w:rsidRPr="00936253" w:rsidRDefault="000D50CB" w:rsidP="000D50CB">
            <w:pPr>
              <w:rPr>
                <w:sz w:val="18"/>
                <w:szCs w:val="16"/>
              </w:rPr>
            </w:pPr>
            <w:r w:rsidRPr="00936253">
              <w:rPr>
                <w:sz w:val="18"/>
                <w:szCs w:val="16"/>
              </w:rPr>
              <w:t xml:space="preserve">27 </w:t>
            </w:r>
          </w:p>
          <w:p w14:paraId="6C6C0162" w14:textId="77777777" w:rsidR="000D50CB" w:rsidRPr="00936253" w:rsidRDefault="000D50CB" w:rsidP="000D50CB">
            <w:pPr>
              <w:rPr>
                <w:sz w:val="18"/>
                <w:szCs w:val="16"/>
              </w:rPr>
            </w:pPr>
            <w:r w:rsidRPr="00936253">
              <w:rPr>
                <w:sz w:val="18"/>
                <w:szCs w:val="16"/>
              </w:rPr>
              <w:t>Thanksgiving</w:t>
            </w:r>
          </w:p>
        </w:tc>
        <w:tc>
          <w:tcPr>
            <w:tcW w:w="1293" w:type="dxa"/>
            <w:tcBorders>
              <w:top w:val="single" w:sz="6" w:space="0" w:color="auto"/>
              <w:left w:val="single" w:sz="6" w:space="0" w:color="auto"/>
              <w:bottom w:val="single" w:sz="24" w:space="0" w:color="auto"/>
              <w:right w:val="single" w:sz="6" w:space="0" w:color="auto"/>
            </w:tcBorders>
            <w:shd w:val="clear" w:color="auto" w:fill="CCCCCC"/>
          </w:tcPr>
          <w:p w14:paraId="067DEFA0" w14:textId="77777777" w:rsidR="000D50CB" w:rsidRPr="00936253" w:rsidRDefault="000D50CB" w:rsidP="000D50CB">
            <w:pPr>
              <w:tabs>
                <w:tab w:val="left" w:pos="580"/>
              </w:tabs>
              <w:rPr>
                <w:sz w:val="18"/>
                <w:szCs w:val="16"/>
              </w:rPr>
            </w:pPr>
            <w:r w:rsidRPr="00936253">
              <w:rPr>
                <w:sz w:val="18"/>
                <w:szCs w:val="16"/>
              </w:rPr>
              <w:t xml:space="preserve">28 </w:t>
            </w:r>
          </w:p>
        </w:tc>
      </w:tr>
      <w:tr w:rsidR="000D50CB" w:rsidRPr="00806714" w14:paraId="361C0FAD" w14:textId="77777777">
        <w:trPr>
          <w:trHeight w:val="627"/>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49D20423" w14:textId="77777777" w:rsidR="000D50CB" w:rsidRPr="00936253" w:rsidRDefault="000D50CB" w:rsidP="000D50CB">
            <w:pPr>
              <w:rPr>
                <w:sz w:val="18"/>
                <w:szCs w:val="16"/>
              </w:rPr>
            </w:pPr>
            <w:r w:rsidRPr="00936253">
              <w:rPr>
                <w:sz w:val="18"/>
                <w:szCs w:val="16"/>
              </w:rPr>
              <w:t>14</w:t>
            </w:r>
          </w:p>
        </w:tc>
        <w:tc>
          <w:tcPr>
            <w:tcW w:w="1293" w:type="dxa"/>
            <w:tcBorders>
              <w:top w:val="single" w:sz="6" w:space="0" w:color="auto"/>
              <w:left w:val="single" w:sz="6" w:space="0" w:color="auto"/>
              <w:bottom w:val="single" w:sz="24" w:space="0" w:color="auto"/>
              <w:right w:val="single" w:sz="6" w:space="0" w:color="auto"/>
            </w:tcBorders>
            <w:shd w:val="clear" w:color="auto" w:fill="CCCCCC"/>
          </w:tcPr>
          <w:p w14:paraId="18F59998" w14:textId="77777777" w:rsidR="000D50CB" w:rsidRPr="00936253" w:rsidRDefault="000D50CB" w:rsidP="000D50CB">
            <w:pPr>
              <w:rPr>
                <w:sz w:val="18"/>
                <w:szCs w:val="16"/>
              </w:rPr>
            </w:pPr>
            <w:r w:rsidRPr="00936253">
              <w:rPr>
                <w:sz w:val="18"/>
                <w:szCs w:val="16"/>
              </w:rPr>
              <w:t>29</w:t>
            </w:r>
          </w:p>
        </w:tc>
        <w:tc>
          <w:tcPr>
            <w:tcW w:w="1293" w:type="dxa"/>
            <w:tcBorders>
              <w:top w:val="single" w:sz="6" w:space="0" w:color="auto"/>
              <w:left w:val="single" w:sz="6" w:space="0" w:color="auto"/>
              <w:bottom w:val="single" w:sz="24" w:space="0" w:color="auto"/>
              <w:right w:val="single" w:sz="6" w:space="0" w:color="auto"/>
            </w:tcBorders>
            <w:shd w:val="clear" w:color="auto" w:fill="auto"/>
          </w:tcPr>
          <w:p w14:paraId="21121EC2" w14:textId="77777777" w:rsidR="000D50CB" w:rsidRPr="00936253" w:rsidRDefault="000D50CB" w:rsidP="000D50CB">
            <w:pPr>
              <w:rPr>
                <w:sz w:val="18"/>
              </w:rPr>
            </w:pPr>
            <w:r w:rsidRPr="00936253">
              <w:rPr>
                <w:sz w:val="18"/>
              </w:rPr>
              <w:t>30</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4F32B757" w14:textId="77777777" w:rsidR="000D50CB" w:rsidRPr="00936253" w:rsidRDefault="000D50CB" w:rsidP="000D50CB">
            <w:pPr>
              <w:rPr>
                <w:sz w:val="18"/>
                <w:szCs w:val="16"/>
              </w:rPr>
            </w:pPr>
            <w:r w:rsidRPr="00936253">
              <w:rPr>
                <w:sz w:val="18"/>
                <w:szCs w:val="16"/>
              </w:rPr>
              <w:t>1 DEC</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67B06DA7" w14:textId="77777777" w:rsidR="000D50CB" w:rsidRPr="00936253" w:rsidRDefault="000D50CB" w:rsidP="000D50CB">
            <w:pPr>
              <w:rPr>
                <w:sz w:val="18"/>
                <w:szCs w:val="16"/>
              </w:rPr>
            </w:pPr>
            <w:r w:rsidRPr="00936253">
              <w:rPr>
                <w:sz w:val="18"/>
                <w:szCs w:val="16"/>
              </w:rPr>
              <w:t>2</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766B92D4" w14:textId="77777777" w:rsidR="000D50CB" w:rsidRPr="00936253" w:rsidRDefault="000D50CB" w:rsidP="000D50CB">
            <w:pPr>
              <w:rPr>
                <w:sz w:val="18"/>
                <w:szCs w:val="16"/>
              </w:rPr>
            </w:pPr>
            <w:r w:rsidRPr="00936253">
              <w:rPr>
                <w:sz w:val="18"/>
                <w:szCs w:val="16"/>
              </w:rPr>
              <w:t>3</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17ECD630" w14:textId="77777777" w:rsidR="000D50CB" w:rsidRPr="00936253" w:rsidRDefault="000D50CB" w:rsidP="000D50CB">
            <w:pPr>
              <w:rPr>
                <w:sz w:val="18"/>
                <w:szCs w:val="16"/>
              </w:rPr>
            </w:pPr>
            <w:r w:rsidRPr="00936253">
              <w:rPr>
                <w:sz w:val="18"/>
                <w:szCs w:val="16"/>
              </w:rPr>
              <w:t>4</w:t>
            </w:r>
          </w:p>
        </w:tc>
        <w:tc>
          <w:tcPr>
            <w:tcW w:w="1293" w:type="dxa"/>
            <w:tcBorders>
              <w:top w:val="single" w:sz="24" w:space="0" w:color="auto"/>
              <w:left w:val="single" w:sz="6" w:space="0" w:color="auto"/>
              <w:bottom w:val="single" w:sz="6" w:space="0" w:color="auto"/>
              <w:right w:val="single" w:sz="6" w:space="0" w:color="auto"/>
            </w:tcBorders>
            <w:shd w:val="clear" w:color="auto" w:fill="CCCCCC"/>
          </w:tcPr>
          <w:p w14:paraId="73E1BCFC" w14:textId="77777777" w:rsidR="000D50CB" w:rsidRPr="00936253" w:rsidRDefault="000D50CB" w:rsidP="000D50CB">
            <w:pPr>
              <w:tabs>
                <w:tab w:val="left" w:pos="580"/>
              </w:tabs>
              <w:rPr>
                <w:sz w:val="18"/>
                <w:szCs w:val="16"/>
              </w:rPr>
            </w:pPr>
            <w:r w:rsidRPr="00936253">
              <w:rPr>
                <w:sz w:val="18"/>
                <w:szCs w:val="16"/>
              </w:rPr>
              <w:t>5</w:t>
            </w:r>
          </w:p>
        </w:tc>
      </w:tr>
      <w:tr w:rsidR="000D50CB" w:rsidRPr="00806714" w14:paraId="06BFD510" w14:textId="77777777">
        <w:trPr>
          <w:trHeight w:val="626"/>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6D922AB3" w14:textId="77777777" w:rsidR="000D50CB" w:rsidRPr="00936253" w:rsidRDefault="000D50CB" w:rsidP="000D50CB">
            <w:pPr>
              <w:rPr>
                <w:sz w:val="18"/>
                <w:szCs w:val="16"/>
              </w:rPr>
            </w:pPr>
            <w:r w:rsidRPr="00936253">
              <w:rPr>
                <w:sz w:val="18"/>
                <w:szCs w:val="16"/>
              </w:rPr>
              <w:t>15</w:t>
            </w:r>
          </w:p>
        </w:tc>
        <w:tc>
          <w:tcPr>
            <w:tcW w:w="1293" w:type="dxa"/>
            <w:tcBorders>
              <w:top w:val="single" w:sz="24" w:space="0" w:color="auto"/>
              <w:left w:val="single" w:sz="6" w:space="0" w:color="auto"/>
              <w:bottom w:val="single" w:sz="6" w:space="0" w:color="auto"/>
              <w:right w:val="single" w:sz="6" w:space="0" w:color="auto"/>
            </w:tcBorders>
            <w:shd w:val="clear" w:color="auto" w:fill="CCCCCC"/>
          </w:tcPr>
          <w:p w14:paraId="1B7D007A" w14:textId="77777777" w:rsidR="000D50CB" w:rsidRPr="00DA2A02" w:rsidRDefault="000D50CB" w:rsidP="000D50CB">
            <w:pPr>
              <w:rPr>
                <w:sz w:val="18"/>
                <w:szCs w:val="16"/>
              </w:rPr>
            </w:pPr>
            <w:r w:rsidRPr="00DA2A02">
              <w:rPr>
                <w:sz w:val="18"/>
                <w:szCs w:val="16"/>
              </w:rPr>
              <w:t>6</w:t>
            </w:r>
          </w:p>
        </w:tc>
        <w:tc>
          <w:tcPr>
            <w:tcW w:w="1293" w:type="dxa"/>
            <w:tcBorders>
              <w:top w:val="single" w:sz="24" w:space="0" w:color="auto"/>
              <w:left w:val="single" w:sz="6" w:space="0" w:color="auto"/>
              <w:bottom w:val="single" w:sz="6" w:space="0" w:color="auto"/>
              <w:right w:val="single" w:sz="6" w:space="0" w:color="auto"/>
            </w:tcBorders>
            <w:shd w:val="clear" w:color="auto" w:fill="auto"/>
          </w:tcPr>
          <w:p w14:paraId="25880E15" w14:textId="77777777" w:rsidR="000D50CB" w:rsidRPr="00DA2A02" w:rsidRDefault="000D50CB" w:rsidP="000D50CB">
            <w:pPr>
              <w:rPr>
                <w:b/>
                <w:sz w:val="18"/>
              </w:rPr>
            </w:pPr>
            <w:r w:rsidRPr="00DA2A02">
              <w:rPr>
                <w:b/>
                <w:sz w:val="18"/>
              </w:rPr>
              <w:t>7</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6F90F339" w14:textId="77777777" w:rsidR="000D50CB" w:rsidRPr="00936253" w:rsidRDefault="000D50CB" w:rsidP="000D50CB">
            <w:pPr>
              <w:rPr>
                <w:sz w:val="18"/>
                <w:szCs w:val="16"/>
              </w:rPr>
            </w:pPr>
            <w:r w:rsidRPr="00936253">
              <w:rPr>
                <w:sz w:val="18"/>
                <w:szCs w:val="16"/>
              </w:rPr>
              <w:t>8</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26CFC95F" w14:textId="77777777" w:rsidR="000D50CB" w:rsidRPr="00936253" w:rsidRDefault="000D50CB" w:rsidP="000D50CB">
            <w:pPr>
              <w:rPr>
                <w:sz w:val="18"/>
                <w:szCs w:val="16"/>
              </w:rPr>
            </w:pPr>
            <w:r w:rsidRPr="00936253">
              <w:rPr>
                <w:sz w:val="18"/>
                <w:szCs w:val="16"/>
              </w:rPr>
              <w:t>9</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0C6CF823" w14:textId="77777777" w:rsidR="000D50CB" w:rsidRPr="00936253" w:rsidRDefault="000D50CB" w:rsidP="000D50CB">
            <w:pPr>
              <w:rPr>
                <w:sz w:val="18"/>
                <w:szCs w:val="16"/>
              </w:rPr>
            </w:pPr>
            <w:r w:rsidRPr="00936253">
              <w:rPr>
                <w:sz w:val="18"/>
                <w:szCs w:val="16"/>
              </w:rPr>
              <w:t>10</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4B781A26" w14:textId="77777777" w:rsidR="000D50CB" w:rsidRPr="00936253" w:rsidRDefault="000D50CB" w:rsidP="000D50CB">
            <w:pPr>
              <w:rPr>
                <w:sz w:val="18"/>
                <w:szCs w:val="16"/>
              </w:rPr>
            </w:pPr>
            <w:r w:rsidRPr="00936253">
              <w:rPr>
                <w:sz w:val="18"/>
                <w:szCs w:val="16"/>
              </w:rPr>
              <w:t>11</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59900FED" w14:textId="77777777" w:rsidR="000D50CB" w:rsidRPr="00936253" w:rsidRDefault="000D50CB" w:rsidP="000D50CB">
            <w:pPr>
              <w:tabs>
                <w:tab w:val="left" w:pos="580"/>
              </w:tabs>
              <w:rPr>
                <w:sz w:val="18"/>
                <w:szCs w:val="16"/>
              </w:rPr>
            </w:pPr>
            <w:r w:rsidRPr="00936253">
              <w:rPr>
                <w:sz w:val="18"/>
                <w:szCs w:val="16"/>
              </w:rPr>
              <w:t>12</w:t>
            </w:r>
          </w:p>
        </w:tc>
      </w:tr>
      <w:tr w:rsidR="000D50CB" w:rsidRPr="00806714" w14:paraId="44DA5CAB" w14:textId="77777777">
        <w:trPr>
          <w:trHeight w:val="489"/>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085D71C0" w14:textId="77777777" w:rsidR="000D50CB" w:rsidRPr="00936253" w:rsidRDefault="000D50CB" w:rsidP="000D50CB">
            <w:pPr>
              <w:rPr>
                <w:sz w:val="18"/>
                <w:szCs w:val="16"/>
              </w:rPr>
            </w:pP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03E1894D" w14:textId="77777777" w:rsidR="000D50CB" w:rsidRPr="00936253" w:rsidRDefault="000D50CB" w:rsidP="000D50CB">
            <w:pPr>
              <w:rPr>
                <w:sz w:val="18"/>
                <w:szCs w:val="16"/>
              </w:rPr>
            </w:pPr>
            <w:r w:rsidRPr="00936253">
              <w:rPr>
                <w:sz w:val="18"/>
                <w:szCs w:val="16"/>
              </w:rPr>
              <w:t>13</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7E5D0B70" w14:textId="77777777" w:rsidR="000D50CB" w:rsidRPr="00936253" w:rsidRDefault="000D50CB" w:rsidP="000D50CB">
            <w:pPr>
              <w:rPr>
                <w:sz w:val="18"/>
              </w:rPr>
            </w:pPr>
            <w:r w:rsidRPr="00936253">
              <w:rPr>
                <w:sz w:val="18"/>
              </w:rPr>
              <w:t>14</w:t>
            </w:r>
          </w:p>
        </w:tc>
        <w:tc>
          <w:tcPr>
            <w:tcW w:w="1293" w:type="dxa"/>
            <w:tcBorders>
              <w:top w:val="single" w:sz="6" w:space="0" w:color="auto"/>
              <w:left w:val="single" w:sz="6" w:space="0" w:color="auto"/>
              <w:bottom w:val="single" w:sz="6" w:space="0" w:color="auto"/>
              <w:right w:val="single" w:sz="6" w:space="0" w:color="auto"/>
            </w:tcBorders>
            <w:shd w:val="clear" w:color="auto" w:fill="FF0000"/>
          </w:tcPr>
          <w:p w14:paraId="528CB7EE" w14:textId="77777777" w:rsidR="000D50CB" w:rsidRPr="00DA2A02" w:rsidRDefault="000D50CB" w:rsidP="000D50CB">
            <w:pPr>
              <w:rPr>
                <w:sz w:val="18"/>
                <w:szCs w:val="16"/>
              </w:rPr>
            </w:pPr>
            <w:r w:rsidRPr="00DA2A02">
              <w:rPr>
                <w:sz w:val="18"/>
                <w:szCs w:val="16"/>
              </w:rPr>
              <w:t>15</w:t>
            </w:r>
          </w:p>
          <w:p w14:paraId="7B790331" w14:textId="77777777" w:rsidR="000D50CB" w:rsidRPr="00DA2A02" w:rsidRDefault="000D50CB" w:rsidP="000D50CB">
            <w:pPr>
              <w:rPr>
                <w:sz w:val="18"/>
                <w:szCs w:val="16"/>
              </w:rPr>
            </w:pPr>
            <w:r w:rsidRPr="00DA2A02">
              <w:rPr>
                <w:b/>
                <w:sz w:val="18"/>
              </w:rPr>
              <w:t>Final Review</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6C7C77EB" w14:textId="77777777" w:rsidR="000D50CB" w:rsidRPr="00936253" w:rsidRDefault="000D50CB" w:rsidP="000D50CB">
            <w:pPr>
              <w:rPr>
                <w:sz w:val="18"/>
                <w:szCs w:val="16"/>
              </w:rPr>
            </w:pPr>
            <w:r w:rsidRPr="00936253">
              <w:rPr>
                <w:sz w:val="18"/>
                <w:szCs w:val="16"/>
              </w:rPr>
              <w:t>16</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7E115BCB" w14:textId="77777777" w:rsidR="000D50CB" w:rsidRPr="00936253" w:rsidRDefault="000D50CB" w:rsidP="000D50CB">
            <w:pPr>
              <w:rPr>
                <w:sz w:val="18"/>
                <w:szCs w:val="16"/>
              </w:rPr>
            </w:pPr>
            <w:r w:rsidRPr="00936253">
              <w:rPr>
                <w:sz w:val="18"/>
                <w:szCs w:val="16"/>
              </w:rPr>
              <w:t>17</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7AFB6A76" w14:textId="77777777" w:rsidR="000D50CB" w:rsidRPr="00936253" w:rsidRDefault="000D50CB" w:rsidP="000D50CB">
            <w:pPr>
              <w:rPr>
                <w:sz w:val="18"/>
                <w:szCs w:val="16"/>
              </w:rPr>
            </w:pPr>
            <w:r w:rsidRPr="00936253">
              <w:rPr>
                <w:sz w:val="18"/>
                <w:szCs w:val="16"/>
              </w:rPr>
              <w:t>18</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1A302A7A" w14:textId="77777777" w:rsidR="000D50CB" w:rsidRPr="00936253" w:rsidRDefault="000D50CB" w:rsidP="000D50CB">
            <w:pPr>
              <w:tabs>
                <w:tab w:val="left" w:pos="580"/>
              </w:tabs>
              <w:rPr>
                <w:sz w:val="18"/>
                <w:szCs w:val="16"/>
              </w:rPr>
            </w:pPr>
            <w:r w:rsidRPr="00936253">
              <w:rPr>
                <w:sz w:val="18"/>
                <w:szCs w:val="16"/>
              </w:rPr>
              <w:t>19</w:t>
            </w:r>
          </w:p>
        </w:tc>
      </w:tr>
      <w:tr w:rsidR="000D50CB" w:rsidRPr="00806714" w14:paraId="153F32D7" w14:textId="77777777">
        <w:trPr>
          <w:trHeight w:val="480"/>
        </w:trPr>
        <w:tc>
          <w:tcPr>
            <w:tcW w:w="417" w:type="dxa"/>
            <w:tcBorders>
              <w:top w:val="single" w:sz="6" w:space="0" w:color="auto"/>
              <w:left w:val="single" w:sz="6" w:space="0" w:color="auto"/>
              <w:bottom w:val="single" w:sz="6" w:space="0" w:color="auto"/>
              <w:right w:val="single" w:sz="6" w:space="0" w:color="auto"/>
            </w:tcBorders>
            <w:shd w:val="clear" w:color="auto" w:fill="F3F3F3"/>
          </w:tcPr>
          <w:p w14:paraId="0821D781" w14:textId="77777777" w:rsidR="000D50CB" w:rsidRPr="00936253" w:rsidRDefault="000D50CB" w:rsidP="000D50CB">
            <w:pPr>
              <w:rPr>
                <w:sz w:val="18"/>
                <w:szCs w:val="16"/>
              </w:rPr>
            </w:pP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15551900" w14:textId="77777777" w:rsidR="000D50CB" w:rsidRPr="00936253" w:rsidRDefault="000D50CB" w:rsidP="000D50CB">
            <w:pPr>
              <w:rPr>
                <w:sz w:val="18"/>
                <w:szCs w:val="16"/>
              </w:rPr>
            </w:pPr>
            <w:r w:rsidRPr="00936253">
              <w:rPr>
                <w:sz w:val="18"/>
                <w:szCs w:val="16"/>
              </w:rPr>
              <w:t>20</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7CACE41F" w14:textId="77777777" w:rsidR="000D50CB" w:rsidRPr="00936253" w:rsidRDefault="000D50CB" w:rsidP="000D50CB">
            <w:pPr>
              <w:rPr>
                <w:sz w:val="18"/>
              </w:rPr>
            </w:pPr>
            <w:r w:rsidRPr="00936253">
              <w:rPr>
                <w:sz w:val="18"/>
              </w:rPr>
              <w:t>21</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0FB87246" w14:textId="77777777" w:rsidR="000D50CB" w:rsidRPr="00936253" w:rsidRDefault="000D50CB" w:rsidP="000D50CB">
            <w:pPr>
              <w:rPr>
                <w:sz w:val="18"/>
                <w:szCs w:val="16"/>
              </w:rPr>
            </w:pPr>
            <w:r w:rsidRPr="00936253">
              <w:rPr>
                <w:sz w:val="18"/>
                <w:szCs w:val="16"/>
              </w:rPr>
              <w:t>22</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3204A865" w14:textId="77777777" w:rsidR="000D50CB" w:rsidRPr="00936253" w:rsidRDefault="000D50CB" w:rsidP="000D50CB">
            <w:pPr>
              <w:rPr>
                <w:sz w:val="18"/>
                <w:szCs w:val="16"/>
              </w:rPr>
            </w:pPr>
            <w:r w:rsidRPr="00936253">
              <w:rPr>
                <w:sz w:val="18"/>
                <w:szCs w:val="16"/>
              </w:rPr>
              <w:t>23</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77BCF0AC" w14:textId="77777777" w:rsidR="000D50CB" w:rsidRPr="00936253" w:rsidRDefault="000D50CB" w:rsidP="000D50CB">
            <w:pPr>
              <w:rPr>
                <w:sz w:val="18"/>
                <w:szCs w:val="16"/>
              </w:rPr>
            </w:pPr>
            <w:r w:rsidRPr="00936253">
              <w:rPr>
                <w:sz w:val="18"/>
                <w:szCs w:val="16"/>
              </w:rPr>
              <w:t>24</w:t>
            </w:r>
          </w:p>
        </w:tc>
        <w:tc>
          <w:tcPr>
            <w:tcW w:w="1293" w:type="dxa"/>
            <w:tcBorders>
              <w:top w:val="single" w:sz="6" w:space="0" w:color="auto"/>
              <w:left w:val="single" w:sz="6" w:space="0" w:color="auto"/>
              <w:bottom w:val="single" w:sz="6" w:space="0" w:color="auto"/>
              <w:right w:val="single" w:sz="6" w:space="0" w:color="auto"/>
            </w:tcBorders>
            <w:shd w:val="clear" w:color="auto" w:fill="auto"/>
          </w:tcPr>
          <w:p w14:paraId="2669E95A" w14:textId="77777777" w:rsidR="000D50CB" w:rsidRPr="00936253" w:rsidRDefault="000D50CB" w:rsidP="000D50CB">
            <w:pPr>
              <w:rPr>
                <w:sz w:val="18"/>
                <w:szCs w:val="16"/>
              </w:rPr>
            </w:pPr>
            <w:r w:rsidRPr="00936253">
              <w:rPr>
                <w:sz w:val="18"/>
                <w:szCs w:val="16"/>
              </w:rPr>
              <w:t>25</w:t>
            </w:r>
          </w:p>
          <w:p w14:paraId="4829E6B4" w14:textId="77777777" w:rsidR="000D50CB" w:rsidRPr="00936253" w:rsidRDefault="000D50CB" w:rsidP="000D50CB">
            <w:pPr>
              <w:rPr>
                <w:sz w:val="18"/>
                <w:szCs w:val="16"/>
              </w:rPr>
            </w:pPr>
            <w:r w:rsidRPr="00936253">
              <w:rPr>
                <w:sz w:val="18"/>
                <w:szCs w:val="16"/>
              </w:rPr>
              <w:t>Christmas</w:t>
            </w:r>
          </w:p>
        </w:tc>
        <w:tc>
          <w:tcPr>
            <w:tcW w:w="1293" w:type="dxa"/>
            <w:tcBorders>
              <w:top w:val="single" w:sz="6" w:space="0" w:color="auto"/>
              <w:left w:val="single" w:sz="6" w:space="0" w:color="auto"/>
              <w:bottom w:val="single" w:sz="6" w:space="0" w:color="auto"/>
              <w:right w:val="single" w:sz="6" w:space="0" w:color="auto"/>
            </w:tcBorders>
            <w:shd w:val="clear" w:color="auto" w:fill="CCCCCC"/>
          </w:tcPr>
          <w:p w14:paraId="0A846C66" w14:textId="77777777" w:rsidR="000D50CB" w:rsidRPr="00936253" w:rsidRDefault="000D50CB" w:rsidP="000D50CB">
            <w:pPr>
              <w:tabs>
                <w:tab w:val="left" w:pos="580"/>
              </w:tabs>
              <w:rPr>
                <w:sz w:val="18"/>
                <w:szCs w:val="16"/>
              </w:rPr>
            </w:pPr>
            <w:r w:rsidRPr="00936253">
              <w:rPr>
                <w:sz w:val="18"/>
                <w:szCs w:val="16"/>
              </w:rPr>
              <w:t>26</w:t>
            </w:r>
          </w:p>
        </w:tc>
      </w:tr>
    </w:tbl>
    <w:p w14:paraId="348E14E8" w14:textId="77777777" w:rsidR="000D50CB" w:rsidRPr="00806714" w:rsidRDefault="000D50CB" w:rsidP="000D50CB"/>
    <w:p w14:paraId="49C4E7F7" w14:textId="77777777" w:rsidR="000D50CB" w:rsidRPr="00806714" w:rsidRDefault="000D50CB" w:rsidP="000D50CB"/>
    <w:p w14:paraId="2203C6D9" w14:textId="77777777" w:rsidR="000D50CB" w:rsidRPr="00292353" w:rsidRDefault="000D50CB" w:rsidP="000D50CB"/>
    <w:sectPr w:rsidR="000D50CB" w:rsidRPr="00292353" w:rsidSect="000D50CB">
      <w:pgSz w:w="12240" w:h="15840"/>
      <w:pgMar w:top="108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95784" w14:textId="77777777" w:rsidR="00854DDE" w:rsidRDefault="00854DDE">
      <w:r>
        <w:separator/>
      </w:r>
    </w:p>
  </w:endnote>
  <w:endnote w:type="continuationSeparator" w:id="0">
    <w:p w14:paraId="30D0FBEA" w14:textId="77777777" w:rsidR="00854DDE" w:rsidRDefault="00854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7B984" w14:textId="77777777" w:rsidR="000D50CB" w:rsidRDefault="000D50CB" w:rsidP="000D50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A4C57D" w14:textId="77777777" w:rsidR="000D50CB" w:rsidRDefault="000D50CB" w:rsidP="000D50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8484" w14:textId="77777777" w:rsidR="000D50CB" w:rsidRPr="008B5D4E" w:rsidRDefault="000D50CB" w:rsidP="000D50CB">
    <w:pPr>
      <w:pStyle w:val="Footer"/>
      <w:framePr w:wrap="around" w:vAnchor="text" w:hAnchor="margin" w:xAlign="right" w:y="1"/>
      <w:rPr>
        <w:rStyle w:val="PageNumber"/>
        <w:sz w:val="20"/>
      </w:rPr>
    </w:pPr>
    <w:r w:rsidRPr="008B5D4E">
      <w:rPr>
        <w:rStyle w:val="PageNumber"/>
        <w:sz w:val="20"/>
      </w:rPr>
      <w:fldChar w:fldCharType="begin"/>
    </w:r>
    <w:r w:rsidRPr="008B5D4E">
      <w:rPr>
        <w:rStyle w:val="PageNumber"/>
        <w:sz w:val="20"/>
      </w:rPr>
      <w:instrText xml:space="preserve">PAGE  </w:instrText>
    </w:r>
    <w:r w:rsidRPr="008B5D4E">
      <w:rPr>
        <w:rStyle w:val="PageNumber"/>
        <w:sz w:val="20"/>
      </w:rPr>
      <w:fldChar w:fldCharType="separate"/>
    </w:r>
    <w:r w:rsidR="00AA44B1">
      <w:rPr>
        <w:rStyle w:val="PageNumber"/>
        <w:noProof/>
        <w:sz w:val="20"/>
      </w:rPr>
      <w:t>1</w:t>
    </w:r>
    <w:r w:rsidRPr="008B5D4E">
      <w:rPr>
        <w:rStyle w:val="PageNumber"/>
        <w:sz w:val="20"/>
      </w:rPr>
      <w:fldChar w:fldCharType="end"/>
    </w:r>
  </w:p>
  <w:p w14:paraId="04A8A6BB" w14:textId="77777777" w:rsidR="000D50CB" w:rsidRDefault="000D50CB" w:rsidP="000D50C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916A9" w14:textId="77777777" w:rsidR="00854DDE" w:rsidRDefault="00854DDE">
      <w:r>
        <w:separator/>
      </w:r>
    </w:p>
  </w:footnote>
  <w:footnote w:type="continuationSeparator" w:id="0">
    <w:p w14:paraId="1F05990F" w14:textId="77777777" w:rsidR="00854DDE" w:rsidRDefault="00854D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90B01"/>
    <w:multiLevelType w:val="hybridMultilevel"/>
    <w:tmpl w:val="B2C81FF6"/>
    <w:lvl w:ilvl="0" w:tplc="F16C865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2BE070F6"/>
    <w:multiLevelType w:val="hybridMultilevel"/>
    <w:tmpl w:val="96AA9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69622A1"/>
    <w:multiLevelType w:val="hybridMultilevel"/>
    <w:tmpl w:val="6148A0D0"/>
    <w:lvl w:ilvl="0" w:tplc="F16C86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4AB24CEE"/>
    <w:multiLevelType w:val="hybridMultilevel"/>
    <w:tmpl w:val="181EB7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E223C4A"/>
    <w:multiLevelType w:val="hybridMultilevel"/>
    <w:tmpl w:val="5F24562E"/>
    <w:lvl w:ilvl="0" w:tplc="C44421A6">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4FAC2E78"/>
    <w:multiLevelType w:val="hybridMultilevel"/>
    <w:tmpl w:val="E8025786"/>
    <w:lvl w:ilvl="0" w:tplc="F16C86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58667D57"/>
    <w:multiLevelType w:val="hybridMultilevel"/>
    <w:tmpl w:val="70AC01E2"/>
    <w:lvl w:ilvl="0" w:tplc="F16C86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61886960"/>
    <w:multiLevelType w:val="hybridMultilevel"/>
    <w:tmpl w:val="B2DEA580"/>
    <w:lvl w:ilvl="0" w:tplc="F16C865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70233F5A"/>
    <w:multiLevelType w:val="hybridMultilevel"/>
    <w:tmpl w:val="61080526"/>
    <w:lvl w:ilvl="0" w:tplc="F16C86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2"/>
  </w:num>
  <w:num w:numId="3">
    <w:abstractNumId w:val="0"/>
  </w:num>
  <w:num w:numId="4">
    <w:abstractNumId w:val="8"/>
  </w:num>
  <w:num w:numId="5">
    <w:abstractNumId w:val="6"/>
  </w:num>
  <w:num w:numId="6">
    <w:abstractNumId w:val="7"/>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DA"/>
    <w:rsid w:val="000D50CB"/>
    <w:rsid w:val="00854DDE"/>
    <w:rsid w:val="00AA44B1"/>
  </w:rsids>
  <m:mathPr>
    <m:mathFont m:val="Cambria Math"/>
    <m:brkBin m:val="before"/>
    <m:brkBinSub m:val="--"/>
    <m:smallFrac m:val="0"/>
    <m:dispDef m:val="0"/>
    <m:lMargin m:val="0"/>
    <m:rMargin m:val="0"/>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1967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0" w:defSemiHidden="0" w:defUnhideWhenUsed="0" w:defQFormat="0" w:count="382">
    <w:lsdException w:name="Title"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705DA"/>
    <w:rPr>
      <w:rFonts w:ascii="Times New Roman" w:hAnsi="Times New Roman"/>
      <w:sz w:val="24"/>
      <w:szCs w:val="24"/>
      <w:lang w:eastAsia="en-US"/>
    </w:rPr>
  </w:style>
  <w:style w:type="paragraph" w:styleId="Heading1">
    <w:name w:val="heading 1"/>
    <w:basedOn w:val="Normal"/>
    <w:next w:val="Normal"/>
    <w:qFormat/>
    <w:rsid w:val="003A4C0A"/>
    <w:pPr>
      <w:keepNext/>
      <w:jc w:val="center"/>
      <w:outlineLvl w:val="0"/>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nhideWhenUsed/>
    <w:rsid w:val="00D705DA"/>
    <w:rPr>
      <w:color w:val="0000FF"/>
      <w:u w:val="single"/>
    </w:rPr>
  </w:style>
  <w:style w:type="paragraph" w:styleId="NormalWeb">
    <w:name w:val="Normal (Web)"/>
    <w:basedOn w:val="Normal"/>
    <w:unhideWhenUsed/>
    <w:rsid w:val="00D705DA"/>
    <w:pPr>
      <w:spacing w:before="100" w:beforeAutospacing="1" w:after="100" w:afterAutospacing="1"/>
    </w:pPr>
    <w:rPr>
      <w:rFonts w:ascii="Verdana" w:hAnsi="Verdana"/>
      <w:color w:val="000000"/>
      <w:sz w:val="20"/>
      <w:szCs w:val="20"/>
    </w:rPr>
  </w:style>
  <w:style w:type="paragraph" w:styleId="BlockText">
    <w:name w:val="Block Text"/>
    <w:basedOn w:val="Normal"/>
    <w:rsid w:val="003A4C0A"/>
    <w:pPr>
      <w:tabs>
        <w:tab w:val="left" w:pos="2880"/>
        <w:tab w:val="center" w:pos="11520"/>
      </w:tabs>
      <w:spacing w:line="360" w:lineRule="auto"/>
      <w:ind w:left="-270" w:right="-630"/>
      <w:jc w:val="both"/>
    </w:pPr>
    <w:rPr>
      <w:rFonts w:eastAsia="Times New Roman"/>
      <w:sz w:val="20"/>
      <w:szCs w:val="20"/>
    </w:rPr>
  </w:style>
  <w:style w:type="paragraph" w:styleId="BodyTextIndent">
    <w:name w:val="Body Text Indent"/>
    <w:basedOn w:val="Normal"/>
    <w:rsid w:val="003A4C0A"/>
    <w:pPr>
      <w:tabs>
        <w:tab w:val="left" w:pos="2880"/>
        <w:tab w:val="center" w:pos="11520"/>
      </w:tabs>
      <w:spacing w:line="360" w:lineRule="auto"/>
      <w:ind w:left="-270"/>
      <w:jc w:val="both"/>
    </w:pPr>
    <w:rPr>
      <w:rFonts w:ascii="Arial" w:eastAsia="Times New Roman" w:hAnsi="Arial"/>
      <w:sz w:val="20"/>
      <w:szCs w:val="20"/>
    </w:rPr>
  </w:style>
  <w:style w:type="character" w:styleId="Emphasis">
    <w:name w:val="Emphasis"/>
    <w:qFormat/>
    <w:rsid w:val="003A4C0A"/>
    <w:rPr>
      <w:i/>
    </w:rPr>
  </w:style>
  <w:style w:type="paragraph" w:styleId="Header">
    <w:name w:val="header"/>
    <w:basedOn w:val="Normal"/>
    <w:rsid w:val="005455D8"/>
    <w:pPr>
      <w:tabs>
        <w:tab w:val="center" w:pos="4320"/>
        <w:tab w:val="right" w:pos="8640"/>
      </w:tabs>
    </w:pPr>
  </w:style>
  <w:style w:type="paragraph" w:styleId="Footer">
    <w:name w:val="footer"/>
    <w:basedOn w:val="Normal"/>
    <w:rsid w:val="005455D8"/>
    <w:pPr>
      <w:tabs>
        <w:tab w:val="center" w:pos="4320"/>
        <w:tab w:val="right" w:pos="8640"/>
      </w:tabs>
    </w:pPr>
  </w:style>
  <w:style w:type="character" w:styleId="PageNumber">
    <w:name w:val="page number"/>
    <w:basedOn w:val="DefaultParagraphFont"/>
    <w:rsid w:val="005455D8"/>
  </w:style>
  <w:style w:type="character" w:styleId="FollowedHyperlink">
    <w:name w:val="FollowedHyperlink"/>
    <w:rsid w:val="00B64156"/>
    <w:rPr>
      <w:color w:val="800080"/>
      <w:u w:val="single"/>
    </w:rPr>
  </w:style>
  <w:style w:type="character" w:styleId="Strong">
    <w:name w:val="Strong"/>
    <w:qFormat/>
    <w:rsid w:val="00B64156"/>
    <w:rPr>
      <w:b/>
      <w:bCs/>
    </w:rPr>
  </w:style>
  <w:style w:type="paragraph" w:styleId="PlainText">
    <w:name w:val="Plain Text"/>
    <w:basedOn w:val="Normal"/>
    <w:rsid w:val="00B64156"/>
    <w:rPr>
      <w:rFonts w:ascii="Times" w:eastAsia="Times New Roman" w:hAnsi="Times"/>
      <w:sz w:val="20"/>
      <w:szCs w:val="20"/>
    </w:rPr>
  </w:style>
  <w:style w:type="table" w:styleId="TableGrid">
    <w:name w:val="Table Grid"/>
    <w:basedOn w:val="TableNormal"/>
    <w:rsid w:val="004540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936253"/>
    <w:pPr>
      <w:jc w:val="center"/>
    </w:pPr>
    <w:rPr>
      <w:rFonts w:eastAsia="Times New Roman"/>
      <w:szCs w:val="20"/>
      <w:u w:val="single"/>
    </w:rPr>
  </w:style>
  <w:style w:type="character" w:customStyle="1" w:styleId="TitleChar">
    <w:name w:val="Title Char"/>
    <w:basedOn w:val="DefaultParagraphFont"/>
    <w:link w:val="Title"/>
    <w:rsid w:val="00936253"/>
    <w:rPr>
      <w:rFonts w:ascii="Times New Roman" w:eastAsia="Times New Roman" w:hAnsi="Times New Roman"/>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policies.cua.edu/academicundergrad/integrity.cfm" TargetMode="External"/><Relationship Id="rId12" Type="http://schemas.openxmlformats.org/officeDocument/2006/relationships/hyperlink" Target="http://policies.cua.edu/academicundergrad/integrity.cfm" TargetMode="External"/><Relationship Id="rId13" Type="http://schemas.openxmlformats.org/officeDocument/2006/relationships/hyperlink" Target="http://disabilitysupport.cua.edu" TargetMode="External"/><Relationship Id="rId14" Type="http://schemas.openxmlformats.org/officeDocument/2006/relationships/hyperlink" Target="http://policies.cua.edu/academicgrad/gradesfull.cfm" TargetMode="External"/><Relationship Id="rId15" Type="http://schemas.openxmlformats.org/officeDocument/2006/relationships/hyperlink" Target="http://cardinalstudents.cua.edu/"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policies.cua.edu/academicundergrad/integrityprocedure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2416</Words>
  <Characters>13772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CUA Syllabus Template</vt:lpstr>
    </vt:vector>
  </TitlesOfParts>
  <Company/>
  <LinksUpToDate>false</LinksUpToDate>
  <CharactersWithSpaces>16156</CharactersWithSpaces>
  <SharedDoc>false</SharedDoc>
  <HLinks>
    <vt:vector size="42" baseType="variant">
      <vt:variant>
        <vt:i4>1769489</vt:i4>
      </vt:variant>
      <vt:variant>
        <vt:i4>15</vt:i4>
      </vt:variant>
      <vt:variant>
        <vt:i4>0</vt:i4>
      </vt:variant>
      <vt:variant>
        <vt:i4>5</vt:i4>
      </vt:variant>
      <vt:variant>
        <vt:lpwstr>http://cardinalstudents.cua.edu/</vt:lpwstr>
      </vt:variant>
      <vt:variant>
        <vt:lpwstr/>
      </vt:variant>
      <vt:variant>
        <vt:i4>5767248</vt:i4>
      </vt:variant>
      <vt:variant>
        <vt:i4>12</vt:i4>
      </vt:variant>
      <vt:variant>
        <vt:i4>0</vt:i4>
      </vt:variant>
      <vt:variant>
        <vt:i4>5</vt:i4>
      </vt:variant>
      <vt:variant>
        <vt:lpwstr>http://policies.cua.edu/academicgrad/gradesfull.cfm</vt:lpwstr>
      </vt:variant>
      <vt:variant>
        <vt:lpwstr>iii</vt:lpwstr>
      </vt:variant>
      <vt:variant>
        <vt:i4>4980766</vt:i4>
      </vt:variant>
      <vt:variant>
        <vt:i4>9</vt:i4>
      </vt:variant>
      <vt:variant>
        <vt:i4>0</vt:i4>
      </vt:variant>
      <vt:variant>
        <vt:i4>5</vt:i4>
      </vt:variant>
      <vt:variant>
        <vt:lpwstr>http://disabilitysupport.cua.edu</vt:lpwstr>
      </vt:variant>
      <vt:variant>
        <vt:lpwstr/>
      </vt:variant>
      <vt:variant>
        <vt:i4>6357018</vt:i4>
      </vt:variant>
      <vt:variant>
        <vt:i4>6</vt:i4>
      </vt:variant>
      <vt:variant>
        <vt:i4>0</vt:i4>
      </vt:variant>
      <vt:variant>
        <vt:i4>5</vt:i4>
      </vt:variant>
      <vt:variant>
        <vt:lpwstr>http://policies.cua.edu/academicundergrad/integrity.cfm</vt:lpwstr>
      </vt:variant>
      <vt:variant>
        <vt:lpwstr/>
      </vt:variant>
      <vt:variant>
        <vt:i4>6357018</vt:i4>
      </vt:variant>
      <vt:variant>
        <vt:i4>3</vt:i4>
      </vt:variant>
      <vt:variant>
        <vt:i4>0</vt:i4>
      </vt:variant>
      <vt:variant>
        <vt:i4>5</vt:i4>
      </vt:variant>
      <vt:variant>
        <vt:lpwstr>http://policies.cua.edu/academicundergrad/integrity.cfm</vt:lpwstr>
      </vt:variant>
      <vt:variant>
        <vt:lpwstr/>
      </vt:variant>
      <vt:variant>
        <vt:i4>721006</vt:i4>
      </vt:variant>
      <vt:variant>
        <vt:i4>0</vt:i4>
      </vt:variant>
      <vt:variant>
        <vt:i4>0</vt:i4>
      </vt:variant>
      <vt:variant>
        <vt:i4>5</vt:i4>
      </vt:variant>
      <vt:variant>
        <vt:lpwstr>http://policies.cua.edu/academicundergrad/integrityprocedures.cfm</vt:lpwstr>
      </vt:variant>
      <vt:variant>
        <vt:lpwstr/>
      </vt:variant>
      <vt:variant>
        <vt:i4>655428</vt:i4>
      </vt:variant>
      <vt:variant>
        <vt:i4>2048</vt:i4>
      </vt:variant>
      <vt:variant>
        <vt:i4>1025</vt:i4>
      </vt:variant>
      <vt:variant>
        <vt:i4>1</vt:i4>
      </vt:variant>
      <vt:variant>
        <vt:lpwstr>SHIELD2C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 Syllabus Template</dc:title>
  <dc:subject/>
  <dc:creator>George J Martin</dc:creator>
  <cp:keywords/>
  <cp:lastModifiedBy>Boggs, Jeremy Kim (jkb2b)</cp:lastModifiedBy>
  <cp:revision>2</cp:revision>
  <cp:lastPrinted>2013-08-22T21:02:00Z</cp:lastPrinted>
  <dcterms:created xsi:type="dcterms:W3CDTF">2017-08-20T20:08:00Z</dcterms:created>
  <dcterms:modified xsi:type="dcterms:W3CDTF">2017-08-20T20:08:00Z</dcterms:modified>
</cp:coreProperties>
</file>