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18" w:rsidRDefault="00A37218" w:rsidP="00A37218">
      <w:pPr>
        <w:jc w:val="center"/>
      </w:pPr>
    </w:p>
    <w:p w:rsidR="00A5197C" w:rsidRDefault="00A5197C" w:rsidP="00A37218">
      <w:pPr>
        <w:jc w:val="center"/>
      </w:pPr>
    </w:p>
    <w:p w:rsidR="00A37218" w:rsidRPr="004D7F4A" w:rsidRDefault="00A37218" w:rsidP="00A37218">
      <w:pPr>
        <w:jc w:val="center"/>
      </w:pPr>
      <w:r>
        <w:t>SOFTWARE ENGINEERING</w:t>
      </w:r>
    </w:p>
    <w:p w:rsidR="00A37218" w:rsidRDefault="00A37218" w:rsidP="00A37218">
      <w:pPr>
        <w:jc w:val="center"/>
      </w:pPr>
    </w:p>
    <w:p w:rsidR="00A37218" w:rsidRDefault="00A37218" w:rsidP="00A37218">
      <w:pPr>
        <w:jc w:val="center"/>
      </w:pPr>
    </w:p>
    <w:p w:rsidR="00A37218" w:rsidRPr="00A37218" w:rsidRDefault="00A37218" w:rsidP="00A37218">
      <w:pPr>
        <w:jc w:val="center"/>
        <w:rPr>
          <w:sz w:val="56"/>
          <w:szCs w:val="56"/>
        </w:rPr>
      </w:pPr>
      <w:r w:rsidRPr="00A37218">
        <w:rPr>
          <w:sz w:val="56"/>
          <w:szCs w:val="56"/>
        </w:rPr>
        <w:t>Fleet Management</w:t>
      </w:r>
    </w:p>
    <w:p w:rsidR="00A37218" w:rsidRPr="00A37218" w:rsidRDefault="00A37218" w:rsidP="00A37218">
      <w:pPr>
        <w:jc w:val="center"/>
        <w:rPr>
          <w:sz w:val="56"/>
          <w:szCs w:val="56"/>
        </w:rPr>
      </w:pPr>
    </w:p>
    <w:p w:rsidR="00A37218" w:rsidRPr="00A37218" w:rsidRDefault="00A37218" w:rsidP="00A37218">
      <w:pPr>
        <w:jc w:val="center"/>
        <w:rPr>
          <w:sz w:val="56"/>
          <w:szCs w:val="56"/>
        </w:rPr>
      </w:pPr>
      <w:r w:rsidRPr="00A37218">
        <w:rPr>
          <w:sz w:val="56"/>
          <w:szCs w:val="56"/>
        </w:rPr>
        <w:t xml:space="preserve">Software </w:t>
      </w:r>
      <w:r>
        <w:rPr>
          <w:sz w:val="56"/>
          <w:szCs w:val="56"/>
        </w:rPr>
        <w:t>Use Case Diagrams</w:t>
      </w:r>
    </w:p>
    <w:p w:rsidR="00A37218" w:rsidRDefault="00A37218" w:rsidP="00A37218">
      <w:pPr>
        <w:jc w:val="center"/>
      </w:pPr>
    </w:p>
    <w:p w:rsidR="00A37218" w:rsidRDefault="00A37218" w:rsidP="00A37218">
      <w:pPr>
        <w:jc w:val="center"/>
      </w:pPr>
    </w:p>
    <w:p w:rsidR="00A37218" w:rsidRDefault="00A37218" w:rsidP="00A37218">
      <w:pPr>
        <w:jc w:val="center"/>
      </w:pPr>
    </w:p>
    <w:p w:rsidR="00A37218" w:rsidRDefault="00A37218" w:rsidP="00A37218">
      <w:pPr>
        <w:jc w:val="center"/>
      </w:pPr>
      <w:r>
        <w:t xml:space="preserve">Patrick Bair </w:t>
      </w:r>
      <w:r w:rsidRPr="004D7F4A">
        <w:t>pjb4752@sru.edu</w:t>
      </w:r>
    </w:p>
    <w:p w:rsidR="00A37218" w:rsidRDefault="00A37218" w:rsidP="00A37218">
      <w:pPr>
        <w:jc w:val="center"/>
      </w:pPr>
      <w:r>
        <w:t xml:space="preserve">Anthony Christe </w:t>
      </w:r>
      <w:r w:rsidRPr="004D7F4A">
        <w:rPr>
          <w:u w:val="single"/>
        </w:rPr>
        <w:t>ajc2245@sru.edu</w:t>
      </w:r>
    </w:p>
    <w:p w:rsidR="0010427A" w:rsidRDefault="0010427A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A37218" w:rsidRDefault="00A37218"/>
    <w:p w:rsidR="003F2C91" w:rsidRPr="00A37218" w:rsidRDefault="003F2C91" w:rsidP="003F2C9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1.           </w:t>
      </w:r>
      <w:r w:rsidRPr="00A37218">
        <w:rPr>
          <w:sz w:val="40"/>
          <w:szCs w:val="40"/>
          <w:u w:val="single"/>
        </w:rPr>
        <w:t xml:space="preserve">  </w:t>
      </w:r>
      <w:r>
        <w:rPr>
          <w:sz w:val="40"/>
          <w:szCs w:val="40"/>
          <w:u w:val="single"/>
        </w:rPr>
        <w:t xml:space="preserve">                   </w:t>
      </w:r>
      <w:r>
        <w:rPr>
          <w:sz w:val="40"/>
          <w:szCs w:val="40"/>
          <w:u w:val="single"/>
        </w:rPr>
        <w:tab/>
      </w:r>
      <w:r>
        <w:rPr>
          <w:sz w:val="40"/>
          <w:szCs w:val="40"/>
          <w:u w:val="single"/>
        </w:rPr>
        <w:tab/>
      </w:r>
      <w:r>
        <w:rPr>
          <w:sz w:val="40"/>
          <w:szCs w:val="40"/>
          <w:u w:val="single"/>
        </w:rPr>
        <w:tab/>
      </w:r>
      <w:r>
        <w:rPr>
          <w:sz w:val="40"/>
          <w:szCs w:val="40"/>
          <w:u w:val="single"/>
        </w:rPr>
        <w:tab/>
        <w:t>Document Revisions</w:t>
      </w:r>
    </w:p>
    <w:p w:rsidR="00A37218" w:rsidRDefault="00A37218" w:rsidP="00A37218"/>
    <w:p w:rsidR="00A37218" w:rsidRDefault="00A37218" w:rsidP="00A37218"/>
    <w:tbl>
      <w:tblPr>
        <w:tblStyle w:val="TableGrid"/>
        <w:tblW w:w="0" w:type="auto"/>
        <w:tblLook w:val="04A0"/>
      </w:tblPr>
      <w:tblGrid>
        <w:gridCol w:w="1075"/>
        <w:gridCol w:w="2677"/>
        <w:gridCol w:w="4090"/>
        <w:gridCol w:w="1734"/>
      </w:tblGrid>
      <w:tr w:rsidR="00A37218" w:rsidTr="00A37218">
        <w:tc>
          <w:tcPr>
            <w:tcW w:w="1075" w:type="dxa"/>
          </w:tcPr>
          <w:p w:rsidR="00A37218" w:rsidRDefault="00A37218" w:rsidP="00151E97">
            <w:r>
              <w:t>Version</w:t>
            </w:r>
          </w:p>
        </w:tc>
        <w:tc>
          <w:tcPr>
            <w:tcW w:w="2677" w:type="dxa"/>
          </w:tcPr>
          <w:p w:rsidR="00A37218" w:rsidRDefault="00A37218" w:rsidP="00151E97">
            <w:r>
              <w:t>Primary Authors</w:t>
            </w:r>
          </w:p>
        </w:tc>
        <w:tc>
          <w:tcPr>
            <w:tcW w:w="4090" w:type="dxa"/>
          </w:tcPr>
          <w:p w:rsidR="00A37218" w:rsidRDefault="00A37218" w:rsidP="00151E97">
            <w:r>
              <w:t>Description of Version</w:t>
            </w:r>
          </w:p>
        </w:tc>
        <w:tc>
          <w:tcPr>
            <w:tcW w:w="1734" w:type="dxa"/>
          </w:tcPr>
          <w:p w:rsidR="00A37218" w:rsidRDefault="00A37218" w:rsidP="00151E97">
            <w:r>
              <w:t>Date Completed</w:t>
            </w:r>
          </w:p>
        </w:tc>
      </w:tr>
      <w:tr w:rsidR="00A37218" w:rsidTr="00A37218">
        <w:tc>
          <w:tcPr>
            <w:tcW w:w="1075" w:type="dxa"/>
          </w:tcPr>
          <w:p w:rsidR="00A37218" w:rsidRDefault="00A37218" w:rsidP="00151E97">
            <w:r>
              <w:t>1.0</w:t>
            </w:r>
          </w:p>
        </w:tc>
        <w:tc>
          <w:tcPr>
            <w:tcW w:w="2677" w:type="dxa"/>
          </w:tcPr>
          <w:p w:rsidR="00A37218" w:rsidRDefault="00A37218" w:rsidP="00151E97">
            <w:r>
              <w:t>Patrick Bair, Anthony Christe</w:t>
            </w:r>
          </w:p>
        </w:tc>
        <w:tc>
          <w:tcPr>
            <w:tcW w:w="4090" w:type="dxa"/>
          </w:tcPr>
          <w:p w:rsidR="00A37218" w:rsidRDefault="00A37218" w:rsidP="00A37218">
            <w:r>
              <w:t>New and edited use cases along with existing use cases for the project. This file is to later be merged into the final requirements document.</w:t>
            </w:r>
          </w:p>
        </w:tc>
        <w:tc>
          <w:tcPr>
            <w:tcW w:w="1734" w:type="dxa"/>
          </w:tcPr>
          <w:p w:rsidR="00A37218" w:rsidRDefault="00A37218" w:rsidP="00151E97">
            <w:r>
              <w:t>2/1/2010</w:t>
            </w:r>
          </w:p>
        </w:tc>
      </w:tr>
    </w:tbl>
    <w:p w:rsidR="00A37218" w:rsidRDefault="00A37218" w:rsidP="00A37218"/>
    <w:p w:rsidR="00A37218" w:rsidRDefault="00A37218" w:rsidP="00A37218">
      <w:pPr>
        <w:pStyle w:val="ListParagraph"/>
        <w:numPr>
          <w:ilvl w:val="0"/>
          <w:numId w:val="1"/>
        </w:numPr>
      </w:pPr>
      <w:r>
        <w:t>Document Revisions………………………………………………………………………2</w:t>
      </w:r>
    </w:p>
    <w:p w:rsidR="00B46B5D" w:rsidRDefault="00B46B5D" w:rsidP="00A37218">
      <w:pPr>
        <w:pStyle w:val="ListParagraph"/>
        <w:numPr>
          <w:ilvl w:val="0"/>
          <w:numId w:val="1"/>
        </w:numPr>
      </w:pPr>
      <w:r>
        <w:t>Use Case Diagrams………………………………………………………………………..3</w:t>
      </w:r>
    </w:p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Pr="00A37218" w:rsidRDefault="00A37218" w:rsidP="00A3721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2.           </w:t>
      </w:r>
      <w:r w:rsidRPr="00A37218">
        <w:rPr>
          <w:sz w:val="40"/>
          <w:szCs w:val="40"/>
          <w:u w:val="single"/>
        </w:rPr>
        <w:t xml:space="preserve">          </w:t>
      </w:r>
      <w:r>
        <w:rPr>
          <w:sz w:val="40"/>
          <w:szCs w:val="40"/>
          <w:u w:val="single"/>
        </w:rPr>
        <w:t xml:space="preserve">                        </w:t>
      </w:r>
      <w:r w:rsidR="00BD6B9C">
        <w:rPr>
          <w:sz w:val="40"/>
          <w:szCs w:val="40"/>
          <w:u w:val="single"/>
        </w:rPr>
        <w:t xml:space="preserve">        </w:t>
      </w:r>
      <w:r w:rsidR="00BD6B9C">
        <w:rPr>
          <w:sz w:val="40"/>
          <w:szCs w:val="40"/>
          <w:u w:val="single"/>
        </w:rPr>
        <w:tab/>
      </w:r>
      <w:r>
        <w:rPr>
          <w:sz w:val="40"/>
          <w:szCs w:val="40"/>
          <w:u w:val="single"/>
        </w:rPr>
        <w:t>Use Cases</w:t>
      </w:r>
      <w:r w:rsidR="00BD6B9C">
        <w:rPr>
          <w:sz w:val="40"/>
          <w:szCs w:val="40"/>
          <w:u w:val="single"/>
        </w:rPr>
        <w:t xml:space="preserve"> Diagrams</w:t>
      </w:r>
    </w:p>
    <w:p w:rsidR="00A37218" w:rsidRDefault="00A37218"/>
    <w:p w:rsidR="00A37218" w:rsidRDefault="00A37218"/>
    <w:p w:rsidR="00875465" w:rsidRDefault="00875465"/>
    <w:p w:rsidR="00875465" w:rsidRDefault="00875465"/>
    <w:p w:rsidR="000851CE" w:rsidRDefault="006D39E4" w:rsidP="000851CE">
      <w:pPr>
        <w:keepNext/>
      </w:pPr>
      <w:r>
        <w:object w:dxaOrig="8097" w:dyaOrig="7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405pt;height:378.75pt" o:ole="">
            <v:imagedata r:id="rId5" o:title=""/>
          </v:shape>
          <o:OLEObject Type="Embed" ProgID="Visio.Drawing.11" ShapeID="_x0000_i1139" DrawAspect="Content" ObjectID="_1326566705" r:id="rId6"/>
        </w:object>
      </w:r>
    </w:p>
    <w:p w:rsidR="00660CDE" w:rsidRDefault="00660CDE" w:rsidP="000851CE">
      <w:pPr>
        <w:pStyle w:val="Caption"/>
      </w:pPr>
    </w:p>
    <w:p w:rsidR="00A37218" w:rsidRDefault="000851CE" w:rsidP="000851CE">
      <w:pPr>
        <w:pStyle w:val="Caption"/>
      </w:pPr>
      <w:r>
        <w:t xml:space="preserve">Figure 2.1 </w:t>
      </w:r>
      <w:r w:rsidR="000413BE">
        <w:t>Administer</w:t>
      </w:r>
      <w:r>
        <w:t xml:space="preserve"> Software</w:t>
      </w:r>
    </w:p>
    <w:p w:rsidR="00A37218" w:rsidRDefault="00A37218"/>
    <w:p w:rsidR="00A37218" w:rsidRDefault="00A37218"/>
    <w:p w:rsidR="00A37218" w:rsidRDefault="00A37218" w:rsidP="00A37218">
      <w:pPr>
        <w:rPr>
          <w:sz w:val="40"/>
          <w:szCs w:val="40"/>
          <w:u w:val="single"/>
        </w:rPr>
      </w:pPr>
    </w:p>
    <w:p w:rsidR="00A37218" w:rsidRDefault="00A37218" w:rsidP="00A37218"/>
    <w:bookmarkStart w:id="0" w:name="_Toc223321783"/>
    <w:bookmarkStart w:id="1" w:name="_Toc223354291"/>
    <w:p w:rsidR="00EB4937" w:rsidRDefault="009064AD" w:rsidP="00EB4937">
      <w:r>
        <w:object w:dxaOrig="8272" w:dyaOrig="8523">
          <v:shape id="_x0000_i1125" type="#_x0000_t75" style="width:413.25pt;height:426pt" o:ole="">
            <v:imagedata r:id="rId7" o:title=""/>
          </v:shape>
          <o:OLEObject Type="Embed" ProgID="Visio.Drawing.11" ShapeID="_x0000_i1125" DrawAspect="Content" ObjectID="_1326566706" r:id="rId8"/>
        </w:object>
      </w:r>
    </w:p>
    <w:p w:rsidR="00B13C9A" w:rsidRDefault="00B13C9A" w:rsidP="00EB4937">
      <w:pPr>
        <w:pStyle w:val="Caption"/>
      </w:pPr>
    </w:p>
    <w:p w:rsidR="00EB4937" w:rsidRPr="00476356" w:rsidRDefault="00EB4937" w:rsidP="00EB4937">
      <w:pPr>
        <w:pStyle w:val="Caption"/>
      </w:pPr>
      <w:r w:rsidRPr="00476356">
        <w:t>Figur</w:t>
      </w:r>
      <w:r w:rsidR="00B13C9A">
        <w:t>e</w:t>
      </w:r>
      <w:r w:rsidRPr="00476356">
        <w:t xml:space="preserve"> </w:t>
      </w:r>
      <w:r w:rsidR="002C590C">
        <w:t>2</w:t>
      </w:r>
      <w:r w:rsidRPr="00476356">
        <w:t>.</w:t>
      </w:r>
      <w:fldSimple w:instr=" SEQ Figure \* ARABIC \s 1 ">
        <w:r w:rsidRPr="00476356">
          <w:rPr>
            <w:noProof/>
          </w:rPr>
          <w:t>2</w:t>
        </w:r>
      </w:fldSimple>
      <w:r w:rsidR="00DA76EC">
        <w:t xml:space="preserve"> Asset Acquisition Use</w:t>
      </w:r>
      <w:r w:rsidRPr="00476356">
        <w:t xml:space="preserve"> Case</w:t>
      </w:r>
    </w:p>
    <w:p w:rsidR="00D50957" w:rsidRDefault="007C456C" w:rsidP="00D50957">
      <w:r>
        <w:object w:dxaOrig="6465" w:dyaOrig="7697">
          <v:shape id="_x0000_i1155" type="#_x0000_t75" style="width:323.25pt;height:384.75pt" o:ole="">
            <v:imagedata r:id="rId9" o:title=""/>
          </v:shape>
          <o:OLEObject Type="Embed" ProgID="Visio.Drawing.11" ShapeID="_x0000_i1155" DrawAspect="Content" ObjectID="_1326566707" r:id="rId10"/>
        </w:object>
      </w:r>
    </w:p>
    <w:p w:rsidR="009711E2" w:rsidRDefault="009711E2" w:rsidP="00D50957">
      <w:pPr>
        <w:pStyle w:val="Caption"/>
      </w:pPr>
    </w:p>
    <w:p w:rsidR="00D50957" w:rsidRPr="00476356" w:rsidRDefault="00D50957" w:rsidP="00D50957">
      <w:pPr>
        <w:pStyle w:val="Caption"/>
      </w:pPr>
      <w:r w:rsidRPr="00476356">
        <w:t xml:space="preserve">Figure </w:t>
      </w:r>
      <w:r w:rsidR="00C14796">
        <w:t>2</w:t>
      </w:r>
      <w:r w:rsidRPr="00476356">
        <w:t>.</w:t>
      </w:r>
      <w:fldSimple w:instr=" SEQ Figure \* ARABIC \s 1 ">
        <w:r w:rsidRPr="00476356">
          <w:rPr>
            <w:noProof/>
          </w:rPr>
          <w:t>3</w:t>
        </w:r>
      </w:fldSimple>
      <w:r w:rsidR="00C14796">
        <w:t xml:space="preserve"> Vehicle Disposal Use</w:t>
      </w:r>
      <w:r w:rsidRPr="00476356">
        <w:t xml:space="preserve"> Case</w:t>
      </w:r>
    </w:p>
    <w:p w:rsidR="00A7613C" w:rsidRDefault="00A7613C" w:rsidP="00A37218">
      <w:pPr>
        <w:pStyle w:val="Caption"/>
      </w:pPr>
    </w:p>
    <w:bookmarkEnd w:id="0"/>
    <w:bookmarkEnd w:id="1"/>
    <w:p w:rsidR="00A37218" w:rsidRDefault="007C456C" w:rsidP="00A37218">
      <w:r>
        <w:object w:dxaOrig="8004" w:dyaOrig="7247">
          <v:shape id="_x0000_i1162" type="#_x0000_t75" style="width:400.5pt;height:362.25pt" o:ole="">
            <v:imagedata r:id="rId11" o:title=""/>
          </v:shape>
          <o:OLEObject Type="Embed" ProgID="Visio.Drawing.11" ShapeID="_x0000_i1162" DrawAspect="Content" ObjectID="_1326566708" r:id="rId12"/>
        </w:object>
      </w:r>
    </w:p>
    <w:p w:rsidR="00F82E75" w:rsidRDefault="00F82E75" w:rsidP="00A37218">
      <w:pPr>
        <w:pStyle w:val="Caption"/>
      </w:pPr>
      <w:bookmarkStart w:id="2" w:name="_Toc223321784"/>
      <w:bookmarkStart w:id="3" w:name="_Toc223354292"/>
    </w:p>
    <w:p w:rsidR="00A37218" w:rsidRDefault="008D3B4F" w:rsidP="00A37218">
      <w:pPr>
        <w:pStyle w:val="Caption"/>
      </w:pPr>
      <w:r>
        <w:t>Figure 2</w:t>
      </w:r>
      <w:r w:rsidR="00A37218">
        <w:t>.</w:t>
      </w:r>
      <w:r w:rsidR="00C14796">
        <w:t>4</w:t>
      </w:r>
      <w:r w:rsidR="00A37218">
        <w:t>: Disposal of Vehicle</w:t>
      </w:r>
      <w:bookmarkEnd w:id="2"/>
      <w:bookmarkEnd w:id="3"/>
    </w:p>
    <w:p w:rsidR="00A7613C" w:rsidRDefault="00A7613C" w:rsidP="00A7613C"/>
    <w:p w:rsidR="008D3B4F" w:rsidRDefault="008D3B4F" w:rsidP="00A7613C"/>
    <w:p w:rsidR="008D3B4F" w:rsidRDefault="008D3B4F" w:rsidP="00A7613C"/>
    <w:p w:rsidR="008D3B4F" w:rsidRDefault="008D3B4F" w:rsidP="00A7613C"/>
    <w:p w:rsidR="008D3B4F" w:rsidRDefault="008D3B4F" w:rsidP="00A7613C"/>
    <w:p w:rsidR="00A7613C" w:rsidRDefault="00A7613C" w:rsidP="00A7613C"/>
    <w:p w:rsidR="00A7613C" w:rsidRPr="00A7613C" w:rsidRDefault="00D63BAF" w:rsidP="00A7613C">
      <w:r>
        <w:object w:dxaOrig="8048" w:dyaOrig="7981">
          <v:shape id="_x0000_i1205" type="#_x0000_t75" style="width:402.75pt;height:399pt" o:ole="">
            <v:imagedata r:id="rId13" o:title=""/>
          </v:shape>
          <o:OLEObject Type="Embed" ProgID="Visio.Drawing.11" ShapeID="_x0000_i1205" DrawAspect="Content" ObjectID="_1326566709" r:id="rId14"/>
        </w:object>
      </w:r>
    </w:p>
    <w:p w:rsidR="00A37218" w:rsidRDefault="00A978D0" w:rsidP="00A37218">
      <w:pPr>
        <w:pStyle w:val="Caption"/>
      </w:pPr>
      <w:bookmarkStart w:id="4" w:name="_Toc223321785"/>
      <w:bookmarkStart w:id="5" w:name="_Toc223354293"/>
      <w:r>
        <w:t>Figure 2.5</w:t>
      </w:r>
      <w:r w:rsidR="00A37218">
        <w:t>: Vehicle Services</w:t>
      </w:r>
      <w:bookmarkEnd w:id="4"/>
      <w:bookmarkEnd w:id="5"/>
    </w:p>
    <w:p w:rsidR="004B2403" w:rsidRDefault="004B2403" w:rsidP="004B2403"/>
    <w:p w:rsidR="004B2403" w:rsidRDefault="004B2403" w:rsidP="004B2403"/>
    <w:p w:rsidR="004B2403" w:rsidRDefault="004B2403" w:rsidP="004B2403"/>
    <w:p w:rsidR="004B2403" w:rsidRPr="004B2403" w:rsidRDefault="004B2403" w:rsidP="004B2403"/>
    <w:p w:rsidR="00A37218" w:rsidRPr="005A7F80" w:rsidRDefault="00A37218" w:rsidP="00A37218">
      <w:pPr>
        <w:pStyle w:val="Caption"/>
      </w:pPr>
    </w:p>
    <w:p w:rsidR="00A37218" w:rsidRPr="00476356" w:rsidRDefault="00A37218" w:rsidP="00A37218">
      <w:pPr>
        <w:pStyle w:val="Caption"/>
      </w:pPr>
    </w:p>
    <w:p w:rsidR="00A37218" w:rsidRDefault="00A37218" w:rsidP="00A37218">
      <w:pPr>
        <w:pStyle w:val="Heading2"/>
        <w:numPr>
          <w:ilvl w:val="0"/>
          <w:numId w:val="0"/>
        </w:numPr>
        <w:ind w:left="576" w:hanging="576"/>
      </w:pPr>
    </w:p>
    <w:p w:rsidR="00A37218" w:rsidRPr="00F63800" w:rsidRDefault="00A37218" w:rsidP="00A37218"/>
    <w:p w:rsidR="00A37218" w:rsidRDefault="00A37218" w:rsidP="00A37218"/>
    <w:p w:rsidR="00A37218" w:rsidRPr="00F63800" w:rsidRDefault="00A37218" w:rsidP="00A37218"/>
    <w:p w:rsidR="00A37218" w:rsidRPr="00476356" w:rsidRDefault="00A37218" w:rsidP="00A37218">
      <w:pPr>
        <w:pStyle w:val="Caption"/>
      </w:pPr>
    </w:p>
    <w:p w:rsidR="00A37218" w:rsidRDefault="00A37218" w:rsidP="00A37218"/>
    <w:p w:rsidR="00A37218" w:rsidRDefault="00A37218" w:rsidP="00A37218">
      <w:r>
        <w:object w:dxaOrig="7691" w:dyaOrig="7763">
          <v:shape id="_x0000_i1032" type="#_x0000_t75" style="width:384.75pt;height:388.5pt" o:ole="">
            <v:imagedata r:id="rId15" o:title=""/>
          </v:shape>
          <o:OLEObject Type="Embed" ProgID="Visio.Drawing.11" ShapeID="_x0000_i1032" DrawAspect="Content" ObjectID="_1326566710" r:id="rId16"/>
        </w:object>
      </w:r>
    </w:p>
    <w:p w:rsidR="00A37218" w:rsidRPr="00476356" w:rsidRDefault="00A37218" w:rsidP="00A37218">
      <w:pPr>
        <w:pStyle w:val="Caption"/>
      </w:pPr>
      <w:bookmarkStart w:id="6" w:name="_Toc221550036"/>
      <w:bookmarkStart w:id="7" w:name="_Toc221550407"/>
      <w:bookmarkStart w:id="8" w:name="_Toc221550909"/>
      <w:bookmarkStart w:id="9" w:name="_Toc223417364"/>
      <w:bookmarkStart w:id="10" w:name="_Toc223417480"/>
      <w:r w:rsidRPr="00476356">
        <w:t xml:space="preserve">Figure </w:t>
      </w:r>
      <w:r w:rsidR="00412A2D">
        <w:t>2.6</w:t>
      </w:r>
      <w:r w:rsidRPr="00476356">
        <w:t xml:space="preserve"> Appraisal User Case</w:t>
      </w:r>
      <w:bookmarkEnd w:id="6"/>
      <w:bookmarkEnd w:id="7"/>
      <w:bookmarkEnd w:id="8"/>
      <w:bookmarkEnd w:id="9"/>
      <w:bookmarkEnd w:id="10"/>
    </w:p>
    <w:p w:rsidR="00A37218" w:rsidRDefault="00DD3C4B" w:rsidP="00A37218">
      <w:r>
        <w:object w:dxaOrig="8719" w:dyaOrig="8739">
          <v:shape id="_x0000_i1166" type="#_x0000_t75" style="width:436.5pt;height:437.25pt" o:ole="">
            <v:imagedata r:id="rId17" o:title=""/>
          </v:shape>
          <o:OLEObject Type="Embed" ProgID="Visio.Drawing.11" ShapeID="_x0000_i1166" DrawAspect="Content" ObjectID="_1326566711" r:id="rId18"/>
        </w:object>
      </w:r>
    </w:p>
    <w:p w:rsidR="00DD3C4B" w:rsidRDefault="00DD3C4B" w:rsidP="00A37218">
      <w:pPr>
        <w:pStyle w:val="Caption"/>
      </w:pPr>
      <w:bookmarkStart w:id="11" w:name="_Toc221550037"/>
      <w:bookmarkStart w:id="12" w:name="_Toc221550408"/>
      <w:bookmarkStart w:id="13" w:name="_Toc221550910"/>
      <w:bookmarkStart w:id="14" w:name="_Toc223417365"/>
      <w:bookmarkStart w:id="15" w:name="_Toc223417481"/>
    </w:p>
    <w:p w:rsidR="00A37218" w:rsidRPr="00476356" w:rsidRDefault="00A37218" w:rsidP="00A37218">
      <w:pPr>
        <w:pStyle w:val="Caption"/>
      </w:pPr>
      <w:r w:rsidRPr="00476356">
        <w:t xml:space="preserve">Figure </w:t>
      </w:r>
      <w:r w:rsidR="00B11015">
        <w:t>2.7</w:t>
      </w:r>
      <w:r w:rsidRPr="00476356">
        <w:t xml:space="preserve"> Vehicle Operations characteristics User Case</w:t>
      </w:r>
      <w:bookmarkEnd w:id="11"/>
      <w:bookmarkEnd w:id="12"/>
      <w:bookmarkEnd w:id="13"/>
      <w:bookmarkEnd w:id="14"/>
      <w:bookmarkEnd w:id="15"/>
    </w:p>
    <w:p w:rsidR="00A37218" w:rsidRPr="007B78F6" w:rsidRDefault="00A37218" w:rsidP="00A37218"/>
    <w:p w:rsidR="00A37218" w:rsidRDefault="009C1AE0" w:rsidP="00A37218">
      <w:r>
        <w:object w:dxaOrig="10888" w:dyaOrig="7584">
          <v:shape id="_x0000_i1143" type="#_x0000_t75" style="width:544.5pt;height:380.25pt" o:ole="">
            <v:imagedata r:id="rId19" o:title=""/>
          </v:shape>
          <o:OLEObject Type="Embed" ProgID="Visio.Drawing.11" ShapeID="_x0000_i1143" DrawAspect="Content" ObjectID="_1326566712" r:id="rId20"/>
        </w:object>
      </w:r>
    </w:p>
    <w:p w:rsidR="00A37218" w:rsidRPr="00476356" w:rsidRDefault="00A37218" w:rsidP="00A37218">
      <w:pPr>
        <w:pStyle w:val="Caption"/>
      </w:pPr>
      <w:bookmarkStart w:id="16" w:name="_Toc221550038"/>
      <w:bookmarkStart w:id="17" w:name="_Toc221550409"/>
      <w:bookmarkStart w:id="18" w:name="_Toc221550911"/>
      <w:bookmarkStart w:id="19" w:name="_Toc223417366"/>
      <w:bookmarkStart w:id="20" w:name="_Toc223417482"/>
      <w:r w:rsidRPr="00476356">
        <w:t xml:space="preserve">Figure </w:t>
      </w:r>
      <w:r w:rsidR="00441233">
        <w:t>2.8</w:t>
      </w:r>
      <w:r w:rsidRPr="00476356">
        <w:t xml:space="preserve"> Records and Registration User Case</w:t>
      </w:r>
      <w:bookmarkEnd w:id="16"/>
      <w:bookmarkEnd w:id="17"/>
      <w:bookmarkEnd w:id="18"/>
      <w:bookmarkEnd w:id="19"/>
      <w:bookmarkEnd w:id="20"/>
    </w:p>
    <w:p w:rsidR="00A37218" w:rsidRDefault="00A37218" w:rsidP="00A37218"/>
    <w:p w:rsidR="00A37218" w:rsidRDefault="00DD3C4B" w:rsidP="00A37218">
      <w:r>
        <w:object w:dxaOrig="8796" w:dyaOrig="9591">
          <v:shape id="_x0000_i1169" type="#_x0000_t75" style="width:438.75pt;height:479.25pt" o:ole="">
            <v:imagedata r:id="rId21" o:title=""/>
          </v:shape>
          <o:OLEObject Type="Embed" ProgID="Visio.Drawing.11" ShapeID="_x0000_i1169" DrawAspect="Content" ObjectID="_1326566713" r:id="rId22"/>
        </w:object>
      </w:r>
    </w:p>
    <w:p w:rsidR="00DD3C4B" w:rsidRDefault="00DD3C4B" w:rsidP="00A37218">
      <w:pPr>
        <w:pStyle w:val="Caption"/>
      </w:pPr>
      <w:bookmarkStart w:id="21" w:name="_Toc221550039"/>
      <w:bookmarkStart w:id="22" w:name="_Toc221550410"/>
      <w:bookmarkStart w:id="23" w:name="_Toc221550912"/>
      <w:bookmarkStart w:id="24" w:name="_Toc223417367"/>
      <w:bookmarkStart w:id="25" w:name="_Toc223417483"/>
    </w:p>
    <w:p w:rsidR="00A37218" w:rsidRPr="00476356" w:rsidRDefault="00A37218" w:rsidP="00A37218">
      <w:pPr>
        <w:pStyle w:val="Caption"/>
      </w:pPr>
      <w:r w:rsidRPr="00476356">
        <w:t xml:space="preserve">Figure </w:t>
      </w:r>
      <w:r w:rsidR="00361F88">
        <w:t>2.9</w:t>
      </w:r>
      <w:r w:rsidRPr="00476356">
        <w:t xml:space="preserve"> Expense Management User Case</w:t>
      </w:r>
      <w:bookmarkEnd w:id="21"/>
      <w:bookmarkEnd w:id="22"/>
      <w:bookmarkEnd w:id="23"/>
      <w:bookmarkEnd w:id="24"/>
      <w:bookmarkEnd w:id="25"/>
    </w:p>
    <w:p w:rsidR="00A37218" w:rsidRDefault="00A37218" w:rsidP="00A37218"/>
    <w:p w:rsidR="00A37218" w:rsidRDefault="000053BE" w:rsidP="00A37218">
      <w:r>
        <w:object w:dxaOrig="8343" w:dyaOrig="7436">
          <v:shape id="_x0000_i1192" type="#_x0000_t75" style="width:459.75pt;height:410.25pt" o:ole="">
            <v:imagedata r:id="rId23" o:title=""/>
          </v:shape>
          <o:OLEObject Type="Embed" ProgID="Visio.Drawing.11" ShapeID="_x0000_i1192" DrawAspect="Content" ObjectID="_1326566714" r:id="rId24"/>
        </w:object>
      </w:r>
    </w:p>
    <w:p w:rsidR="00DD3C4B" w:rsidRDefault="00DD3C4B" w:rsidP="00A37218">
      <w:pPr>
        <w:pStyle w:val="Caption"/>
      </w:pPr>
      <w:bookmarkStart w:id="26" w:name="_Toc221550040"/>
      <w:bookmarkStart w:id="27" w:name="_Toc221550411"/>
      <w:bookmarkStart w:id="28" w:name="_Toc221550913"/>
      <w:bookmarkStart w:id="29" w:name="_Toc223417368"/>
      <w:bookmarkStart w:id="30" w:name="_Toc223417484"/>
    </w:p>
    <w:p w:rsidR="00A37218" w:rsidRPr="00476356" w:rsidRDefault="00A37218" w:rsidP="00A37218">
      <w:pPr>
        <w:pStyle w:val="Caption"/>
      </w:pPr>
      <w:r w:rsidRPr="00476356">
        <w:t xml:space="preserve">Figure </w:t>
      </w:r>
      <w:r w:rsidR="00C54721">
        <w:t>2</w:t>
      </w:r>
      <w:r w:rsidRPr="00476356">
        <w:t>.</w:t>
      </w:r>
      <w:r w:rsidR="00B230AB">
        <w:t>1</w:t>
      </w:r>
      <w:r w:rsidR="00C54721">
        <w:t>0</w:t>
      </w:r>
      <w:r w:rsidRPr="00476356">
        <w:t xml:space="preserve"> Maintenance User Case</w:t>
      </w:r>
      <w:bookmarkEnd w:id="26"/>
      <w:bookmarkEnd w:id="27"/>
      <w:bookmarkEnd w:id="28"/>
      <w:bookmarkEnd w:id="29"/>
      <w:bookmarkEnd w:id="30"/>
    </w:p>
    <w:p w:rsidR="00A37218" w:rsidRDefault="000053BE" w:rsidP="00A37218">
      <w:r>
        <w:object w:dxaOrig="9597" w:dyaOrig="8421">
          <v:shape id="_x0000_i1189" type="#_x0000_t75" style="width:468pt;height:410.25pt" o:ole="">
            <v:imagedata r:id="rId25" o:title=""/>
          </v:shape>
          <o:OLEObject Type="Embed" ProgID="Visio.Drawing.11" ShapeID="_x0000_i1189" DrawAspect="Content" ObjectID="_1326566715" r:id="rId26"/>
        </w:object>
      </w:r>
    </w:p>
    <w:p w:rsidR="009C1AE0" w:rsidRDefault="009C1AE0" w:rsidP="00A37218">
      <w:pPr>
        <w:pStyle w:val="Caption"/>
      </w:pPr>
      <w:bookmarkStart w:id="31" w:name="_Toc221550041"/>
      <w:bookmarkStart w:id="32" w:name="_Toc221550412"/>
      <w:bookmarkStart w:id="33" w:name="_Toc221550914"/>
      <w:bookmarkStart w:id="34" w:name="_Toc223417369"/>
      <w:bookmarkStart w:id="35" w:name="_Toc223417485"/>
    </w:p>
    <w:p w:rsidR="00A37218" w:rsidRPr="00476356" w:rsidRDefault="00A37218" w:rsidP="00A37218">
      <w:pPr>
        <w:pStyle w:val="Caption"/>
      </w:pPr>
      <w:r w:rsidRPr="00476356">
        <w:t xml:space="preserve">Figure </w:t>
      </w:r>
      <w:r w:rsidR="00DE7707">
        <w:t>2</w:t>
      </w:r>
      <w:r w:rsidRPr="00476356">
        <w:t>.</w:t>
      </w:r>
      <w:r w:rsidR="00DE7707">
        <w:t>11</w:t>
      </w:r>
      <w:r w:rsidRPr="00476356">
        <w:t xml:space="preserve"> Driver Reporting User Case</w:t>
      </w:r>
      <w:bookmarkEnd w:id="31"/>
      <w:bookmarkEnd w:id="32"/>
      <w:bookmarkEnd w:id="33"/>
      <w:bookmarkEnd w:id="34"/>
      <w:bookmarkEnd w:id="35"/>
    </w:p>
    <w:p w:rsidR="00A37218" w:rsidRDefault="00A37218" w:rsidP="00A37218"/>
    <w:p w:rsidR="00A37218" w:rsidRDefault="00A37218" w:rsidP="00A37218"/>
    <w:p w:rsidR="00A37218" w:rsidRDefault="00A37218" w:rsidP="00A37218">
      <w:r>
        <w:object w:dxaOrig="10450" w:dyaOrig="6951">
          <v:shape id="_x0000_i1038" type="#_x0000_t75" style="width:522.75pt;height:348pt" o:ole="">
            <v:imagedata r:id="rId27" o:title=""/>
          </v:shape>
          <o:OLEObject Type="Embed" ProgID="Visio.Drawing.11" ShapeID="_x0000_i1038" DrawAspect="Content" ObjectID="_1326566716" r:id="rId28"/>
        </w:object>
      </w:r>
    </w:p>
    <w:p w:rsidR="00A37218" w:rsidRPr="00476356" w:rsidRDefault="00A37218" w:rsidP="00A37218">
      <w:pPr>
        <w:pStyle w:val="Caption"/>
      </w:pPr>
      <w:bookmarkStart w:id="36" w:name="_Toc221550042"/>
      <w:bookmarkStart w:id="37" w:name="_Toc221550413"/>
      <w:bookmarkStart w:id="38" w:name="_Toc221550915"/>
      <w:bookmarkStart w:id="39" w:name="_Toc223417370"/>
      <w:bookmarkStart w:id="40" w:name="_Toc223417486"/>
      <w:r w:rsidRPr="00476356">
        <w:t xml:space="preserve">Figure </w:t>
      </w:r>
      <w:r w:rsidR="00106FCB">
        <w:t>2.12</w:t>
      </w:r>
      <w:r w:rsidRPr="00476356">
        <w:t xml:space="preserve"> Insurance Management User Case</w:t>
      </w:r>
      <w:bookmarkEnd w:id="36"/>
      <w:bookmarkEnd w:id="37"/>
      <w:bookmarkEnd w:id="38"/>
      <w:bookmarkEnd w:id="39"/>
      <w:bookmarkEnd w:id="40"/>
    </w:p>
    <w:p w:rsidR="00A37218" w:rsidRDefault="00A37218" w:rsidP="00A37218"/>
    <w:p w:rsidR="00A37218" w:rsidRDefault="0088266C" w:rsidP="00A37218">
      <w:r>
        <w:object w:dxaOrig="10279" w:dyaOrig="6888">
          <v:shape id="_x0000_i1208" type="#_x0000_t75" style="width:513.75pt;height:344.25pt" o:ole="">
            <v:imagedata r:id="rId29" o:title=""/>
          </v:shape>
          <o:OLEObject Type="Embed" ProgID="Visio.Drawing.11" ShapeID="_x0000_i1208" DrawAspect="Content" ObjectID="_1326566717" r:id="rId30"/>
        </w:object>
      </w:r>
    </w:p>
    <w:p w:rsidR="00A37218" w:rsidRPr="00476356" w:rsidRDefault="00A37218" w:rsidP="00A37218">
      <w:pPr>
        <w:pStyle w:val="Caption"/>
      </w:pPr>
      <w:bookmarkStart w:id="41" w:name="_Toc221550043"/>
      <w:bookmarkStart w:id="42" w:name="_Toc221550414"/>
      <w:bookmarkStart w:id="43" w:name="_Toc221550916"/>
      <w:bookmarkStart w:id="44" w:name="_Toc223417371"/>
      <w:bookmarkStart w:id="45" w:name="_Toc223417487"/>
      <w:r w:rsidRPr="00476356">
        <w:t xml:space="preserve">Figure </w:t>
      </w:r>
      <w:r w:rsidR="001F46A7">
        <w:t>2.13</w:t>
      </w:r>
      <w:r w:rsidRPr="00476356">
        <w:t xml:space="preserve"> Claims Management User Case Diagram</w:t>
      </w:r>
      <w:bookmarkEnd w:id="41"/>
      <w:bookmarkEnd w:id="42"/>
      <w:bookmarkEnd w:id="43"/>
      <w:bookmarkEnd w:id="44"/>
      <w:bookmarkEnd w:id="45"/>
    </w:p>
    <w:p w:rsidR="00A37218" w:rsidRDefault="00005AF7" w:rsidP="00A37218">
      <w:r>
        <w:object w:dxaOrig="9100" w:dyaOrig="6481">
          <v:shape id="_x0000_i1217" type="#_x0000_t75" style="width:455.25pt;height:324pt" o:ole="">
            <v:imagedata r:id="rId31" o:title=""/>
          </v:shape>
          <o:OLEObject Type="Embed" ProgID="Visio.Drawing.11" ShapeID="_x0000_i1217" DrawAspect="Content" ObjectID="_1326566718" r:id="rId32"/>
        </w:object>
      </w:r>
    </w:p>
    <w:p w:rsidR="00A37218" w:rsidRDefault="00A37218" w:rsidP="00A37218">
      <w:pPr>
        <w:pStyle w:val="Caption"/>
      </w:pPr>
      <w:bookmarkStart w:id="46" w:name="_Toc221550044"/>
      <w:bookmarkStart w:id="47" w:name="_Toc221550415"/>
      <w:bookmarkStart w:id="48" w:name="_Toc221550917"/>
      <w:bookmarkStart w:id="49" w:name="_Toc223417372"/>
      <w:bookmarkStart w:id="50" w:name="_Toc223417488"/>
      <w:r w:rsidRPr="00476356">
        <w:t xml:space="preserve">Figure </w:t>
      </w:r>
      <w:r w:rsidR="00A56682">
        <w:t>2.14</w:t>
      </w:r>
      <w:r w:rsidRPr="00476356">
        <w:t xml:space="preserve"> Safety Control Measures</w:t>
      </w:r>
      <w:bookmarkEnd w:id="46"/>
      <w:bookmarkEnd w:id="47"/>
      <w:bookmarkEnd w:id="48"/>
      <w:bookmarkEnd w:id="49"/>
      <w:bookmarkEnd w:id="50"/>
    </w:p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p w:rsidR="00A37218" w:rsidRDefault="00A37218" w:rsidP="00A37218"/>
    <w:sectPr w:rsidR="00A37218" w:rsidSect="0010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E4893"/>
    <w:multiLevelType w:val="hybridMultilevel"/>
    <w:tmpl w:val="62A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368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01969BF"/>
    <w:multiLevelType w:val="hybridMultilevel"/>
    <w:tmpl w:val="E390B062"/>
    <w:lvl w:ilvl="0" w:tplc="D1EAAE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7218"/>
    <w:rsid w:val="000053BE"/>
    <w:rsid w:val="00005AF7"/>
    <w:rsid w:val="000413BE"/>
    <w:rsid w:val="00044A88"/>
    <w:rsid w:val="000851CE"/>
    <w:rsid w:val="0010427A"/>
    <w:rsid w:val="00106FCB"/>
    <w:rsid w:val="001F46A7"/>
    <w:rsid w:val="002C590C"/>
    <w:rsid w:val="00361F88"/>
    <w:rsid w:val="003F2C91"/>
    <w:rsid w:val="00412A2D"/>
    <w:rsid w:val="00441233"/>
    <w:rsid w:val="004930AB"/>
    <w:rsid w:val="004B2403"/>
    <w:rsid w:val="004D1369"/>
    <w:rsid w:val="00660CDE"/>
    <w:rsid w:val="006B342B"/>
    <w:rsid w:val="006C5414"/>
    <w:rsid w:val="006D39E4"/>
    <w:rsid w:val="007C456C"/>
    <w:rsid w:val="00875465"/>
    <w:rsid w:val="0088266C"/>
    <w:rsid w:val="008D3B4F"/>
    <w:rsid w:val="008F11CE"/>
    <w:rsid w:val="009064AD"/>
    <w:rsid w:val="009711E2"/>
    <w:rsid w:val="009C1AE0"/>
    <w:rsid w:val="009F1E87"/>
    <w:rsid w:val="00A3534C"/>
    <w:rsid w:val="00A37218"/>
    <w:rsid w:val="00A5197C"/>
    <w:rsid w:val="00A56682"/>
    <w:rsid w:val="00A7613C"/>
    <w:rsid w:val="00A978D0"/>
    <w:rsid w:val="00B11015"/>
    <w:rsid w:val="00B13C9A"/>
    <w:rsid w:val="00B230AB"/>
    <w:rsid w:val="00B46B5D"/>
    <w:rsid w:val="00B5104B"/>
    <w:rsid w:val="00BB0761"/>
    <w:rsid w:val="00BD6B9C"/>
    <w:rsid w:val="00C14796"/>
    <w:rsid w:val="00C54721"/>
    <w:rsid w:val="00C62D02"/>
    <w:rsid w:val="00D50957"/>
    <w:rsid w:val="00D63BAF"/>
    <w:rsid w:val="00DA76EC"/>
    <w:rsid w:val="00DC20C3"/>
    <w:rsid w:val="00DD3C4B"/>
    <w:rsid w:val="00DE7707"/>
    <w:rsid w:val="00EB4937"/>
    <w:rsid w:val="00F8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21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18"/>
    <w:pPr>
      <w:keepNext/>
      <w:keepLines/>
      <w:widowControl/>
      <w:numPr>
        <w:numId w:val="2"/>
      </w:numPr>
      <w:shd w:val="pct10" w:color="auto" w:fill="auto"/>
      <w:suppressAutoHyphens w:val="0"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218"/>
    <w:pPr>
      <w:keepNext/>
      <w:keepLines/>
      <w:widowControl/>
      <w:numPr>
        <w:ilvl w:val="1"/>
        <w:numId w:val="2"/>
      </w:numPr>
      <w:suppressAutoHyphens w:val="0"/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218"/>
    <w:pPr>
      <w:keepNext/>
      <w:keepLines/>
      <w:widowControl/>
      <w:numPr>
        <w:ilvl w:val="2"/>
        <w:numId w:val="2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kern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218"/>
    <w:pPr>
      <w:keepNext/>
      <w:keepLines/>
      <w:widowControl/>
      <w:numPr>
        <w:ilvl w:val="3"/>
        <w:numId w:val="2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18"/>
    <w:pPr>
      <w:keepNext/>
      <w:keepLines/>
      <w:widowControl/>
      <w:numPr>
        <w:ilvl w:val="4"/>
        <w:numId w:val="2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18"/>
    <w:pPr>
      <w:keepNext/>
      <w:keepLines/>
      <w:widowControl/>
      <w:numPr>
        <w:ilvl w:val="5"/>
        <w:numId w:val="2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18"/>
    <w:pPr>
      <w:keepNext/>
      <w:keepLines/>
      <w:widowControl/>
      <w:numPr>
        <w:ilvl w:val="6"/>
        <w:numId w:val="2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18"/>
    <w:pPr>
      <w:keepNext/>
      <w:keepLines/>
      <w:widowControl/>
      <w:numPr>
        <w:ilvl w:val="7"/>
        <w:numId w:val="2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18"/>
    <w:pPr>
      <w:keepNext/>
      <w:keepLines/>
      <w:widowControl/>
      <w:numPr>
        <w:ilvl w:val="8"/>
        <w:numId w:val="2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2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72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218"/>
    <w:rPr>
      <w:rFonts w:asciiTheme="majorHAnsi" w:eastAsiaTheme="majorEastAsia" w:hAnsiTheme="majorHAnsi" w:cstheme="majorBidi"/>
      <w:b/>
      <w:bCs/>
      <w:sz w:val="28"/>
      <w:szCs w:val="28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A3721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218"/>
    <w:rPr>
      <w:rFonts w:asciiTheme="majorHAnsi" w:eastAsiaTheme="majorEastAsia" w:hAnsiTheme="majorHAnsi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372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37218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18"/>
    <w:rPr>
      <w:rFonts w:ascii="Tahoma" w:eastAsia="Arial Unicode MS" w:hAnsi="Tahoma" w:cs="Tahoma"/>
      <w:kern w:val="1"/>
      <w:sz w:val="16"/>
      <w:szCs w:val="16"/>
    </w:rPr>
  </w:style>
  <w:style w:type="paragraph" w:styleId="NoSpacing">
    <w:name w:val="No Spacing"/>
    <w:uiPriority w:val="1"/>
    <w:qFormat/>
    <w:rsid w:val="003F2C9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259</Words>
  <Characters>1480</Characters>
  <Application>Microsoft Office Word</Application>
  <DocSecurity>0</DocSecurity>
  <Lines>12</Lines>
  <Paragraphs>3</Paragraphs>
  <ScaleCrop>false</ScaleCrop>
  <Company>Slippery Rock University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51</cp:revision>
  <dcterms:created xsi:type="dcterms:W3CDTF">2010-02-02T01:58:00Z</dcterms:created>
  <dcterms:modified xsi:type="dcterms:W3CDTF">2010-02-02T02:45:00Z</dcterms:modified>
</cp:coreProperties>
</file>