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2B7264" w14:textId="77777777" w:rsidR="006E5C16" w:rsidRDefault="006E5C16">
      <w:pPr>
        <w:spacing w:line="240" w:lineRule="auto"/>
        <w:rPr>
          <w:b/>
        </w:rPr>
      </w:pPr>
    </w:p>
    <w:p w14:paraId="66D03D18" w14:textId="77777777" w:rsidR="006E5C16" w:rsidRDefault="006E5C16">
      <w:pPr>
        <w:spacing w:line="240" w:lineRule="auto"/>
        <w:rPr>
          <w:b/>
        </w:rPr>
      </w:pPr>
    </w:p>
    <w:p w14:paraId="5DC4A898" w14:textId="77777777" w:rsidR="006E5C16" w:rsidRDefault="006E5C16">
      <w:pPr>
        <w:spacing w:line="240" w:lineRule="auto"/>
        <w:rPr>
          <w:b/>
        </w:rPr>
      </w:pPr>
    </w:p>
    <w:p w14:paraId="5C84B81E" w14:textId="77777777" w:rsidR="006E5C16" w:rsidRDefault="006E5C16">
      <w:pPr>
        <w:spacing w:line="240" w:lineRule="auto"/>
        <w:rPr>
          <w:b/>
        </w:rPr>
      </w:pPr>
    </w:p>
    <w:p w14:paraId="6A983C20" w14:textId="77777777" w:rsidR="006E5C16" w:rsidRDefault="006E5C16">
      <w:pPr>
        <w:spacing w:line="240" w:lineRule="auto"/>
        <w:rPr>
          <w:b/>
        </w:rPr>
      </w:pPr>
    </w:p>
    <w:p w14:paraId="6D4780AC" w14:textId="77777777" w:rsidR="006E5C16" w:rsidRDefault="006E5C16">
      <w:pPr>
        <w:spacing w:line="240" w:lineRule="auto"/>
        <w:rPr>
          <w:b/>
        </w:rPr>
      </w:pPr>
    </w:p>
    <w:p w14:paraId="6B2039A6" w14:textId="77777777" w:rsidR="006E5C16" w:rsidRDefault="006E5C16">
      <w:pPr>
        <w:spacing w:line="240" w:lineRule="auto"/>
        <w:rPr>
          <w:b/>
        </w:rPr>
      </w:pPr>
    </w:p>
    <w:p w14:paraId="4E507630" w14:textId="77777777" w:rsidR="006E5C16" w:rsidRDefault="006E5C16">
      <w:pPr>
        <w:spacing w:line="240" w:lineRule="auto"/>
        <w:rPr>
          <w:b/>
        </w:rPr>
      </w:pPr>
    </w:p>
    <w:p w14:paraId="7FD2E407" w14:textId="77777777" w:rsidR="006E5C16" w:rsidRDefault="006E5C16">
      <w:pPr>
        <w:spacing w:line="240" w:lineRule="auto"/>
        <w:rPr>
          <w:b/>
        </w:rPr>
      </w:pPr>
    </w:p>
    <w:p w14:paraId="5882E384" w14:textId="77777777" w:rsidR="006E5C16" w:rsidRDefault="006E5C16">
      <w:pPr>
        <w:spacing w:line="240" w:lineRule="auto"/>
        <w:rPr>
          <w:b/>
        </w:rPr>
      </w:pPr>
    </w:p>
    <w:p w14:paraId="305F2C46" w14:textId="77777777" w:rsidR="006E5C16" w:rsidRDefault="006E5C16">
      <w:pPr>
        <w:spacing w:line="240" w:lineRule="auto"/>
        <w:rPr>
          <w:b/>
        </w:rPr>
      </w:pPr>
    </w:p>
    <w:p w14:paraId="6870F09C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4FCB8C3A" w14:textId="77777777" w:rsid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</w:p>
    <w:p w14:paraId="7BC56ED4" w14:textId="3DEFEAB8" w:rsidR="006E5C16" w:rsidRPr="006E5C16" w:rsidRDefault="006E5C16" w:rsidP="006E5C16">
      <w:pPr>
        <w:spacing w:line="240" w:lineRule="auto"/>
        <w:jc w:val="center"/>
        <w:rPr>
          <w:b/>
          <w:sz w:val="72"/>
          <w:szCs w:val="72"/>
        </w:rPr>
      </w:pPr>
      <w:r w:rsidRPr="006E5C16">
        <w:rPr>
          <w:b/>
          <w:sz w:val="72"/>
          <w:szCs w:val="72"/>
        </w:rPr>
        <w:t xml:space="preserve">FUND FINDER </w:t>
      </w:r>
      <w:r w:rsidR="00B6285D">
        <w:rPr>
          <w:b/>
          <w:sz w:val="72"/>
          <w:szCs w:val="72"/>
        </w:rPr>
        <w:t>USER</w:t>
      </w:r>
    </w:p>
    <w:p w14:paraId="4B19E758" w14:textId="232BF55F" w:rsidR="006E5C16" w:rsidRPr="006E5C16" w:rsidRDefault="006E5C16" w:rsidP="006E5C16">
      <w:pPr>
        <w:spacing w:line="240" w:lineRule="auto"/>
        <w:jc w:val="center"/>
        <w:rPr>
          <w:b/>
          <w:sz w:val="32"/>
          <w:szCs w:val="32"/>
        </w:rPr>
      </w:pPr>
      <w:r w:rsidRPr="006E5C16">
        <w:rPr>
          <w:b/>
          <w:sz w:val="32"/>
          <w:szCs w:val="32"/>
        </w:rPr>
        <w:t>INSTALLATION MANUAL</w:t>
      </w:r>
      <w:r w:rsidRPr="006E5C16">
        <w:rPr>
          <w:b/>
          <w:sz w:val="32"/>
          <w:szCs w:val="32"/>
        </w:rPr>
        <w:br w:type="page"/>
      </w:r>
    </w:p>
    <w:p w14:paraId="7F1700C5" w14:textId="77777777" w:rsidR="008D7168" w:rsidRPr="008D7168" w:rsidRDefault="008D7168">
      <w:pPr>
        <w:pStyle w:val="TOC1"/>
        <w:tabs>
          <w:tab w:val="right" w:leader="dot" w:pos="8290"/>
        </w:tabs>
        <w:rPr>
          <w:b/>
        </w:rPr>
      </w:pPr>
      <w:r w:rsidRPr="008D7168">
        <w:rPr>
          <w:b/>
        </w:rPr>
        <w:lastRenderedPageBreak/>
        <w:t>Table of contents</w:t>
      </w:r>
    </w:p>
    <w:p w14:paraId="6909011C" w14:textId="77777777" w:rsidR="00112813" w:rsidRDefault="00DE5111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b/>
        </w:rPr>
        <w:fldChar w:fldCharType="begin"/>
      </w:r>
      <w:r w:rsidRPr="008D7168">
        <w:rPr>
          <w:b/>
        </w:rPr>
        <w:instrText xml:space="preserve"> TOC \o "1-3" </w:instrText>
      </w:r>
      <w:r>
        <w:rPr>
          <w:b/>
        </w:rPr>
        <w:fldChar w:fldCharType="separate"/>
      </w:r>
      <w:r w:rsidR="00112813">
        <w:rPr>
          <w:noProof/>
        </w:rPr>
        <w:t>Introduction</w:t>
      </w:r>
      <w:r w:rsidR="00112813">
        <w:rPr>
          <w:noProof/>
        </w:rPr>
        <w:tab/>
      </w:r>
      <w:r w:rsidR="00112813">
        <w:rPr>
          <w:noProof/>
        </w:rPr>
        <w:fldChar w:fldCharType="begin"/>
      </w:r>
      <w:r w:rsidR="00112813">
        <w:rPr>
          <w:noProof/>
        </w:rPr>
        <w:instrText xml:space="preserve"> PAGEREF _Toc368903169 \h </w:instrText>
      </w:r>
      <w:r w:rsidR="00112813">
        <w:rPr>
          <w:noProof/>
        </w:rPr>
      </w:r>
      <w:r w:rsidR="00112813">
        <w:rPr>
          <w:noProof/>
        </w:rPr>
        <w:fldChar w:fldCharType="separate"/>
      </w:r>
      <w:r w:rsidR="00112813">
        <w:rPr>
          <w:noProof/>
        </w:rPr>
        <w:t>3</w:t>
      </w:r>
      <w:r w:rsidR="00112813">
        <w:rPr>
          <w:noProof/>
        </w:rPr>
        <w:fldChar w:fldCharType="end"/>
      </w:r>
    </w:p>
    <w:p w14:paraId="197C7587" w14:textId="77777777" w:rsidR="00112813" w:rsidRDefault="0011281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Delivery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B5742A" w14:textId="77777777" w:rsidR="00112813" w:rsidRDefault="00112813">
      <w:pPr>
        <w:pStyle w:val="TOC1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A364AF9" w14:textId="77777777" w:rsidR="00112813" w:rsidRDefault="0011281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FE6F285" w14:textId="77777777" w:rsidR="00112813" w:rsidRDefault="00112813">
      <w:pPr>
        <w:pStyle w:val="TOC2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Web Sphere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9F2BDC5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Environment variables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0670629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JDBC providers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B641354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JAAS - J2C authentication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94685CF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Data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883FA0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Shared libraries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2FDA667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Deploying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E5AFFB" w14:textId="77777777" w:rsidR="00112813" w:rsidRDefault="00112813">
      <w:pPr>
        <w:pStyle w:val="TOC3"/>
        <w:tabs>
          <w:tab w:val="right" w:leader="dot" w:pos="8290"/>
        </w:tabs>
        <w:rPr>
          <w:rFonts w:asciiTheme="minorHAnsi" w:hAnsiTheme="minorHAnsi"/>
          <w:noProof/>
          <w:sz w:val="24"/>
          <w:lang w:eastAsia="ja-JP"/>
        </w:rPr>
      </w:pPr>
      <w:r>
        <w:rPr>
          <w:noProof/>
        </w:rPr>
        <w:t>Starting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_Toc368903180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6EBC67A" w14:textId="77777777" w:rsidR="005F6E7F" w:rsidRDefault="00DE5111" w:rsidP="000E36B2">
      <w:pPr>
        <w:pStyle w:val="Heading1"/>
      </w:pPr>
      <w:r>
        <w:fldChar w:fldCharType="end"/>
      </w:r>
      <w:bookmarkStart w:id="0" w:name="_GoBack"/>
      <w:bookmarkEnd w:id="0"/>
    </w:p>
    <w:p w14:paraId="6DAF7297" w14:textId="77777777" w:rsidR="005F6E7F" w:rsidRDefault="005F6E7F">
      <w:pPr>
        <w:spacing w:line="240" w:lineRule="auto"/>
        <w:rPr>
          <w:rFonts w:eastAsiaTheme="majorEastAsia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07EA4C4F" w14:textId="3E2A0931" w:rsidR="009C1F21" w:rsidRDefault="000E36B2" w:rsidP="000E36B2">
      <w:pPr>
        <w:pStyle w:val="Heading1"/>
      </w:pPr>
      <w:bookmarkStart w:id="1" w:name="_Toc368903169"/>
      <w:r>
        <w:t>Introduction</w:t>
      </w:r>
      <w:bookmarkEnd w:id="1"/>
    </w:p>
    <w:p w14:paraId="4ED66144" w14:textId="49FE38C2" w:rsidR="00DE5111" w:rsidRDefault="00DE5111" w:rsidP="00DE5111">
      <w:r>
        <w:t xml:space="preserve">This document describes how to install </w:t>
      </w:r>
      <w:r w:rsidRPr="00DE5111">
        <w:rPr>
          <w:b/>
        </w:rPr>
        <w:t xml:space="preserve">Fund Finder </w:t>
      </w:r>
      <w:r w:rsidR="00B6285D">
        <w:rPr>
          <w:b/>
        </w:rPr>
        <w:t xml:space="preserve">User </w:t>
      </w:r>
      <w:r w:rsidR="00B6285D">
        <w:t>application</w:t>
      </w:r>
      <w:r>
        <w:t xml:space="preserve"> on WebSphere AS.</w:t>
      </w:r>
    </w:p>
    <w:p w14:paraId="612C2890" w14:textId="77777777" w:rsidR="00FA210D" w:rsidRDefault="00FA210D" w:rsidP="00DE5111">
      <w:pPr>
        <w:rPr>
          <w:u w:val="single"/>
        </w:rPr>
      </w:pPr>
    </w:p>
    <w:p w14:paraId="1C9CDAE8" w14:textId="7D591B0C" w:rsidR="00FA210D" w:rsidRPr="00DE5111" w:rsidRDefault="00FA210D" w:rsidP="00DE5111">
      <w:r w:rsidRPr="00FA210D">
        <w:rPr>
          <w:u w:val="single"/>
        </w:rPr>
        <w:t>Important note</w:t>
      </w:r>
      <w:r>
        <w:t xml:space="preserve">: Fund Finder Admin application must be </w:t>
      </w:r>
      <w:r w:rsidRPr="00FA210D">
        <w:rPr>
          <w:b/>
        </w:rPr>
        <w:t>installed and started</w:t>
      </w:r>
      <w:r>
        <w:t xml:space="preserve"> prior to installation of Fund Finder User application.</w:t>
      </w:r>
    </w:p>
    <w:p w14:paraId="332DD70D" w14:textId="0F6137F2" w:rsidR="008A005A" w:rsidRDefault="008A005A" w:rsidP="008A005A">
      <w:pPr>
        <w:pStyle w:val="Heading1"/>
      </w:pPr>
      <w:bookmarkStart w:id="2" w:name="_Ref340819339"/>
      <w:bookmarkStart w:id="3" w:name="_Toc368903170"/>
      <w:r>
        <w:t>Delivery package</w:t>
      </w:r>
      <w:bookmarkEnd w:id="2"/>
      <w:bookmarkEnd w:id="3"/>
    </w:p>
    <w:p w14:paraId="009FD955" w14:textId="0AFDB7B6" w:rsidR="008A005A" w:rsidRDefault="008A005A" w:rsidP="008A005A">
      <w:r>
        <w:t>Fund Finder delivery package include</w:t>
      </w:r>
      <w:r w:rsidR="00750C3F">
        <w:t>s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7"/>
        <w:gridCol w:w="5289"/>
      </w:tblGrid>
      <w:tr w:rsidR="008A005A" w:rsidRPr="00B9702F" w14:paraId="1809F2D5" w14:textId="77777777" w:rsidTr="000E0ADA">
        <w:tc>
          <w:tcPr>
            <w:tcW w:w="3227" w:type="dxa"/>
          </w:tcPr>
          <w:p w14:paraId="5192BF5F" w14:textId="77777777" w:rsidR="00BA1400" w:rsidRPr="00B9702F" w:rsidRDefault="001C115A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Pr="00B9702F">
              <w:rPr>
                <w:b/>
                <w:sz w:val="16"/>
                <w:szCs w:val="16"/>
              </w:rPr>
              <w:t>docs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45802E6E" w14:textId="3AD3A8FB" w:rsidR="008A005A" w:rsidRDefault="000E0ADA" w:rsidP="00BA1400">
            <w:pPr>
              <w:ind w:left="720"/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installation-manual.docx</w:t>
            </w:r>
          </w:p>
          <w:p w14:paraId="62F34D15" w14:textId="7813DC9A" w:rsidR="004A5406" w:rsidRPr="00B9702F" w:rsidRDefault="004A5406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4A5406">
              <w:rPr>
                <w:b/>
                <w:sz w:val="16"/>
                <w:szCs w:val="16"/>
              </w:rPr>
              <w:t>functional</w:t>
            </w:r>
            <w:proofErr w:type="gramEnd"/>
            <w:r w:rsidRPr="004A5406">
              <w:rPr>
                <w:b/>
                <w:sz w:val="16"/>
                <w:szCs w:val="16"/>
              </w:rPr>
              <w:t>-specification</w:t>
            </w:r>
          </w:p>
        </w:tc>
        <w:tc>
          <w:tcPr>
            <w:tcW w:w="5289" w:type="dxa"/>
          </w:tcPr>
          <w:p w14:paraId="2AE115B1" w14:textId="5D78AC90" w:rsidR="001C115A" w:rsidRPr="00B9702F" w:rsidRDefault="001C115A" w:rsidP="008A005A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Folder that contains Fund Finder related documents.</w:t>
            </w:r>
          </w:p>
        </w:tc>
      </w:tr>
      <w:tr w:rsidR="000E0ADA" w:rsidRPr="00B9702F" w14:paraId="3D1450C8" w14:textId="77777777" w:rsidTr="000E0ADA">
        <w:tc>
          <w:tcPr>
            <w:tcW w:w="3227" w:type="dxa"/>
          </w:tcPr>
          <w:p w14:paraId="4BB5CDA2" w14:textId="77777777" w:rsidR="00BA1400" w:rsidRPr="00B9702F" w:rsidRDefault="000C45CB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="00F32416" w:rsidRPr="00B9702F">
              <w:rPr>
                <w:b/>
                <w:sz w:val="16"/>
                <w:szCs w:val="16"/>
              </w:rPr>
              <w:t>libs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23136FDF" w14:textId="189EAFF2" w:rsidR="00F32416" w:rsidRPr="00B9702F" w:rsidRDefault="00F32416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javassist</w:t>
            </w:r>
            <w:proofErr w:type="gramEnd"/>
            <w:r w:rsidRPr="00B9702F">
              <w:rPr>
                <w:b/>
                <w:sz w:val="16"/>
                <w:szCs w:val="16"/>
              </w:rPr>
              <w:t>-3.20.0-GA.jar</w:t>
            </w:r>
          </w:p>
          <w:p w14:paraId="12DAB826" w14:textId="7BBE5D31" w:rsidR="00F32416" w:rsidRPr="00B9702F" w:rsidRDefault="00F32416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sqljdbc4.jar</w:t>
            </w:r>
            <w:proofErr w:type="gramEnd"/>
          </w:p>
        </w:tc>
        <w:tc>
          <w:tcPr>
            <w:tcW w:w="5289" w:type="dxa"/>
          </w:tcPr>
          <w:p w14:paraId="7F044D98" w14:textId="77777777" w:rsidR="000E0ADA" w:rsidRPr="00B9702F" w:rsidRDefault="00F32416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 xml:space="preserve">Folder </w:t>
            </w:r>
            <w:r w:rsidR="0065328B" w:rsidRPr="00B9702F">
              <w:rPr>
                <w:sz w:val="16"/>
                <w:szCs w:val="16"/>
              </w:rPr>
              <w:t>that</w:t>
            </w:r>
            <w:r w:rsidRPr="00B9702F">
              <w:rPr>
                <w:sz w:val="16"/>
                <w:szCs w:val="16"/>
              </w:rPr>
              <w:t xml:space="preserve"> contains JAR files required during the installation.</w:t>
            </w:r>
          </w:p>
          <w:p w14:paraId="6321CBCF" w14:textId="1BB15F8F" w:rsidR="00694804" w:rsidRPr="00B9702F" w:rsidRDefault="00694804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- Java Programming Assistant</w:t>
            </w:r>
          </w:p>
          <w:p w14:paraId="6BD748E4" w14:textId="6AAA706D" w:rsidR="00694804" w:rsidRPr="00B9702F" w:rsidRDefault="00694804" w:rsidP="00694804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- Microsoft JDBC drivers for SQL Server</w:t>
            </w:r>
          </w:p>
        </w:tc>
      </w:tr>
      <w:tr w:rsidR="001C115A" w:rsidRPr="00B9702F" w14:paraId="20DAE1A5" w14:textId="77777777" w:rsidTr="000E0ADA">
        <w:tc>
          <w:tcPr>
            <w:tcW w:w="3227" w:type="dxa"/>
          </w:tcPr>
          <w:p w14:paraId="54C59BCA" w14:textId="68F474ED" w:rsidR="001C115A" w:rsidRPr="00B9702F" w:rsidRDefault="001C115A" w:rsidP="00BA1400">
            <w:pPr>
              <w:rPr>
                <w:b/>
                <w:sz w:val="16"/>
                <w:szCs w:val="16"/>
              </w:rPr>
            </w:pPr>
            <w:r w:rsidRPr="00B9702F">
              <w:rPr>
                <w:b/>
                <w:sz w:val="16"/>
                <w:szCs w:val="16"/>
              </w:rPr>
              <w:t>[</w:t>
            </w:r>
            <w:proofErr w:type="gramStart"/>
            <w:r w:rsidRPr="00B9702F">
              <w:rPr>
                <w:b/>
                <w:sz w:val="16"/>
                <w:szCs w:val="16"/>
              </w:rPr>
              <w:t>shared</w:t>
            </w:r>
            <w:proofErr w:type="gramEnd"/>
            <w:r w:rsidRPr="00B9702F">
              <w:rPr>
                <w:b/>
                <w:sz w:val="16"/>
                <w:szCs w:val="16"/>
              </w:rPr>
              <w:t>]</w:t>
            </w:r>
          </w:p>
          <w:p w14:paraId="424EED5A" w14:textId="77777777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proofErr w:type="spellStart"/>
            <w:proofErr w:type="gramStart"/>
            <w:r w:rsidRPr="00B9702F">
              <w:rPr>
                <w:b/>
                <w:sz w:val="16"/>
                <w:szCs w:val="16"/>
              </w:rPr>
              <w:t>application.properties</w:t>
            </w:r>
            <w:proofErr w:type="spellEnd"/>
            <w:proofErr w:type="gramEnd"/>
          </w:p>
          <w:p w14:paraId="6B1D9164" w14:textId="685FA7CE" w:rsidR="007F3BDB" w:rsidRPr="00B9702F" w:rsidRDefault="007F3BDB" w:rsidP="007F3BDB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application</w:t>
            </w:r>
            <w:proofErr w:type="gramEnd"/>
            <w:r w:rsidRPr="00B9702F">
              <w:rPr>
                <w:b/>
                <w:sz w:val="16"/>
                <w:szCs w:val="16"/>
              </w:rPr>
              <w:t>-prod-</w:t>
            </w:r>
            <w:proofErr w:type="spellStart"/>
            <w:r w:rsidRPr="00B9702F">
              <w:rPr>
                <w:b/>
                <w:sz w:val="16"/>
                <w:szCs w:val="16"/>
              </w:rPr>
              <w:t>mssql.properties</w:t>
            </w:r>
            <w:proofErr w:type="spellEnd"/>
          </w:p>
          <w:p w14:paraId="4CED4337" w14:textId="06FFD916" w:rsidR="00BA1400" w:rsidRPr="00B9702F" w:rsidRDefault="00BA1400" w:rsidP="00BA1400">
            <w:pPr>
              <w:ind w:left="720"/>
              <w:rPr>
                <w:b/>
                <w:sz w:val="16"/>
                <w:szCs w:val="16"/>
              </w:rPr>
            </w:pPr>
            <w:proofErr w:type="gramStart"/>
            <w:r w:rsidRPr="00B9702F">
              <w:rPr>
                <w:b/>
                <w:sz w:val="16"/>
                <w:szCs w:val="16"/>
              </w:rPr>
              <w:t>logback.xml</w:t>
            </w:r>
            <w:proofErr w:type="gramEnd"/>
          </w:p>
        </w:tc>
        <w:tc>
          <w:tcPr>
            <w:tcW w:w="5289" w:type="dxa"/>
          </w:tcPr>
          <w:p w14:paraId="6FB4E67E" w14:textId="2350985C" w:rsidR="00BA1400" w:rsidRPr="00B9702F" w:rsidRDefault="00BA1400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 xml:space="preserve">Folder that should be configured in WebSphere as </w:t>
            </w:r>
            <w:r w:rsidRPr="00B9702F">
              <w:rPr>
                <w:sz w:val="16"/>
                <w:szCs w:val="16"/>
                <w:u w:val="single"/>
              </w:rPr>
              <w:t>shared library</w:t>
            </w:r>
            <w:r w:rsidRPr="00B9702F">
              <w:rPr>
                <w:sz w:val="16"/>
                <w:szCs w:val="16"/>
              </w:rPr>
              <w:t xml:space="preserve"> for Fund Finder </w:t>
            </w:r>
            <w:r w:rsidR="00FC7485">
              <w:rPr>
                <w:sz w:val="16"/>
                <w:szCs w:val="16"/>
              </w:rPr>
              <w:t>User</w:t>
            </w:r>
            <w:r w:rsidRPr="00B9702F">
              <w:rPr>
                <w:sz w:val="16"/>
                <w:szCs w:val="16"/>
              </w:rPr>
              <w:t xml:space="preserve"> application. </w:t>
            </w:r>
          </w:p>
          <w:p w14:paraId="49CF78DE" w14:textId="63A54BF8" w:rsidR="001C115A" w:rsidRDefault="00BA1400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It contains externalized application properties and logback configuration.</w:t>
            </w:r>
          </w:p>
          <w:p w14:paraId="45386DD8" w14:textId="375CB597" w:rsidR="00AC795A" w:rsidRPr="00B9702F" w:rsidRDefault="00AC795A" w:rsidP="0065328B">
            <w:pPr>
              <w:rPr>
                <w:sz w:val="16"/>
                <w:szCs w:val="16"/>
              </w:rPr>
            </w:pPr>
            <w:r w:rsidRPr="00AC795A">
              <w:rPr>
                <w:sz w:val="16"/>
                <w:szCs w:val="16"/>
                <w:u w:val="single"/>
              </w:rPr>
              <w:t>Note</w:t>
            </w:r>
            <w:r>
              <w:rPr>
                <w:sz w:val="16"/>
                <w:szCs w:val="16"/>
              </w:rPr>
              <w:t>: All customer specific properties should be defined in application-prod-</w:t>
            </w:r>
            <w:proofErr w:type="spellStart"/>
            <w:r>
              <w:rPr>
                <w:sz w:val="16"/>
                <w:szCs w:val="16"/>
              </w:rPr>
              <w:t>mssql.properties</w:t>
            </w:r>
            <w:proofErr w:type="spellEnd"/>
            <w:r>
              <w:rPr>
                <w:sz w:val="16"/>
                <w:szCs w:val="16"/>
              </w:rPr>
              <w:t>.</w:t>
            </w:r>
          </w:p>
        </w:tc>
      </w:tr>
      <w:tr w:rsidR="001C115A" w:rsidRPr="00B9702F" w14:paraId="3921B651" w14:textId="77777777" w:rsidTr="000E0ADA">
        <w:tc>
          <w:tcPr>
            <w:tcW w:w="3227" w:type="dxa"/>
          </w:tcPr>
          <w:p w14:paraId="75192F7B" w14:textId="59F3098D" w:rsidR="001C115A" w:rsidRPr="00B9702F" w:rsidRDefault="00532CDB" w:rsidP="001C115A">
            <w:pPr>
              <w:rPr>
                <w:b/>
                <w:sz w:val="16"/>
                <w:szCs w:val="16"/>
              </w:rPr>
            </w:pPr>
            <w:proofErr w:type="spellStart"/>
            <w:proofErr w:type="gramStart"/>
            <w:r>
              <w:rPr>
                <w:b/>
                <w:sz w:val="16"/>
                <w:szCs w:val="16"/>
              </w:rPr>
              <w:t>fundfinder.</w:t>
            </w:r>
            <w:r w:rsidR="001C115A" w:rsidRPr="00B9702F">
              <w:rPr>
                <w:b/>
                <w:sz w:val="16"/>
                <w:szCs w:val="16"/>
              </w:rPr>
              <w:t>war</w:t>
            </w:r>
            <w:proofErr w:type="spellEnd"/>
            <w:proofErr w:type="gramEnd"/>
          </w:p>
        </w:tc>
        <w:tc>
          <w:tcPr>
            <w:tcW w:w="5289" w:type="dxa"/>
          </w:tcPr>
          <w:p w14:paraId="623F8016" w14:textId="43147ADC" w:rsidR="001C115A" w:rsidRPr="00B9702F" w:rsidRDefault="001C115A" w:rsidP="0065328B">
            <w:pPr>
              <w:rPr>
                <w:sz w:val="16"/>
                <w:szCs w:val="16"/>
              </w:rPr>
            </w:pPr>
            <w:r w:rsidRPr="00B9702F">
              <w:rPr>
                <w:sz w:val="16"/>
                <w:szCs w:val="16"/>
              </w:rPr>
              <w:t>Deployable unit in form of web archive.</w:t>
            </w:r>
          </w:p>
        </w:tc>
      </w:tr>
    </w:tbl>
    <w:p w14:paraId="427E31CA" w14:textId="77777777" w:rsidR="000E36B2" w:rsidRDefault="000E36B2" w:rsidP="000E36B2">
      <w:pPr>
        <w:pStyle w:val="Heading1"/>
      </w:pPr>
      <w:bookmarkStart w:id="4" w:name="_Toc368903171"/>
      <w:r>
        <w:t>Installation</w:t>
      </w:r>
      <w:bookmarkEnd w:id="4"/>
    </w:p>
    <w:p w14:paraId="68555021" w14:textId="2DB40FF6" w:rsidR="003C1411" w:rsidRDefault="003C1411" w:rsidP="003C1411">
      <w:pPr>
        <w:pStyle w:val="Heading2"/>
      </w:pPr>
      <w:bookmarkStart w:id="5" w:name="_Toc368903172"/>
      <w:r>
        <w:t>Database</w:t>
      </w:r>
      <w:bookmarkEnd w:id="5"/>
    </w:p>
    <w:p w14:paraId="5802AE1A" w14:textId="7859CFF5" w:rsidR="00A760F8" w:rsidRPr="003C1411" w:rsidRDefault="00FA210D" w:rsidP="003C1411">
      <w:r>
        <w:t xml:space="preserve">Database is created by Fund Finder Admin application during the initial startup by </w:t>
      </w:r>
      <w:proofErr w:type="spellStart"/>
      <w:r w:rsidRPr="00FA210D">
        <w:rPr>
          <w:i/>
        </w:rPr>
        <w:t>FlyWay</w:t>
      </w:r>
      <w:proofErr w:type="spellEnd"/>
      <w:r>
        <w:t xml:space="preserve"> mechanism from provided SQL scripts.</w:t>
      </w:r>
    </w:p>
    <w:p w14:paraId="7E48E9F8" w14:textId="77777777" w:rsidR="000E36B2" w:rsidRDefault="000E36B2" w:rsidP="000E36B2">
      <w:pPr>
        <w:pStyle w:val="Heading2"/>
      </w:pPr>
      <w:bookmarkStart w:id="6" w:name="_Toc368903173"/>
      <w:r>
        <w:t>Web Sphere</w:t>
      </w:r>
      <w:bookmarkEnd w:id="6"/>
    </w:p>
    <w:p w14:paraId="61CA00CE" w14:textId="288BD78D" w:rsidR="00B752A6" w:rsidRDefault="002926D1" w:rsidP="00B752A6">
      <w:r>
        <w:t>In the following sub</w:t>
      </w:r>
      <w:r w:rsidR="00B752A6">
        <w:t>chapters we give an overview of all the steps required to successfully deploy Fund Finder</w:t>
      </w:r>
      <w:r w:rsidR="00FA210D">
        <w:t xml:space="preserve"> User application</w:t>
      </w:r>
      <w:r w:rsidR="00B752A6">
        <w:t xml:space="preserve"> to WebSphere AS.</w:t>
      </w:r>
    </w:p>
    <w:p w14:paraId="750F758A" w14:textId="77777777" w:rsidR="00B752A6" w:rsidRDefault="00B752A6" w:rsidP="00B752A6">
      <w:r>
        <w:t xml:space="preserve">Please note that described installation steps were performed on </w:t>
      </w:r>
      <w:r w:rsidRPr="00B752A6">
        <w:rPr>
          <w:b/>
        </w:rPr>
        <w:t>WebSphere 8.5.5.10</w:t>
      </w:r>
      <w:r>
        <w:t>.</w:t>
      </w:r>
    </w:p>
    <w:p w14:paraId="5E772308" w14:textId="6DB62EF9" w:rsidR="002926D1" w:rsidRPr="00B752A6" w:rsidRDefault="002926D1" w:rsidP="00B752A6">
      <w:r>
        <w:t xml:space="preserve">Also, some steps might not be necessary as already </w:t>
      </w:r>
      <w:r w:rsidR="00542A2C">
        <w:t>done</w:t>
      </w:r>
      <w:r>
        <w:t xml:space="preserve"> before</w:t>
      </w:r>
      <w:r w:rsidR="00E37310">
        <w:t xml:space="preserve"> (e.g. during the installation of Fund Finder Admin application)</w:t>
      </w:r>
      <w:r>
        <w:t>.</w:t>
      </w:r>
    </w:p>
    <w:p w14:paraId="4E44DC42" w14:textId="145C7484" w:rsidR="000E36B2" w:rsidRDefault="0083231B" w:rsidP="000E36B2">
      <w:pPr>
        <w:pStyle w:val="Heading3"/>
      </w:pPr>
      <w:bookmarkStart w:id="7" w:name="_Toc368903174"/>
      <w:r>
        <w:t>E</w:t>
      </w:r>
      <w:r w:rsidR="000E36B2">
        <w:t>nvironment variables</w:t>
      </w:r>
      <w:bookmarkEnd w:id="7"/>
    </w:p>
    <w:p w14:paraId="66AD8C91" w14:textId="1F027BB5" w:rsidR="00791922" w:rsidRDefault="00791922" w:rsidP="000E36B2">
      <w:r w:rsidRPr="00791922">
        <w:rPr>
          <w:u w:val="single"/>
        </w:rPr>
        <w:t>Note</w:t>
      </w:r>
      <w:r>
        <w:t>: This step is probably already done during the installation of Fund Finder Admin application</w:t>
      </w:r>
      <w:r w:rsidR="00C669FE">
        <w:t xml:space="preserve">, and therefore </w:t>
      </w:r>
      <w:r w:rsidR="00C669FE" w:rsidRPr="00E61BF8">
        <w:rPr>
          <w:b/>
        </w:rPr>
        <w:t>can be safely skipped</w:t>
      </w:r>
      <w:r w:rsidR="00C669FE">
        <w:t>.</w:t>
      </w:r>
    </w:p>
    <w:p w14:paraId="500DE770" w14:textId="77777777" w:rsidR="00C669FE" w:rsidRDefault="00C669FE" w:rsidP="000E36B2"/>
    <w:p w14:paraId="42C2B1E8" w14:textId="77777777" w:rsidR="000E36B2" w:rsidRDefault="000E36B2" w:rsidP="000E36B2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>Environment / Web Sphere variables</w:t>
      </w:r>
      <w:r>
        <w:t xml:space="preserve"> and set the following variables: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943"/>
        <w:gridCol w:w="5465"/>
      </w:tblGrid>
      <w:tr w:rsidR="001E6235" w14:paraId="601AAA94" w14:textId="77777777" w:rsidTr="002A798E">
        <w:tc>
          <w:tcPr>
            <w:tcW w:w="2835" w:type="dxa"/>
            <w:shd w:val="clear" w:color="auto" w:fill="F3F3F3"/>
          </w:tcPr>
          <w:p w14:paraId="422FFAA1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Variable</w:t>
            </w:r>
          </w:p>
        </w:tc>
        <w:tc>
          <w:tcPr>
            <w:tcW w:w="5573" w:type="dxa"/>
            <w:shd w:val="clear" w:color="auto" w:fill="F3F3F3"/>
          </w:tcPr>
          <w:p w14:paraId="45AEDB2A" w14:textId="77777777" w:rsidR="001E6235" w:rsidRPr="001E6235" w:rsidRDefault="001E6235" w:rsidP="000E36B2">
            <w:pPr>
              <w:rPr>
                <w:b/>
              </w:rPr>
            </w:pPr>
            <w:r w:rsidRPr="001E6235">
              <w:rPr>
                <w:b/>
              </w:rPr>
              <w:t>Description</w:t>
            </w:r>
          </w:p>
        </w:tc>
      </w:tr>
      <w:tr w:rsidR="000E36B2" w14:paraId="2626AED0" w14:textId="77777777" w:rsidTr="002A798E">
        <w:tc>
          <w:tcPr>
            <w:tcW w:w="2835" w:type="dxa"/>
          </w:tcPr>
          <w:p w14:paraId="7A0EE52D" w14:textId="77777777" w:rsidR="000E36B2" w:rsidRDefault="000E36B2" w:rsidP="004F3AAA">
            <w:pPr>
              <w:jc w:val="right"/>
            </w:pPr>
            <w:r>
              <w:t>JAVA_HOME</w:t>
            </w:r>
          </w:p>
        </w:tc>
        <w:tc>
          <w:tcPr>
            <w:tcW w:w="5573" w:type="dxa"/>
          </w:tcPr>
          <w:p w14:paraId="72724DFC" w14:textId="216CF3A1" w:rsidR="000E36B2" w:rsidRDefault="001E6235" w:rsidP="000E36B2">
            <w:r>
              <w:t xml:space="preserve">As Fund Finder is build with Java 7 this variable should point to </w:t>
            </w:r>
            <w:r w:rsidR="00007584" w:rsidRPr="00007584">
              <w:rPr>
                <w:b/>
              </w:rPr>
              <w:t xml:space="preserve">IBM SDK </w:t>
            </w:r>
            <w:r w:rsidRPr="00007584">
              <w:rPr>
                <w:b/>
              </w:rPr>
              <w:t>Java 7</w:t>
            </w:r>
            <w:r w:rsidR="00264202">
              <w:t xml:space="preserve"> installation folder (e</w:t>
            </w:r>
            <w:r>
              <w:t>.g.</w:t>
            </w:r>
            <w:r w:rsidR="00264202">
              <w:t xml:space="preserve"> </w:t>
            </w:r>
            <w:r w:rsidR="000E36B2">
              <w:t>${WAS_INSTALL_ROOT}/java_1.7.64</w:t>
            </w:r>
            <w:r w:rsidR="00264202">
              <w:t>).</w:t>
            </w:r>
          </w:p>
        </w:tc>
      </w:tr>
      <w:tr w:rsidR="001E6235" w14:paraId="18A9EDAE" w14:textId="77777777" w:rsidTr="002A798E">
        <w:tc>
          <w:tcPr>
            <w:tcW w:w="2835" w:type="dxa"/>
          </w:tcPr>
          <w:p w14:paraId="350D3B8D" w14:textId="77777777" w:rsidR="001E6235" w:rsidRDefault="001E6235" w:rsidP="004F3AAA">
            <w:pPr>
              <w:jc w:val="right"/>
            </w:pPr>
            <w:r>
              <w:t>MICROSOFT_JDBC_DRIVER_PATH</w:t>
            </w:r>
          </w:p>
        </w:tc>
        <w:tc>
          <w:tcPr>
            <w:tcW w:w="5573" w:type="dxa"/>
          </w:tcPr>
          <w:p w14:paraId="06557D05" w14:textId="53F056C5" w:rsidR="001E6235" w:rsidRDefault="001E6235" w:rsidP="000E36B2">
            <w:r>
              <w:t>This variable should point to folder where Microsoft JDBC driver</w:t>
            </w:r>
            <w:r w:rsidR="0093083C">
              <w:t xml:space="preserve"> (</w:t>
            </w:r>
            <w:r w:rsidR="0093083C" w:rsidRPr="0093083C">
              <w:t>sqljdbc4.jar</w:t>
            </w:r>
            <w:r w:rsidR="0093083C">
              <w:t>)</w:t>
            </w:r>
            <w:r>
              <w:t xml:space="preserve"> can be found.</w:t>
            </w:r>
          </w:p>
        </w:tc>
      </w:tr>
    </w:tbl>
    <w:p w14:paraId="5F43FADE" w14:textId="13FF49C6" w:rsidR="00D86B56" w:rsidRDefault="0083231B" w:rsidP="0083231B">
      <w:pPr>
        <w:pStyle w:val="Heading3"/>
      </w:pPr>
      <w:bookmarkStart w:id="8" w:name="_Ref340771881"/>
      <w:bookmarkStart w:id="9" w:name="_Toc368903175"/>
      <w:r>
        <w:t>JDBC providers</w:t>
      </w:r>
      <w:bookmarkEnd w:id="8"/>
      <w:bookmarkEnd w:id="9"/>
    </w:p>
    <w:p w14:paraId="4EFB38A4" w14:textId="2F11552D" w:rsidR="00791922" w:rsidRDefault="00791922" w:rsidP="0083231B">
      <w:r w:rsidRPr="00791922">
        <w:rPr>
          <w:u w:val="single"/>
        </w:rPr>
        <w:t>Note</w:t>
      </w:r>
      <w:r>
        <w:t>: This step is probably already done during the installation of Fund Finder Admin application</w:t>
      </w:r>
      <w:r w:rsidR="00C669FE">
        <w:t xml:space="preserve">, and therefore </w:t>
      </w:r>
      <w:r w:rsidR="00C669FE" w:rsidRPr="00E61BF8">
        <w:rPr>
          <w:b/>
        </w:rPr>
        <w:t>can be safely skipped</w:t>
      </w:r>
      <w:r w:rsidR="00C669FE">
        <w:t>.</w:t>
      </w:r>
    </w:p>
    <w:p w14:paraId="407492A0" w14:textId="77777777" w:rsidR="00C669FE" w:rsidRDefault="00C669FE" w:rsidP="0083231B"/>
    <w:p w14:paraId="43BDE8D4" w14:textId="5FD381AD" w:rsidR="0083231B" w:rsidRDefault="0083231B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83231B">
        <w:rPr>
          <w:b/>
        </w:rPr>
        <w:t>Resources / JDBC / JDBC providers</w:t>
      </w:r>
      <w:r>
        <w:t xml:space="preserve"> and add new JDBC provider</w:t>
      </w:r>
      <w:r w:rsidR="002F2E46">
        <w:t>:</w:t>
      </w:r>
    </w:p>
    <w:p w14:paraId="4050703F" w14:textId="01F8423B" w:rsidR="004F3AAA" w:rsidRDefault="004F3AAA" w:rsidP="0083231B">
      <w:r>
        <w:t xml:space="preserve">In step 1, select </w:t>
      </w:r>
      <w:r w:rsidRPr="004F3AAA">
        <w:rPr>
          <w:b/>
        </w:rPr>
        <w:t>SQL Server</w:t>
      </w:r>
      <w:r>
        <w:t xml:space="preserve"> for </w:t>
      </w:r>
      <w:r w:rsidRPr="004F3AAA">
        <w:rPr>
          <w:b/>
        </w:rPr>
        <w:t>Database type</w:t>
      </w:r>
      <w:r>
        <w:t xml:space="preserve">, </w:t>
      </w:r>
      <w:r w:rsidRPr="004F3AAA">
        <w:rPr>
          <w:b/>
        </w:rPr>
        <w:t>Microsoft SQL Server JDBC Driver</w:t>
      </w:r>
      <w:r>
        <w:t xml:space="preserve"> for </w:t>
      </w:r>
      <w:r w:rsidRPr="004F3AAA">
        <w:rPr>
          <w:b/>
        </w:rPr>
        <w:t>Provider type</w:t>
      </w:r>
      <w:r>
        <w:t xml:space="preserve"> and </w:t>
      </w:r>
      <w:r w:rsidRPr="004F3AAA">
        <w:rPr>
          <w:b/>
        </w:rPr>
        <w:t>Connection pool data source</w:t>
      </w:r>
      <w:r>
        <w:t xml:space="preserve"> for </w:t>
      </w:r>
      <w:r w:rsidRPr="004F3AAA">
        <w:rPr>
          <w:b/>
        </w:rPr>
        <w:t>Implementation type</w:t>
      </w:r>
      <w:r>
        <w:t>.</w:t>
      </w:r>
    </w:p>
    <w:p w14:paraId="6F7E6AC9" w14:textId="2401A544" w:rsidR="002F2E46" w:rsidRDefault="00A81305" w:rsidP="0083231B">
      <w:r>
        <w:rPr>
          <w:noProof/>
        </w:rPr>
        <w:drawing>
          <wp:inline distT="0" distB="0" distL="0" distR="0" wp14:anchorId="6E2DE463" wp14:editId="460ECE9B">
            <wp:extent cx="5270500" cy="35655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3-2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4FA4" w14:textId="7017262A" w:rsidR="00FC4B1F" w:rsidRDefault="00FC4B1F" w:rsidP="0083231B">
      <w:r>
        <w:t xml:space="preserve">In step 2, set classpath to </w:t>
      </w:r>
      <w:r w:rsidR="00CB1597">
        <w:t>JAR with Microsoft JDBC drivers for SQL Server.</w:t>
      </w:r>
    </w:p>
    <w:p w14:paraId="4118ECEC" w14:textId="37C9C0AA" w:rsidR="00A81305" w:rsidRDefault="00A81305" w:rsidP="0083231B">
      <w:r>
        <w:rPr>
          <w:noProof/>
        </w:rPr>
        <w:drawing>
          <wp:inline distT="0" distB="0" distL="0" distR="0" wp14:anchorId="51F115FE" wp14:editId="03D72C15">
            <wp:extent cx="5270500" cy="3756660"/>
            <wp:effectExtent l="0" t="0" r="1270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2-3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9E23" w14:textId="3DCF970E" w:rsidR="00E519C0" w:rsidRDefault="00E519C0" w:rsidP="00E519C0">
      <w:r>
        <w:t xml:space="preserve">Last step gives summary. If everything is OK, press </w:t>
      </w:r>
      <w:r w:rsidRPr="00A404B3">
        <w:rPr>
          <w:i/>
        </w:rPr>
        <w:t>Finished</w:t>
      </w:r>
      <w:r>
        <w:t xml:space="preserve"> button.</w:t>
      </w:r>
    </w:p>
    <w:p w14:paraId="43201E1B" w14:textId="168ACFBF" w:rsidR="00CB1597" w:rsidRDefault="00CB1597" w:rsidP="0083231B"/>
    <w:p w14:paraId="70C2C96A" w14:textId="095F4748" w:rsidR="00A81305" w:rsidRDefault="00A81305" w:rsidP="0083231B">
      <w:r>
        <w:rPr>
          <w:noProof/>
        </w:rPr>
        <w:drawing>
          <wp:inline distT="0" distB="0" distL="0" distR="0" wp14:anchorId="273E5D50" wp14:editId="46EFAEBA">
            <wp:extent cx="5270500" cy="221932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14-2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3A1F" w14:textId="2C6EFF2B" w:rsidR="00A81305" w:rsidRPr="002F2E46" w:rsidRDefault="003F05D4" w:rsidP="003F05D4">
      <w:pPr>
        <w:pStyle w:val="Heading3"/>
      </w:pPr>
      <w:bookmarkStart w:id="10" w:name="_Ref340772516"/>
      <w:bookmarkStart w:id="11" w:name="_Toc368903176"/>
      <w:r>
        <w:t>JAAS - J2C authentication data</w:t>
      </w:r>
      <w:bookmarkEnd w:id="10"/>
      <w:bookmarkEnd w:id="11"/>
    </w:p>
    <w:p w14:paraId="0137ADA9" w14:textId="01A6C013" w:rsidR="00C669FE" w:rsidRDefault="00C669FE" w:rsidP="00C669FE">
      <w:r w:rsidRPr="00791922">
        <w:rPr>
          <w:u w:val="single"/>
        </w:rPr>
        <w:t>Note</w:t>
      </w:r>
      <w:r>
        <w:t xml:space="preserve">: This step is probably already done during the installation of Fund Finder Admin application, and therefore </w:t>
      </w:r>
      <w:r w:rsidRPr="00E61BF8">
        <w:rPr>
          <w:b/>
        </w:rPr>
        <w:t>can be safely skipped</w:t>
      </w:r>
      <w:r>
        <w:t>.</w:t>
      </w:r>
    </w:p>
    <w:p w14:paraId="05F0C80F" w14:textId="77777777" w:rsidR="00C669FE" w:rsidRDefault="00C669FE" w:rsidP="0083231B"/>
    <w:p w14:paraId="39EEAA12" w14:textId="6FEB9E2E" w:rsidR="0083231B" w:rsidRDefault="003F05D4" w:rsidP="0083231B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 xml:space="preserve">Security / Global security </w:t>
      </w:r>
      <w:r>
        <w:t xml:space="preserve">and there in </w:t>
      </w:r>
      <w:r w:rsidRPr="003F05D4">
        <w:rPr>
          <w:b/>
        </w:rPr>
        <w:t>Authentication</w:t>
      </w:r>
      <w:r>
        <w:t xml:space="preserve"> section expand </w:t>
      </w:r>
      <w:r w:rsidRPr="003F05D4">
        <w:rPr>
          <w:b/>
        </w:rPr>
        <w:t>Java Authentication and Authorization Service</w:t>
      </w:r>
      <w:r>
        <w:t xml:space="preserve"> and click on </w:t>
      </w:r>
      <w:r w:rsidRPr="003F05D4">
        <w:rPr>
          <w:b/>
        </w:rPr>
        <w:t>J2C authentication data</w:t>
      </w:r>
      <w:r>
        <w:t>.</w:t>
      </w:r>
    </w:p>
    <w:p w14:paraId="0CD43A7C" w14:textId="77777777" w:rsidR="00C965CE" w:rsidRDefault="00C965CE" w:rsidP="0083231B"/>
    <w:p w14:paraId="0A6FA2DE" w14:textId="3614F879" w:rsidR="00AE158A" w:rsidRDefault="00C965CE" w:rsidP="0083231B">
      <w:r>
        <w:t xml:space="preserve">Here we create new J2C authentication alias that will be required later on when configuring </w:t>
      </w:r>
      <w:r>
        <w:fldChar w:fldCharType="begin"/>
      </w:r>
      <w:r>
        <w:instrText xml:space="preserve"> REF _Ref340772254 \h </w:instrText>
      </w:r>
      <w:r>
        <w:fldChar w:fldCharType="separate"/>
      </w:r>
      <w:r w:rsidR="00112813">
        <w:t>Data source</w:t>
      </w:r>
      <w:r>
        <w:fldChar w:fldCharType="end"/>
      </w:r>
      <w:r>
        <w:t>.</w:t>
      </w:r>
      <w:r w:rsidR="006569DD">
        <w:t xml:space="preserve"> For </w:t>
      </w:r>
      <w:r w:rsidR="006569DD" w:rsidRPr="006569DD">
        <w:rPr>
          <w:b/>
        </w:rPr>
        <w:t>User ID</w:t>
      </w:r>
      <w:r w:rsidR="006569DD">
        <w:t xml:space="preserve"> and </w:t>
      </w:r>
      <w:r w:rsidR="006569DD" w:rsidRPr="006569DD">
        <w:rPr>
          <w:b/>
        </w:rPr>
        <w:t>Password</w:t>
      </w:r>
      <w:r w:rsidR="006569DD">
        <w:t xml:space="preserve"> use </w:t>
      </w:r>
      <w:r w:rsidR="00E62774">
        <w:t>database</w:t>
      </w:r>
      <w:r w:rsidR="006569DD">
        <w:t xml:space="preserve"> authentication credentials.</w:t>
      </w:r>
    </w:p>
    <w:p w14:paraId="7818F13D" w14:textId="381D4684" w:rsidR="003F05D4" w:rsidRDefault="00AE158A" w:rsidP="0083231B">
      <w:r>
        <w:rPr>
          <w:noProof/>
        </w:rPr>
        <w:drawing>
          <wp:inline distT="0" distB="0" distL="0" distR="0" wp14:anchorId="5627041A" wp14:editId="0F1742F0">
            <wp:extent cx="5270500" cy="219456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E41A" w14:textId="7CCA006B" w:rsidR="00AE158A" w:rsidRDefault="00C965CE" w:rsidP="0083231B">
      <w:r>
        <w:t>After the alias is created, you should see it in list of available aliases.</w:t>
      </w:r>
    </w:p>
    <w:p w14:paraId="23F6BE22" w14:textId="64308957" w:rsidR="00AE158A" w:rsidRDefault="00AE158A" w:rsidP="0083231B">
      <w:r>
        <w:rPr>
          <w:noProof/>
        </w:rPr>
        <w:drawing>
          <wp:inline distT="0" distB="0" distL="0" distR="0" wp14:anchorId="3511C691" wp14:editId="06EA8758">
            <wp:extent cx="5270500" cy="22987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26-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D280" w14:textId="5538D978" w:rsidR="00AE158A" w:rsidRDefault="00AE158A" w:rsidP="00AE158A">
      <w:pPr>
        <w:pStyle w:val="Heading3"/>
      </w:pPr>
      <w:bookmarkStart w:id="12" w:name="_Ref340772254"/>
      <w:bookmarkStart w:id="13" w:name="_Toc368903177"/>
      <w:r>
        <w:t>Data source</w:t>
      </w:r>
      <w:bookmarkEnd w:id="12"/>
      <w:bookmarkEnd w:id="13"/>
    </w:p>
    <w:p w14:paraId="04F943A7" w14:textId="67414AE2" w:rsidR="00C669FE" w:rsidRDefault="00C669FE" w:rsidP="00C669FE">
      <w:r w:rsidRPr="00791922">
        <w:rPr>
          <w:u w:val="single"/>
        </w:rPr>
        <w:t>Note</w:t>
      </w:r>
      <w:r>
        <w:t xml:space="preserve">: This step is probably already done during the installation of Fund Finder Admin application, and therefore </w:t>
      </w:r>
      <w:r w:rsidRPr="00E61BF8">
        <w:rPr>
          <w:b/>
        </w:rPr>
        <w:t>can be safely skipped</w:t>
      </w:r>
      <w:r>
        <w:t>.</w:t>
      </w:r>
    </w:p>
    <w:p w14:paraId="5329C862" w14:textId="77777777" w:rsidR="00C669FE" w:rsidRDefault="00C669FE" w:rsidP="00AE158A"/>
    <w:p w14:paraId="1679AEF0" w14:textId="43935917" w:rsidR="00AE158A" w:rsidRDefault="00AE158A" w:rsidP="00AE158A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AE158A">
        <w:rPr>
          <w:b/>
        </w:rPr>
        <w:t>Resources / JDBC / Data sources</w:t>
      </w:r>
      <w:r>
        <w:t xml:space="preserve"> and create new data source.</w:t>
      </w:r>
    </w:p>
    <w:p w14:paraId="69D29E39" w14:textId="12098951" w:rsidR="002C0ADC" w:rsidRDefault="002C0ADC" w:rsidP="00AE158A">
      <w:r>
        <w:t>In step 1 we define data source name and JNDI name.</w:t>
      </w:r>
    </w:p>
    <w:p w14:paraId="06CD92AA" w14:textId="2A3BC858" w:rsidR="002C0ADC" w:rsidRDefault="002C0ADC" w:rsidP="00AE158A">
      <w:r>
        <w:rPr>
          <w:noProof/>
        </w:rPr>
        <w:drawing>
          <wp:inline distT="0" distB="0" distL="0" distR="0" wp14:anchorId="5281AA3D" wp14:editId="3A20C82A">
            <wp:extent cx="5270500" cy="2416175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7-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A485" w14:textId="06099DB0" w:rsidR="002C0ADC" w:rsidRDefault="002C0ADC" w:rsidP="00AE158A">
      <w:r>
        <w:t xml:space="preserve">In step 2 we select JDBC provider - in our case the one created in chapter </w:t>
      </w:r>
      <w:r>
        <w:fldChar w:fldCharType="begin"/>
      </w:r>
      <w:r>
        <w:instrText xml:space="preserve"> REF _Ref340771881 \h </w:instrText>
      </w:r>
      <w:r>
        <w:fldChar w:fldCharType="separate"/>
      </w:r>
      <w:r w:rsidR="00112813">
        <w:t>JDBC providers</w:t>
      </w:r>
      <w:r>
        <w:fldChar w:fldCharType="end"/>
      </w:r>
      <w:r>
        <w:t>.</w:t>
      </w:r>
    </w:p>
    <w:p w14:paraId="16ABC96E" w14:textId="6050C5DC" w:rsidR="002C0ADC" w:rsidRDefault="002C0ADC" w:rsidP="00AE158A">
      <w:r>
        <w:rPr>
          <w:noProof/>
        </w:rPr>
        <w:drawing>
          <wp:inline distT="0" distB="0" distL="0" distR="0" wp14:anchorId="15C36B28" wp14:editId="6442981E">
            <wp:extent cx="5270500" cy="224536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38-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E103" w14:textId="08D883CD" w:rsidR="00876DEB" w:rsidRDefault="00876DEB" w:rsidP="00AE158A">
      <w:r>
        <w:t xml:space="preserve">In step 3 we enter </w:t>
      </w:r>
      <w:r w:rsidR="00E62774">
        <w:t>database</w:t>
      </w:r>
      <w:r>
        <w:t xml:space="preserve"> info like database name, server name and port number.</w:t>
      </w:r>
    </w:p>
    <w:p w14:paraId="7919EBA8" w14:textId="2C0DF311" w:rsidR="00876DEB" w:rsidRDefault="00876DEB" w:rsidP="00AE158A">
      <w:r>
        <w:rPr>
          <w:noProof/>
        </w:rPr>
        <w:drawing>
          <wp:inline distT="0" distB="0" distL="0" distR="0" wp14:anchorId="2E328B26" wp14:editId="4BE42107">
            <wp:extent cx="5270500" cy="2249805"/>
            <wp:effectExtent l="0" t="0" r="1270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4-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1CFA" w14:textId="1397BE4E" w:rsidR="00AE158A" w:rsidRDefault="00763A93" w:rsidP="00AE158A">
      <w:r>
        <w:t xml:space="preserve">In step 4 we select authentication alias created in chapter </w:t>
      </w:r>
      <w:r>
        <w:fldChar w:fldCharType="begin"/>
      </w:r>
      <w:r>
        <w:instrText xml:space="preserve"> REF _Ref340772516 \h </w:instrText>
      </w:r>
      <w:r>
        <w:fldChar w:fldCharType="separate"/>
      </w:r>
      <w:r w:rsidR="00112813">
        <w:t>JAAS - J2C authentication data</w:t>
      </w:r>
      <w:r>
        <w:fldChar w:fldCharType="end"/>
      </w:r>
      <w:r>
        <w:t>.</w:t>
      </w:r>
    </w:p>
    <w:p w14:paraId="560AC834" w14:textId="3D61BC24" w:rsidR="00763A93" w:rsidRDefault="00763A93" w:rsidP="00AE158A">
      <w:r>
        <w:rPr>
          <w:noProof/>
        </w:rPr>
        <w:drawing>
          <wp:inline distT="0" distB="0" distL="0" distR="0" wp14:anchorId="697B8DE9" wp14:editId="71BC124C">
            <wp:extent cx="5270500" cy="2723515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47-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1D80" w14:textId="2719A901" w:rsidR="00763A93" w:rsidRDefault="00763A93" w:rsidP="00AE158A">
      <w:r>
        <w:t>Last step gives summary</w:t>
      </w:r>
      <w:r w:rsidR="00A404B3">
        <w:t xml:space="preserve"> of data source. If everything is OK, press </w:t>
      </w:r>
      <w:r w:rsidR="00A404B3" w:rsidRPr="009D72D7">
        <w:rPr>
          <w:b/>
        </w:rPr>
        <w:t>Finished</w:t>
      </w:r>
      <w:r w:rsidR="00A404B3">
        <w:t xml:space="preserve"> button.</w:t>
      </w:r>
    </w:p>
    <w:p w14:paraId="7B18A112" w14:textId="39CF8E83" w:rsidR="00763A93" w:rsidRDefault="00763A93" w:rsidP="00AE158A">
      <w:r>
        <w:rPr>
          <w:noProof/>
        </w:rPr>
        <w:drawing>
          <wp:inline distT="0" distB="0" distL="0" distR="0" wp14:anchorId="6A9AFE18" wp14:editId="4393AE6F">
            <wp:extent cx="5270500" cy="3747135"/>
            <wp:effectExtent l="0" t="0" r="12700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3-4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50E6" w14:textId="535B3792" w:rsidR="00A404B3" w:rsidRDefault="00A404B3" w:rsidP="00AE158A">
      <w:r>
        <w:t xml:space="preserve">Created data source should now appear in list of data sources. </w:t>
      </w:r>
    </w:p>
    <w:p w14:paraId="6D6FC682" w14:textId="74C04B42" w:rsidR="00A404B3" w:rsidRDefault="00A404B3" w:rsidP="00AE158A">
      <w:r>
        <w:t xml:space="preserve">To test it, select your data source and click on </w:t>
      </w:r>
      <w:r w:rsidRPr="009D72D7">
        <w:rPr>
          <w:b/>
        </w:rPr>
        <w:t>Test connection</w:t>
      </w:r>
      <w:r>
        <w:t xml:space="preserve"> button. If data source if properly configured you should see appropriate message indicating that connection was successful.</w:t>
      </w:r>
    </w:p>
    <w:p w14:paraId="34FA4E55" w14:textId="561FDD27" w:rsidR="00A404B3" w:rsidRDefault="00A404B3" w:rsidP="00AE158A">
      <w:r>
        <w:rPr>
          <w:noProof/>
        </w:rPr>
        <w:drawing>
          <wp:inline distT="0" distB="0" distL="0" distR="0" wp14:anchorId="1F740281" wp14:editId="3C155030">
            <wp:extent cx="5270500" cy="3783330"/>
            <wp:effectExtent l="0" t="0" r="1270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19-57-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41A" w14:textId="491E341A" w:rsidR="003D16F8" w:rsidRDefault="003D16F8" w:rsidP="003D16F8">
      <w:pPr>
        <w:pStyle w:val="Heading3"/>
      </w:pPr>
      <w:bookmarkStart w:id="14" w:name="_Ref340780568"/>
      <w:bookmarkStart w:id="15" w:name="_Toc368903178"/>
      <w:r>
        <w:t>Shared libraries</w:t>
      </w:r>
      <w:bookmarkEnd w:id="14"/>
      <w:bookmarkEnd w:id="15"/>
    </w:p>
    <w:p w14:paraId="69A50E4B" w14:textId="79106EC1" w:rsidR="00C669FE" w:rsidRDefault="00C669FE" w:rsidP="003D16F8">
      <w:r w:rsidRPr="00791922">
        <w:rPr>
          <w:u w:val="single"/>
        </w:rPr>
        <w:t>Note</w:t>
      </w:r>
      <w:r>
        <w:t xml:space="preserve">: It is important that shared folders for Fund Finder User and Fund Finder Admin applications </w:t>
      </w:r>
      <w:r w:rsidRPr="001651A7">
        <w:rPr>
          <w:b/>
        </w:rPr>
        <w:t>are separated</w:t>
      </w:r>
      <w:r w:rsidR="00E61BF8">
        <w:t xml:space="preserve"> physically on the file system and have different logical name in Shared Libraries configuration </w:t>
      </w:r>
      <w:r w:rsidR="005238E0">
        <w:t>of</w:t>
      </w:r>
      <w:r w:rsidR="00E61BF8">
        <w:t xml:space="preserve"> WAS (e.g. FFUserShared and FFAdminShared).</w:t>
      </w:r>
    </w:p>
    <w:p w14:paraId="3BF691B1" w14:textId="77777777" w:rsidR="00C669FE" w:rsidRDefault="00C669FE" w:rsidP="003D16F8"/>
    <w:p w14:paraId="72C148BB" w14:textId="77777777" w:rsidR="00245BDA" w:rsidRDefault="003D16F8" w:rsidP="003D16F8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 w:rsidRPr="000E36B2">
        <w:rPr>
          <w:b/>
        </w:rPr>
        <w:t xml:space="preserve">Environment / </w:t>
      </w:r>
      <w:r>
        <w:rPr>
          <w:b/>
        </w:rPr>
        <w:t>Shared libraries</w:t>
      </w:r>
      <w:r>
        <w:t xml:space="preserve"> and ad</w:t>
      </w:r>
      <w:r w:rsidR="00C14D21">
        <w:t xml:space="preserve">d new shared library. </w:t>
      </w:r>
    </w:p>
    <w:p w14:paraId="485A84B3" w14:textId="0629B2B2" w:rsidR="00C14D21" w:rsidRDefault="00245BDA" w:rsidP="003D16F8">
      <w:r>
        <w:t xml:space="preserve">Notice the scope that restricts this shared library only to server where Fund Finder is deployed. </w:t>
      </w:r>
    </w:p>
    <w:p w14:paraId="26C1B08C" w14:textId="0D3098A5" w:rsidR="003D16F8" w:rsidRDefault="00C14D21" w:rsidP="003D16F8">
      <w:r>
        <w:rPr>
          <w:noProof/>
        </w:rPr>
        <w:drawing>
          <wp:inline distT="0" distB="0" distL="0" distR="0" wp14:anchorId="1C5CA5A5" wp14:editId="2A4DFF4D">
            <wp:extent cx="5270500" cy="3814445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09-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EC6D" w14:textId="0F92FA2F" w:rsidR="004C3AE5" w:rsidRDefault="00C14D21" w:rsidP="003D16F8">
      <w:r>
        <w:t xml:space="preserve">Referenced JAR (javassist-3.20.0-GA.jar) </w:t>
      </w:r>
      <w:r w:rsidR="000B1E9E">
        <w:t>is</w:t>
      </w:r>
      <w:r>
        <w:t xml:space="preserve"> provided within</w:t>
      </w:r>
      <w:r w:rsidR="000B1E9E">
        <w:t xml:space="preserve"> </w:t>
      </w:r>
      <w:r w:rsidR="000B1E9E">
        <w:fldChar w:fldCharType="begin"/>
      </w:r>
      <w:r w:rsidR="000B1E9E">
        <w:instrText xml:space="preserve"> REF _Ref340819339 \h </w:instrText>
      </w:r>
      <w:r w:rsidR="000B1E9E">
        <w:fldChar w:fldCharType="separate"/>
      </w:r>
      <w:r w:rsidR="00112813">
        <w:t>Delivery package</w:t>
      </w:r>
      <w:r w:rsidR="000B1E9E">
        <w:fldChar w:fldCharType="end"/>
      </w:r>
      <w:r>
        <w:t>.</w:t>
      </w:r>
    </w:p>
    <w:p w14:paraId="14949EB7" w14:textId="77777777" w:rsidR="002F5532" w:rsidRDefault="002F5532" w:rsidP="003D16F8"/>
    <w:p w14:paraId="45EBDA2E" w14:textId="0063610A" w:rsidR="008814AC" w:rsidRDefault="008814AC" w:rsidP="003D16F8">
      <w:r>
        <w:t xml:space="preserve">Additionally, we need to create another shared library that will point to the </w:t>
      </w:r>
      <w:r w:rsidR="002F5532" w:rsidRPr="002F5532">
        <w:rPr>
          <w:b/>
        </w:rPr>
        <w:t>[</w:t>
      </w:r>
      <w:r w:rsidRPr="002F5532">
        <w:rPr>
          <w:b/>
        </w:rPr>
        <w:t>shared</w:t>
      </w:r>
      <w:r w:rsidR="002F5532" w:rsidRPr="002F5532">
        <w:rPr>
          <w:b/>
        </w:rPr>
        <w:t>]</w:t>
      </w:r>
      <w:r>
        <w:t xml:space="preserve"> folder delivered within delivery package.</w:t>
      </w:r>
    </w:p>
    <w:p w14:paraId="3BDE6E09" w14:textId="18301FAC" w:rsidR="008814AC" w:rsidRDefault="002F5532" w:rsidP="003D16F8">
      <w:r>
        <w:rPr>
          <w:noProof/>
        </w:rPr>
        <w:drawing>
          <wp:inline distT="0" distB="0" distL="0" distR="0" wp14:anchorId="093BD431" wp14:editId="75233B42">
            <wp:extent cx="5270500" cy="3721735"/>
            <wp:effectExtent l="0" t="0" r="1270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7-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8A74" w14:textId="6E919760" w:rsidR="002F5532" w:rsidRDefault="002F5532" w:rsidP="003D16F8">
      <w:r>
        <w:t>After the shared libraries are created you should see them in the list of shared libraries.</w:t>
      </w:r>
    </w:p>
    <w:p w14:paraId="626921D4" w14:textId="1C8ADD8A" w:rsidR="002F5532" w:rsidRDefault="002F5532" w:rsidP="003D16F8">
      <w:r>
        <w:rPr>
          <w:noProof/>
        </w:rPr>
        <w:drawing>
          <wp:inline distT="0" distB="0" distL="0" distR="0" wp14:anchorId="1661C97B" wp14:editId="50C48430">
            <wp:extent cx="5270500" cy="2455545"/>
            <wp:effectExtent l="0" t="0" r="1270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39-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7F39" w14:textId="6A7884D9" w:rsidR="005F060D" w:rsidRDefault="005F060D" w:rsidP="005F060D">
      <w:pPr>
        <w:pStyle w:val="Heading3"/>
      </w:pPr>
      <w:bookmarkStart w:id="16" w:name="_Toc368903179"/>
      <w:r>
        <w:t>Deploying application</w:t>
      </w:r>
      <w:bookmarkEnd w:id="16"/>
    </w:p>
    <w:p w14:paraId="2A9D77C9" w14:textId="2690E7FF" w:rsidR="001409CA" w:rsidRDefault="001409CA" w:rsidP="005F060D">
      <w:r w:rsidRPr="001409CA">
        <w:rPr>
          <w:u w:val="single"/>
        </w:rPr>
        <w:t>Note</w:t>
      </w:r>
      <w:r>
        <w:t>: This is the crucial step in installation of Fund Finder User application, so please execute it carefully. Also, note that screenshots below are from deployment of Fund Finder Admin application (</w:t>
      </w:r>
      <w:proofErr w:type="spellStart"/>
      <w:r>
        <w:t>fundfinder</w:t>
      </w:r>
      <w:proofErr w:type="spellEnd"/>
      <w:r>
        <w:t xml:space="preserve">-admin), but the process is the same (just replace every </w:t>
      </w:r>
      <w:proofErr w:type="spellStart"/>
      <w:r>
        <w:t>occurance</w:t>
      </w:r>
      <w:proofErr w:type="spellEnd"/>
      <w:r>
        <w:t xml:space="preserve"> of </w:t>
      </w:r>
      <w:proofErr w:type="spellStart"/>
      <w:r>
        <w:t>fundfinder</w:t>
      </w:r>
      <w:proofErr w:type="spellEnd"/>
      <w:r>
        <w:t>-admin</w:t>
      </w:r>
      <w:r>
        <w:t xml:space="preserve"> with </w:t>
      </w:r>
      <w:proofErr w:type="spellStart"/>
      <w:r>
        <w:t>fundfinder</w:t>
      </w:r>
      <w:proofErr w:type="spellEnd"/>
      <w:r>
        <w:t>.</w:t>
      </w:r>
    </w:p>
    <w:p w14:paraId="1479DBB0" w14:textId="77777777" w:rsidR="00CD65C2" w:rsidRDefault="00CD65C2" w:rsidP="005F060D"/>
    <w:p w14:paraId="2C8D5C30" w14:textId="38A6D021" w:rsidR="005F060D" w:rsidRDefault="00156615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 </w:t>
      </w:r>
      <w:r>
        <w:rPr>
          <w:b/>
        </w:rPr>
        <w:t>New application</w:t>
      </w:r>
      <w:r>
        <w:t xml:space="preserve"> and click on </w:t>
      </w:r>
      <w:r w:rsidRPr="00156615">
        <w:rPr>
          <w:b/>
        </w:rPr>
        <w:t>New enterprise application</w:t>
      </w:r>
      <w:r>
        <w:t>.</w:t>
      </w:r>
    </w:p>
    <w:p w14:paraId="728B451F" w14:textId="0E7BF701" w:rsidR="00156615" w:rsidRDefault="00A01992" w:rsidP="005F060D">
      <w:r>
        <w:t>S</w:t>
      </w:r>
      <w:r w:rsidR="000F1073">
        <w:t xml:space="preserve">elect </w:t>
      </w:r>
      <w:proofErr w:type="spellStart"/>
      <w:r w:rsidR="001651A7">
        <w:rPr>
          <w:b/>
        </w:rPr>
        <w:t>fundfinder</w:t>
      </w:r>
      <w:r w:rsidR="000F1073" w:rsidRPr="000F1073">
        <w:rPr>
          <w:b/>
        </w:rPr>
        <w:t>.war</w:t>
      </w:r>
      <w:proofErr w:type="spellEnd"/>
      <w:r w:rsidR="000F1073">
        <w:t xml:space="preserve"> </w:t>
      </w:r>
      <w:r w:rsidR="00F52F77">
        <w:t>from delivery package</w:t>
      </w:r>
      <w:r w:rsidR="000F1073">
        <w:t>.</w:t>
      </w:r>
      <w:r>
        <w:t xml:space="preserve"> Click </w:t>
      </w:r>
      <w:r w:rsidRPr="00A01992">
        <w:rPr>
          <w:i/>
        </w:rPr>
        <w:t>Next</w:t>
      </w:r>
      <w:r>
        <w:t>.</w:t>
      </w:r>
    </w:p>
    <w:p w14:paraId="1440A885" w14:textId="4AFF282A" w:rsidR="000F1073" w:rsidRDefault="000F1073" w:rsidP="005F060D">
      <w:r>
        <w:rPr>
          <w:noProof/>
        </w:rPr>
        <w:drawing>
          <wp:inline distT="0" distB="0" distL="0" distR="0" wp14:anchorId="39B4B411" wp14:editId="284447F3">
            <wp:extent cx="5270500" cy="1875155"/>
            <wp:effectExtent l="0" t="0" r="1270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37-0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1EE8" w14:textId="42A90310" w:rsidR="004A516E" w:rsidRDefault="00153A28" w:rsidP="005F060D">
      <w:r w:rsidRPr="00153A28">
        <w:rPr>
          <w:u w:val="single"/>
        </w:rPr>
        <w:t>Note</w:t>
      </w:r>
      <w:r>
        <w:t>: This can take a while, so be patient.</w:t>
      </w:r>
    </w:p>
    <w:p w14:paraId="4D46D0E9" w14:textId="46525A3C" w:rsidR="00A050B7" w:rsidRDefault="00A050B7" w:rsidP="005F060D">
      <w:r>
        <w:rPr>
          <w:noProof/>
        </w:rPr>
        <w:drawing>
          <wp:inline distT="0" distB="0" distL="0" distR="0" wp14:anchorId="605C989F" wp14:editId="2C7AEC57">
            <wp:extent cx="5270500" cy="1842770"/>
            <wp:effectExtent l="0" t="0" r="12700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0-43-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1E7" w14:textId="6036F7C7" w:rsidR="006D6CA4" w:rsidRDefault="006D6CA4" w:rsidP="005F060D">
      <w:r>
        <w:t xml:space="preserve">In the first step set the application name to </w:t>
      </w:r>
      <w:proofErr w:type="spellStart"/>
      <w:r w:rsidRPr="006D6CA4">
        <w:rPr>
          <w:b/>
        </w:rPr>
        <w:t>fundfinder</w:t>
      </w:r>
      <w:proofErr w:type="spellEnd"/>
      <w:r>
        <w:t>.</w:t>
      </w:r>
    </w:p>
    <w:p w14:paraId="3F0F7FCA" w14:textId="1999AD07" w:rsidR="009560BF" w:rsidRDefault="009560BF" w:rsidP="005F060D">
      <w:r>
        <w:t xml:space="preserve">After that </w:t>
      </w:r>
      <w:r w:rsidR="00E355B8">
        <w:t xml:space="preserve">just keep clicking the </w:t>
      </w:r>
      <w:r w:rsidR="00E355B8" w:rsidRPr="006D6CA4">
        <w:rPr>
          <w:b/>
        </w:rPr>
        <w:t>Next</w:t>
      </w:r>
      <w:r w:rsidR="00E355B8">
        <w:t xml:space="preserve"> butt</w:t>
      </w:r>
      <w:r w:rsidR="00EB24A9">
        <w:t>on until application is created.</w:t>
      </w:r>
    </w:p>
    <w:p w14:paraId="378FA708" w14:textId="77777777" w:rsidR="00EB24A9" w:rsidRDefault="00EB24A9" w:rsidP="005F060D"/>
    <w:p w14:paraId="1DB46B55" w14:textId="05298433" w:rsidR="00E355B8" w:rsidRDefault="00CF1482" w:rsidP="005F060D">
      <w:r>
        <w:t xml:space="preserve">Once application is created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 </w:t>
      </w:r>
      <w:r>
        <w:t xml:space="preserve">and click on </w:t>
      </w:r>
      <w:proofErr w:type="spellStart"/>
      <w:r w:rsidRPr="00CF1482">
        <w:rPr>
          <w:b/>
          <w:i/>
        </w:rPr>
        <w:t>fundfinder</w:t>
      </w:r>
      <w:proofErr w:type="spellEnd"/>
      <w:r>
        <w:t xml:space="preserve"> to enter edit mode.</w:t>
      </w:r>
    </w:p>
    <w:p w14:paraId="5C47E57F" w14:textId="77777777" w:rsidR="000E379B" w:rsidRDefault="000E379B" w:rsidP="005F060D"/>
    <w:p w14:paraId="70CCC82A" w14:textId="6AC52A23" w:rsidR="00CF1482" w:rsidRDefault="00CF1482" w:rsidP="005F060D">
      <w:r>
        <w:t xml:space="preserve">Here, under </w:t>
      </w:r>
      <w:r w:rsidRPr="00CF1482">
        <w:rPr>
          <w:b/>
        </w:rPr>
        <w:t>Detail Properties</w:t>
      </w:r>
      <w:r>
        <w:t xml:space="preserve">, click on </w:t>
      </w:r>
      <w:r w:rsidRPr="006335BE">
        <w:rPr>
          <w:b/>
        </w:rPr>
        <w:t>Class loading and update detection</w:t>
      </w:r>
      <w:r w:rsidR="006335BE">
        <w:t>.</w:t>
      </w:r>
    </w:p>
    <w:p w14:paraId="0542D10A" w14:textId="4A0A58B4" w:rsidR="000E379B" w:rsidRDefault="000E379B" w:rsidP="005F060D">
      <w:r>
        <w:t xml:space="preserve">In </w:t>
      </w:r>
      <w:r w:rsidRPr="000E379B">
        <w:rPr>
          <w:b/>
        </w:rPr>
        <w:t>Class loader order</w:t>
      </w:r>
      <w:r>
        <w:t xml:space="preserve"> section select </w:t>
      </w:r>
      <w:r w:rsidRPr="000E379B">
        <w:rPr>
          <w:b/>
        </w:rPr>
        <w:t>Classes loaded with local class loader first (parent last)</w:t>
      </w:r>
      <w:r>
        <w:t xml:space="preserve"> and click </w:t>
      </w:r>
      <w:r w:rsidRPr="00D7724E">
        <w:rPr>
          <w:b/>
        </w:rPr>
        <w:t>OK</w:t>
      </w:r>
      <w:r>
        <w:t xml:space="preserve"> button.</w:t>
      </w:r>
    </w:p>
    <w:p w14:paraId="6F5A2666" w14:textId="7D4B2DD2" w:rsidR="000E379B" w:rsidRDefault="000E379B" w:rsidP="005F060D">
      <w:r>
        <w:rPr>
          <w:noProof/>
        </w:rPr>
        <w:drawing>
          <wp:inline distT="0" distB="0" distL="0" distR="0" wp14:anchorId="4829CCFF" wp14:editId="25E660CA">
            <wp:extent cx="5270500" cy="3644265"/>
            <wp:effectExtent l="0" t="0" r="1270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1-59-5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D68C" w14:textId="2736856C" w:rsidR="000E379B" w:rsidRDefault="000E379B" w:rsidP="005F060D">
      <w:r>
        <w:t xml:space="preserve">Next, under </w:t>
      </w:r>
      <w:r w:rsidRPr="000E379B">
        <w:rPr>
          <w:b/>
        </w:rPr>
        <w:t>References</w:t>
      </w:r>
      <w:r>
        <w:t xml:space="preserve"> click on </w:t>
      </w:r>
      <w:r w:rsidRPr="000E379B">
        <w:rPr>
          <w:b/>
        </w:rPr>
        <w:t>Shared library references</w:t>
      </w:r>
      <w:r>
        <w:t>.</w:t>
      </w:r>
    </w:p>
    <w:p w14:paraId="4648047D" w14:textId="080A4BCA" w:rsidR="000E379B" w:rsidRPr="000E379B" w:rsidRDefault="000E379B" w:rsidP="005F060D">
      <w:r>
        <w:t xml:space="preserve">Then, select </w:t>
      </w:r>
      <w:proofErr w:type="spellStart"/>
      <w:r w:rsidR="00C12739">
        <w:rPr>
          <w:b/>
        </w:rPr>
        <w:t>fundfinder</w:t>
      </w:r>
      <w:r w:rsidRPr="000E379B">
        <w:rPr>
          <w:b/>
        </w:rPr>
        <w:t>.war</w:t>
      </w:r>
      <w:proofErr w:type="spellEnd"/>
      <w:r>
        <w:t xml:space="preserve"> module and click on </w:t>
      </w:r>
      <w:r w:rsidRPr="000E379B">
        <w:rPr>
          <w:b/>
        </w:rPr>
        <w:t>Reference shared libraries</w:t>
      </w:r>
      <w:r>
        <w:t>.</w:t>
      </w:r>
    </w:p>
    <w:p w14:paraId="71A948D6" w14:textId="4E7B22D2" w:rsidR="000E379B" w:rsidRDefault="000E379B" w:rsidP="005F060D">
      <w:r>
        <w:rPr>
          <w:noProof/>
        </w:rPr>
        <w:drawing>
          <wp:inline distT="0" distB="0" distL="0" distR="0" wp14:anchorId="64F3A947" wp14:editId="1B48789E">
            <wp:extent cx="5270500" cy="2239010"/>
            <wp:effectExtent l="0" t="0" r="1270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4 22-04-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17DA" w14:textId="39C5BC51" w:rsidR="009050C2" w:rsidRDefault="009050C2" w:rsidP="005F060D">
      <w:r>
        <w:t xml:space="preserve">Here, select </w:t>
      </w:r>
      <w:r w:rsidRPr="00D7724E">
        <w:rPr>
          <w:b/>
        </w:rPr>
        <w:t>javassist</w:t>
      </w:r>
      <w:r w:rsidR="006C6AD2">
        <w:rPr>
          <w:b/>
        </w:rPr>
        <w:t xml:space="preserve"> </w:t>
      </w:r>
      <w:r w:rsidR="006C6AD2">
        <w:t xml:space="preserve">and </w:t>
      </w:r>
      <w:r w:rsidR="006C6AD2" w:rsidRPr="006C6AD2">
        <w:rPr>
          <w:b/>
        </w:rPr>
        <w:t>FundFinderShared</w:t>
      </w:r>
      <w:r w:rsidR="00D7724E">
        <w:t xml:space="preserve">, configured in chapter </w:t>
      </w:r>
      <w:r w:rsidR="00D7724E">
        <w:fldChar w:fldCharType="begin"/>
      </w:r>
      <w:r w:rsidR="00D7724E">
        <w:instrText xml:space="preserve"> REF _Ref340780568 \h </w:instrText>
      </w:r>
      <w:r w:rsidR="00D7724E">
        <w:fldChar w:fldCharType="separate"/>
      </w:r>
      <w:r w:rsidR="00112813">
        <w:t>Shared libraries</w:t>
      </w:r>
      <w:r w:rsidR="00D7724E">
        <w:fldChar w:fldCharType="end"/>
      </w:r>
      <w:r w:rsidR="00D7724E">
        <w:t>, map it to s</w:t>
      </w:r>
      <w:r w:rsidR="00C12739">
        <w:t>elected module (</w:t>
      </w:r>
      <w:proofErr w:type="spellStart"/>
      <w:r w:rsidR="00C12739">
        <w:t>fundfinder</w:t>
      </w:r>
      <w:r w:rsidR="00D7724E">
        <w:t>.war</w:t>
      </w:r>
      <w:proofErr w:type="spellEnd"/>
      <w:r w:rsidR="00D7724E">
        <w:t xml:space="preserve">) and click </w:t>
      </w:r>
      <w:r w:rsidR="00D7724E" w:rsidRPr="00D7724E">
        <w:rPr>
          <w:b/>
        </w:rPr>
        <w:t>OK</w:t>
      </w:r>
      <w:r w:rsidR="00D7724E">
        <w:t xml:space="preserve"> button.</w:t>
      </w:r>
    </w:p>
    <w:p w14:paraId="6705A7C0" w14:textId="2C014C13" w:rsidR="009050C2" w:rsidRDefault="006C6AD2" w:rsidP="005F060D">
      <w:r>
        <w:rPr>
          <w:noProof/>
        </w:rPr>
        <w:drawing>
          <wp:inline distT="0" distB="0" distL="0" distR="0" wp14:anchorId="48D04646" wp14:editId="59ADCE66">
            <wp:extent cx="5270500" cy="2326005"/>
            <wp:effectExtent l="0" t="0" r="1270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2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FB3" w14:textId="70FD7DD3" w:rsidR="00D7724E" w:rsidRDefault="00D7724E" w:rsidP="005F060D">
      <w:r>
        <w:t>At the end you should see this:</w:t>
      </w:r>
    </w:p>
    <w:p w14:paraId="599E5525" w14:textId="04B2476D" w:rsidR="00D7724E" w:rsidRDefault="006C6AD2" w:rsidP="005F060D">
      <w:r>
        <w:rPr>
          <w:noProof/>
        </w:rPr>
        <w:drawing>
          <wp:inline distT="0" distB="0" distL="0" distR="0" wp14:anchorId="466AD08D" wp14:editId="40987E71">
            <wp:extent cx="5270500" cy="1981835"/>
            <wp:effectExtent l="0" t="0" r="1270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29 21-41-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1B70" w14:textId="7EF9FF9A" w:rsidR="009F1A34" w:rsidRDefault="00B57313" w:rsidP="005F060D">
      <w:r>
        <w:t xml:space="preserve">Click </w:t>
      </w:r>
      <w:r w:rsidRPr="00B57313">
        <w:rPr>
          <w:b/>
        </w:rPr>
        <w:t>OK</w:t>
      </w:r>
      <w:r>
        <w:t xml:space="preserve"> button and save all changes to master configuration.</w:t>
      </w:r>
    </w:p>
    <w:p w14:paraId="4041969E" w14:textId="2AE71AC0" w:rsidR="009F1A34" w:rsidRDefault="009F1A34" w:rsidP="009F1A34">
      <w:pPr>
        <w:pStyle w:val="Heading3"/>
      </w:pPr>
      <w:bookmarkStart w:id="17" w:name="_Toc368903180"/>
      <w:r>
        <w:t>Starting application</w:t>
      </w:r>
      <w:bookmarkEnd w:id="17"/>
    </w:p>
    <w:p w14:paraId="2F3BF9B3" w14:textId="15EEE189" w:rsidR="009F1A34" w:rsidRDefault="009F1A34" w:rsidP="005F060D">
      <w:r>
        <w:t xml:space="preserve">In </w:t>
      </w:r>
      <w:r w:rsidRPr="000E36B2">
        <w:rPr>
          <w:b/>
        </w:rPr>
        <w:t>Administrative console</w:t>
      </w:r>
      <w:r>
        <w:t xml:space="preserve"> go to </w:t>
      </w:r>
      <w:r>
        <w:rPr>
          <w:b/>
        </w:rPr>
        <w:t>Application</w:t>
      </w:r>
      <w:r w:rsidRPr="00AE158A">
        <w:rPr>
          <w:b/>
        </w:rPr>
        <w:t xml:space="preserve"> /</w:t>
      </w:r>
      <w:r>
        <w:rPr>
          <w:b/>
        </w:rPr>
        <w:t xml:space="preserve"> Application types / WebSphere enterprise applications</w:t>
      </w:r>
      <w:r w:rsidR="00DA4AEF">
        <w:t xml:space="preserve">, select </w:t>
      </w:r>
      <w:proofErr w:type="spellStart"/>
      <w:r w:rsidR="00DA4AEF">
        <w:t>fundfinder</w:t>
      </w:r>
      <w:proofErr w:type="spellEnd"/>
      <w:r>
        <w:t xml:space="preserve"> and click on </w:t>
      </w:r>
      <w:r w:rsidRPr="009F1A34">
        <w:rPr>
          <w:b/>
        </w:rPr>
        <w:t>Start</w:t>
      </w:r>
      <w:r>
        <w:t xml:space="preserve"> button.</w:t>
      </w:r>
    </w:p>
    <w:p w14:paraId="5955AE3B" w14:textId="179909E6" w:rsidR="009F1A34" w:rsidRDefault="006B5886" w:rsidP="005F060D">
      <w:r>
        <w:rPr>
          <w:noProof/>
        </w:rPr>
        <w:drawing>
          <wp:inline distT="0" distB="0" distL="0" distR="0" wp14:anchorId="651D8635" wp14:editId="561B67C6">
            <wp:extent cx="5270500" cy="234886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at Nov 15 09-08-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0D07" w14:textId="641206E2" w:rsidR="009F1A34" w:rsidRDefault="009F1A34" w:rsidP="005F060D">
      <w:r>
        <w:t>Wai</w:t>
      </w:r>
      <w:r w:rsidR="003A3E9E">
        <w:t>t until application is started - to keep track of the progress you can check logs.</w:t>
      </w:r>
    </w:p>
    <w:p w14:paraId="37CC8F6C" w14:textId="58AD5986" w:rsidR="009F1A34" w:rsidRDefault="009F1A34" w:rsidP="005F060D">
      <w:r>
        <w:t xml:space="preserve">Open web browser </w:t>
      </w:r>
      <w:r w:rsidR="003A3E9E">
        <w:t xml:space="preserve">and enter appropriate URL - </w:t>
      </w:r>
      <w:r>
        <w:t xml:space="preserve">e.g. </w:t>
      </w:r>
      <w:r w:rsidRPr="003A3E9E">
        <w:rPr>
          <w:b/>
        </w:rPr>
        <w:t>http://l</w:t>
      </w:r>
      <w:r w:rsidR="00DA4AEF">
        <w:rPr>
          <w:b/>
        </w:rPr>
        <w:t>ocalhost</w:t>
      </w:r>
      <w:proofErr w:type="gramStart"/>
      <w:r w:rsidR="00DA4AEF">
        <w:rPr>
          <w:b/>
        </w:rPr>
        <w:t>:9080</w:t>
      </w:r>
      <w:proofErr w:type="gramEnd"/>
      <w:r w:rsidR="00DA4AEF">
        <w:rPr>
          <w:b/>
        </w:rPr>
        <w:t>/fundfinder</w:t>
      </w:r>
      <w:r w:rsidR="003A3E9E" w:rsidRPr="003A3E9E">
        <w:rPr>
          <w:b/>
        </w:rPr>
        <w:t>/</w:t>
      </w:r>
    </w:p>
    <w:p w14:paraId="71FC61EE" w14:textId="77777777" w:rsidR="003A3E9E" w:rsidRPr="009F1A34" w:rsidRDefault="003A3E9E" w:rsidP="005F060D"/>
    <w:sectPr w:rsidR="003A3E9E" w:rsidRPr="009F1A34" w:rsidSect="009C1F2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E0CBB"/>
    <w:multiLevelType w:val="hybridMultilevel"/>
    <w:tmpl w:val="0C486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FA087A"/>
    <w:multiLevelType w:val="hybridMultilevel"/>
    <w:tmpl w:val="AA1E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6A95432"/>
    <w:multiLevelType w:val="hybridMultilevel"/>
    <w:tmpl w:val="8A00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36B2"/>
    <w:rsid w:val="000010A3"/>
    <w:rsid w:val="00007584"/>
    <w:rsid w:val="0007017C"/>
    <w:rsid w:val="000B1E9E"/>
    <w:rsid w:val="000C45CB"/>
    <w:rsid w:val="000E0ADA"/>
    <w:rsid w:val="000E36B2"/>
    <w:rsid w:val="000E379B"/>
    <w:rsid w:val="000F1073"/>
    <w:rsid w:val="00112813"/>
    <w:rsid w:val="001409CA"/>
    <w:rsid w:val="00153A28"/>
    <w:rsid w:val="00156615"/>
    <w:rsid w:val="001651A7"/>
    <w:rsid w:val="001C115A"/>
    <w:rsid w:val="001E6235"/>
    <w:rsid w:val="00245BDA"/>
    <w:rsid w:val="00264202"/>
    <w:rsid w:val="002926D1"/>
    <w:rsid w:val="002A798E"/>
    <w:rsid w:val="002C0ADC"/>
    <w:rsid w:val="002F2E46"/>
    <w:rsid w:val="002F5532"/>
    <w:rsid w:val="003A3E9E"/>
    <w:rsid w:val="003C1411"/>
    <w:rsid w:val="003D16F8"/>
    <w:rsid w:val="003F05D4"/>
    <w:rsid w:val="004A516E"/>
    <w:rsid w:val="004A5406"/>
    <w:rsid w:val="004C3AE5"/>
    <w:rsid w:val="004F3AAA"/>
    <w:rsid w:val="005238E0"/>
    <w:rsid w:val="00531328"/>
    <w:rsid w:val="00532CDB"/>
    <w:rsid w:val="00541278"/>
    <w:rsid w:val="00542A2C"/>
    <w:rsid w:val="005D0CC7"/>
    <w:rsid w:val="005D1D31"/>
    <w:rsid w:val="005F060D"/>
    <w:rsid w:val="005F6E7F"/>
    <w:rsid w:val="006335BE"/>
    <w:rsid w:val="0065328B"/>
    <w:rsid w:val="006569DD"/>
    <w:rsid w:val="00694804"/>
    <w:rsid w:val="006B5886"/>
    <w:rsid w:val="006C6AD2"/>
    <w:rsid w:val="006D6CA4"/>
    <w:rsid w:val="006E5C16"/>
    <w:rsid w:val="00747A61"/>
    <w:rsid w:val="00750C3F"/>
    <w:rsid w:val="00763A93"/>
    <w:rsid w:val="00791922"/>
    <w:rsid w:val="007D3354"/>
    <w:rsid w:val="007F3BDB"/>
    <w:rsid w:val="0083231B"/>
    <w:rsid w:val="00876DEB"/>
    <w:rsid w:val="008814AC"/>
    <w:rsid w:val="008A005A"/>
    <w:rsid w:val="008C7228"/>
    <w:rsid w:val="008D7168"/>
    <w:rsid w:val="009050C2"/>
    <w:rsid w:val="0093083C"/>
    <w:rsid w:val="009560BF"/>
    <w:rsid w:val="009C1F21"/>
    <w:rsid w:val="009D72D7"/>
    <w:rsid w:val="009F1A34"/>
    <w:rsid w:val="00A01992"/>
    <w:rsid w:val="00A050B7"/>
    <w:rsid w:val="00A064C3"/>
    <w:rsid w:val="00A404B3"/>
    <w:rsid w:val="00A40795"/>
    <w:rsid w:val="00A760F8"/>
    <w:rsid w:val="00A81305"/>
    <w:rsid w:val="00AC795A"/>
    <w:rsid w:val="00AD73DC"/>
    <w:rsid w:val="00AE158A"/>
    <w:rsid w:val="00B57313"/>
    <w:rsid w:val="00B6285D"/>
    <w:rsid w:val="00B752A6"/>
    <w:rsid w:val="00B9702F"/>
    <w:rsid w:val="00BA1400"/>
    <w:rsid w:val="00BA275F"/>
    <w:rsid w:val="00C12739"/>
    <w:rsid w:val="00C14D21"/>
    <w:rsid w:val="00C24E5F"/>
    <w:rsid w:val="00C63C5C"/>
    <w:rsid w:val="00C669FE"/>
    <w:rsid w:val="00C965CE"/>
    <w:rsid w:val="00CB1597"/>
    <w:rsid w:val="00CD65C2"/>
    <w:rsid w:val="00CF1482"/>
    <w:rsid w:val="00D1525A"/>
    <w:rsid w:val="00D7724E"/>
    <w:rsid w:val="00D86B56"/>
    <w:rsid w:val="00DA4AEF"/>
    <w:rsid w:val="00DE5111"/>
    <w:rsid w:val="00E355B8"/>
    <w:rsid w:val="00E37310"/>
    <w:rsid w:val="00E519C0"/>
    <w:rsid w:val="00E61BF8"/>
    <w:rsid w:val="00E62774"/>
    <w:rsid w:val="00EB24A9"/>
    <w:rsid w:val="00F32416"/>
    <w:rsid w:val="00F52F77"/>
    <w:rsid w:val="00FA210D"/>
    <w:rsid w:val="00FC4B1F"/>
    <w:rsid w:val="00FC7485"/>
    <w:rsid w:val="00FD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892D01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E36B2"/>
    <w:pPr>
      <w:spacing w:line="360" w:lineRule="auto"/>
    </w:pPr>
    <w:rPr>
      <w:rFonts w:asciiTheme="majorHAnsi" w:hAnsiTheme="majorHAns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36B2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6B2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36B2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36B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36B2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TableGrid">
    <w:name w:val="Table Grid"/>
    <w:basedOn w:val="TableNormal"/>
    <w:uiPriority w:val="59"/>
    <w:rsid w:val="000E36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2E46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E46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32416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DE5111"/>
  </w:style>
  <w:style w:type="paragraph" w:styleId="TOC2">
    <w:name w:val="toc 2"/>
    <w:basedOn w:val="Normal"/>
    <w:next w:val="Normal"/>
    <w:autoRedefine/>
    <w:uiPriority w:val="39"/>
    <w:unhideWhenUsed/>
    <w:rsid w:val="00DE5111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E5111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DE5111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DE5111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DE5111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DE5111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DE5111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DE5111"/>
    <w:pPr>
      <w:ind w:left="16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8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13</Pages>
  <Words>1112</Words>
  <Characters>6341</Characters>
  <Application>Microsoft Macintosh Word</Application>
  <DocSecurity>0</DocSecurity>
  <Lines>52</Lines>
  <Paragraphs>14</Paragraphs>
  <ScaleCrop>false</ScaleCrop>
  <Company>NTH</Company>
  <LinksUpToDate>false</LinksUpToDate>
  <CharactersWithSpaces>7439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Blažević</dc:creator>
  <cp:keywords/>
  <dc:description/>
  <cp:lastModifiedBy>Darko Blažević</cp:lastModifiedBy>
  <cp:revision>92</cp:revision>
  <cp:lastPrinted>2016-11-14T19:07:00Z</cp:lastPrinted>
  <dcterms:created xsi:type="dcterms:W3CDTF">2016-11-14T17:40:00Z</dcterms:created>
  <dcterms:modified xsi:type="dcterms:W3CDTF">2017-10-06T07:57:00Z</dcterms:modified>
</cp:coreProperties>
</file>