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jpeg" ContentType="image/jpe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7"/>
        <w:spacing w:after="120" w:before="120"/>
        <w:contextualSpacing w:val="false"/>
        <w:jc w:val="both"/>
        <w:rPr/>
      </w:pPr>
      <w:r>
        <w:rPr/>
      </w:r>
    </w:p>
    <w:p>
      <w:pPr>
        <w:pStyle w:val="style19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197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1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197"/>
        <w:rPr>
          <w:rFonts w:ascii="Times New Roman" w:cs="Times New Roman" w:hAnsi="Times New Roman"/>
          <w:lang w:eastAsia="pt-BR"/>
        </w:rPr>
      </w:pPr>
      <w:r>
        <w:rPr>
          <w:rFonts w:ascii="Times New Roman" w:cs="Times New Roman" w:hAnsi="Times New Roman"/>
          <w:lang w:eastAsia="pt-BR"/>
        </w:rPr>
        <w:drawing>
          <wp:anchor allowOverlap="1" behindDoc="0" distB="0" distL="0" distR="0" distT="0" layoutInCell="1" locked="0" relativeHeight="0" simplePos="0">
            <wp:simplePos x="0" y="0"/>
            <wp:positionH relativeFrom="margin">
              <wp:posOffset>1683385</wp:posOffset>
            </wp:positionH>
            <wp:positionV relativeFrom="margin">
              <wp:posOffset>-2468245</wp:posOffset>
            </wp:positionV>
            <wp:extent cx="2176145" cy="1598930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7"/>
        <w:rPr>
          <w:rFonts w:ascii="Times New Roman" w:cs="Times New Roman" w:hAnsi="Times New Roman"/>
          <w:sz w:val="72"/>
          <w:shd w:fill="FF0000" w:val="clear"/>
        </w:rPr>
      </w:pPr>
      <w:r>
        <w:rPr>
          <w:rFonts w:ascii="Times New Roman" w:cs="Times New Roman" w:hAnsi="Times New Roman"/>
          <w:sz w:val="72"/>
          <w:shd w:fill="FF0000" w:val="clear"/>
        </w:rPr>
      </w:r>
    </w:p>
    <w:p>
      <w:pPr>
        <w:pStyle w:val="style197"/>
        <w:rPr>
          <w:rFonts w:ascii="Times New Roman" w:cs="Times New Roman" w:hAnsi="Times New Roman"/>
          <w:sz w:val="72"/>
          <w:shd w:fill="FF0000" w:val="clear"/>
        </w:rPr>
      </w:pPr>
      <w:r>
        <w:rPr>
          <w:rFonts w:ascii="Times New Roman" w:cs="Times New Roman" w:hAnsi="Times New Roman"/>
          <w:sz w:val="72"/>
          <w:shd w:fill="FF0000" w:val="clear"/>
        </w:rPr>
      </w:r>
    </w:p>
    <w:p>
      <w:pPr>
        <w:pStyle w:val="style197"/>
        <w:rPr>
          <w:rFonts w:ascii="Times New Roman" w:cs="Times New Roman" w:hAnsi="Times New Roman"/>
          <w:sz w:val="72"/>
          <w:shd w:fill="FF0000" w:val="clear"/>
        </w:rPr>
      </w:pPr>
      <w:r>
        <w:rPr>
          <w:rFonts w:ascii="Times New Roman" w:cs="Times New Roman" w:hAnsi="Times New Roman"/>
          <w:sz w:val="72"/>
          <w:shd w:fill="FF0000" w:val="clear"/>
        </w:rPr>
      </w:r>
    </w:p>
    <w:p>
      <w:pPr>
        <w:pStyle w:val="style185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</w:r>
    </w:p>
    <w:p>
      <w:pPr>
        <w:pStyle w:val="style0"/>
        <w:ind w:hanging="0" w:left="0" w:right="0"/>
        <w:jc w:val="center"/>
        <w:rPr>
          <w:rStyle w:val="style133"/>
          <w:rFonts w:ascii="Liberation Sans" w:hAnsi="Liberation Sans"/>
          <w:sz w:val="28"/>
          <w:szCs w:val="28"/>
        </w:rPr>
      </w:pPr>
      <w:r>
        <w:rPr>
          <w:rStyle w:val="style133"/>
          <w:rFonts w:ascii="Liberation Sans" w:hAnsi="Liberation Sans"/>
          <w:sz w:val="28"/>
          <w:szCs w:val="28"/>
        </w:rPr>
        <w:t>Documento de Visão</w:t>
      </w:r>
    </w:p>
    <w:p>
      <w:pPr>
        <w:pStyle w:val="style197"/>
        <w:rPr/>
      </w:pPr>
      <w:r>
        <w:rPr/>
        <w:t>Gestão de Projetos Acadêmicos – GPA</w:t>
      </w:r>
    </w:p>
    <w:p>
      <w:pPr>
        <w:pStyle w:val="style218"/>
        <w:spacing w:after="60" w:before="0"/>
        <w:ind w:hanging="0" w:left="0" w:right="0"/>
        <w:contextualSpacing w:val="false"/>
        <w:rPr>
          <w:rStyle w:val="style136"/>
          <w:rFonts w:ascii="Liberation Sans" w:hAnsi="Liberation Sans"/>
          <w:i w:val="false"/>
          <w:sz w:val="28"/>
          <w:szCs w:val="28"/>
        </w:rPr>
      </w:pPr>
      <w:r>
        <w:rPr>
          <w:rStyle w:val="style136"/>
          <w:rFonts w:ascii="Liberation Sans" w:hAnsi="Liberation Sans"/>
          <w:i w:val="false"/>
          <w:sz w:val="28"/>
          <w:szCs w:val="28"/>
        </w:rPr>
        <w:t>Módulo: Projetos de Pesquisa</w:t>
      </w:r>
    </w:p>
    <w:p>
      <w:pPr>
        <w:pStyle w:val="style185"/>
        <w:rPr>
          <w:rFonts w:ascii="Times New Roman" w:cs="Times New Roman" w:hAnsi="Times New Roman"/>
          <w:bCs/>
          <w:caps w:val="false"/>
          <w:smallCaps w:val="false"/>
          <w:sz w:val="10"/>
          <w:szCs w:val="10"/>
        </w:rPr>
      </w:pPr>
      <w:r>
        <w:rPr>
          <w:rFonts w:ascii="Times New Roman" w:cs="Times New Roman" w:hAnsi="Times New Roman"/>
          <w:bCs/>
          <w:caps w:val="false"/>
          <w:smallCaps w:val="false"/>
          <w:sz w:val="10"/>
          <w:szCs w:val="10"/>
        </w:rPr>
        <w:t xml:space="preserve">   </w:t>
      </w:r>
    </w:p>
    <w:p>
      <w:pPr>
        <w:pStyle w:val="style0"/>
        <w:ind w:hanging="0" w:left="0" w:right="0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ind w:hanging="0" w:left="0" w:right="0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ind w:hanging="0" w:left="0" w:right="0"/>
        <w:rPr>
          <w:rFonts w:ascii="Times New Roman" w:cs="Times New Roman" w:hAnsi="Times New Roman"/>
          <w:b/>
          <w:caps/>
          <w:sz w:val="28"/>
        </w:rPr>
      </w:pPr>
      <w:bookmarkStart w:id="0" w:name="_GoBack"/>
      <w:bookmarkStart w:id="1" w:name="_GoBack"/>
      <w:bookmarkEnd w:id="1"/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center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</w:r>
    </w:p>
    <w:p>
      <w:pPr>
        <w:pStyle w:val="style0"/>
        <w:jc w:val="right"/>
        <w:rPr>
          <w:rFonts w:ascii="Times New Roman" w:cs="Times New Roman" w:hAnsi="Times New Roman"/>
          <w:b/>
          <w:caps/>
          <w:sz w:val="28"/>
        </w:rPr>
      </w:pPr>
      <w:r>
        <w:rPr>
          <w:rFonts w:ascii="Times New Roman" w:cs="Times New Roman" w:hAnsi="Times New Roman"/>
          <w:b/>
          <w:caps/>
          <w:sz w:val="28"/>
        </w:rPr>
        <w:t>RESERVADO</w:t>
      </w:r>
    </w:p>
    <w:tbl>
      <w:tblPr>
        <w:jc w:val="left"/>
        <w:tblInd w:type="dxa" w:w="-504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50"/>
          <w:bottom w:type="dxa" w:w="0"/>
          <w:right w:type="dxa" w:w="70"/>
        </w:tblCellMar>
      </w:tblPr>
      <w:tblGrid>
        <w:gridCol w:w="9691"/>
      </w:tblGrid>
      <w:tr>
        <w:trPr>
          <w:trHeight w:hRule="atLeast" w:val="115"/>
          <w:cantSplit w:val="true"/>
        </w:trPr>
        <w:tc>
          <w:tcPr>
            <w:tcW w:type="dxa" w:w="969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0"/>
              <w:spacing w:after="60" w:before="60"/>
              <w:ind w:hanging="0" w:left="0" w:right="0"/>
              <w:contextualSpacing w:val="false"/>
              <w:rPr>
                <w:rFonts w:ascii="Times New Roman" w:cs="Times New Roman" w:eastAsia="Arial" w:hAnsi="Times New Roman"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</w:rPr>
              <w:t>Responsável</w:t>
            </w:r>
            <w:r>
              <w:rPr>
                <w:rFonts w:ascii="Times New Roman" w:cs="Times New Roman" w:hAnsi="Times New Roman"/>
                <w:sz w:val="22"/>
              </w:rPr>
              <w:t>:</w:t>
            </w:r>
            <w:r>
              <w:rPr>
                <w:rFonts w:ascii="Times New Roman" w:cs="Times New Roman" w:eastAsia="Arial" w:hAnsi="Times New Roman"/>
                <w:sz w:val="22"/>
              </w:rPr>
              <w:t xml:space="preserve"> </w:t>
            </w:r>
          </w:p>
        </w:tc>
      </w:tr>
      <w:tr>
        <w:trPr>
          <w:trHeight w:hRule="atLeast" w:val="60"/>
          <w:cantSplit w:val="true"/>
        </w:trPr>
        <w:tc>
          <w:tcPr>
            <w:tcW w:type="dxa" w:w="484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0"/>
              <w:spacing w:after="60" w:before="60"/>
              <w:ind w:hanging="0" w:left="0" w:right="0"/>
              <w:contextualSpacing w:val="false"/>
              <w:jc w:val="left"/>
              <w:rPr>
                <w:rFonts w:ascii="Times New Roman" w:cs="Times New Roman" w:eastAsia="Arial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</w:rPr>
              <w:t>Elaborador(es):</w:t>
            </w:r>
            <w:r>
              <w:rPr>
                <w:rFonts w:ascii="Times New Roman" w:cs="Times New Roman" w:eastAsia="Arial" w:hAnsi="Times New Roman"/>
                <w:b/>
                <w:sz w:val="22"/>
              </w:rPr>
              <w:t xml:space="preserve"> </w:t>
            </w:r>
          </w:p>
        </w:tc>
        <w:tc>
          <w:tcPr>
            <w:tcW w:type="dxa" w:w="484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0"/>
              <w:spacing w:after="60" w:before="60"/>
              <w:ind w:hanging="0" w:left="0" w:right="0"/>
              <w:contextualSpacing w:val="false"/>
              <w:jc w:val="left"/>
              <w:rPr>
                <w:rFonts w:ascii="Times New Roman" w:cs="Times New Roman" w:hAnsi="Times New Roman"/>
                <w:b/>
                <w:sz w:val="22"/>
              </w:rPr>
            </w:pPr>
            <w:r>
              <w:rPr>
                <w:rFonts w:ascii="Times New Roman" w:cs="Times New Roman" w:hAnsi="Times New Roman"/>
                <w:b/>
                <w:sz w:val="22"/>
              </w:rPr>
              <w:t>e-mail</w:t>
            </w:r>
          </w:p>
        </w:tc>
      </w:tr>
      <w:tr>
        <w:trPr>
          <w:trHeight w:hRule="atLeast" w:val="245"/>
          <w:cantSplit w:val="true"/>
        </w:trPr>
        <w:tc>
          <w:tcPr>
            <w:tcW w:type="dxa" w:w="484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50"/>
            </w:tcMar>
          </w:tcPr>
          <w:p>
            <w:pPr>
              <w:pStyle w:val="style0"/>
              <w:spacing w:after="60" w:before="60"/>
              <w:ind w:hanging="0" w:left="0" w:right="0"/>
              <w:contextualSpacing w:val="false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</w:rPr>
              <w:t>Laisa Morais, Christyan Moraes</w:t>
            </w:r>
          </w:p>
        </w:tc>
        <w:tc>
          <w:tcPr>
            <w:tcW w:type="dxa" w:w="484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50"/>
            </w:tcMar>
          </w:tcPr>
          <w:p>
            <w:pPr>
              <w:pStyle w:val="style0"/>
              <w:spacing w:after="60" w:before="60"/>
              <w:ind w:hanging="0" w:left="0" w:right="0"/>
              <w:contextualSpacing w:val="false"/>
              <w:rPr>
                <w:rStyle w:val="style119"/>
                <w:rFonts w:ascii="Times New Roman" w:cs="Times New Roman" w:hAnsi="Times New Roman"/>
                <w:sz w:val="22"/>
              </w:rPr>
            </w:pPr>
            <w:hyperlink r:id="rId3">
              <w:r>
                <w:rPr>
                  <w:rStyle w:val="style119"/>
                  <w:rFonts w:ascii="Times New Roman" w:cs="Times New Roman" w:hAnsi="Times New Roman"/>
                  <w:sz w:val="22"/>
                </w:rPr>
                <w:t>laisamoraisr@gmail.com</w:t>
              </w:r>
            </w:hyperlink>
            <w:r>
              <w:rPr>
                <w:rFonts w:ascii="Times New Roman" w:cs="Times New Roman" w:hAnsi="Times New Roman"/>
                <w:sz w:val="22"/>
              </w:rPr>
              <w:t xml:space="preserve">, </w:t>
            </w:r>
            <w:hyperlink r:id="rId4">
              <w:r>
                <w:rPr>
                  <w:rStyle w:val="style119"/>
                  <w:rFonts w:ascii="Times New Roman" w:cs="Times New Roman" w:hAnsi="Times New Roman"/>
                  <w:sz w:val="22"/>
                </w:rPr>
                <w:t>christyanmoraes@gmail.com</w:t>
              </w:r>
            </w:hyperlink>
          </w:p>
        </w:tc>
      </w:tr>
    </w:tbl>
    <w:p>
      <w:pPr>
        <w:sectPr>
          <w:headerReference r:id="rId5" w:type="default"/>
          <w:footerReference r:id="rId6" w:type="default"/>
          <w:type w:val="nextPage"/>
          <w:pgSz w:h="16838" w:w="11906"/>
          <w:pgMar w:bottom="1138" w:footer="720" w:gutter="0" w:header="706" w:left="1699" w:right="1310" w:top="1138"/>
          <w:pgNumType w:fmt="decimal"/>
          <w:formProt w:val="false"/>
          <w:textDirection w:val="lrTb"/>
          <w:docGrid w:charSpace="65536" w:linePitch="600" w:type="default"/>
        </w:sectPr>
        <w:pStyle w:val="style0"/>
        <w:ind w:hanging="0" w:left="0" w:right="0"/>
        <w:rPr>
          <w:lang w:eastAsia="pt-BR"/>
        </w:rPr>
      </w:pPr>
      <w:bookmarkStart w:id="2" w:name="_Ref89052436"/>
      <w:bookmarkStart w:id="3" w:name="__RefHeading__1253_137388627"/>
      <w:bookmarkStart w:id="4" w:name="_Ref439573339"/>
      <w:bookmarkStart w:id="5" w:name="_Ref418497390"/>
      <w:bookmarkStart w:id="6" w:name="_Ref89052436"/>
      <w:bookmarkStart w:id="7" w:name="__RefHeading__1253_137388627"/>
      <w:bookmarkStart w:id="8" w:name="_Ref439573339"/>
      <w:bookmarkStart w:id="9" w:name="_Ref418497390"/>
      <w:bookmarkEnd w:id="6"/>
      <w:bookmarkEnd w:id="7"/>
      <w:bookmarkEnd w:id="8"/>
      <w:bookmarkEnd w:id="9"/>
      <w:r>
        <w:rPr>
          <w:lang w:eastAsia="pt-BR"/>
        </w:rPr>
      </w:r>
    </w:p>
    <w:p>
      <w:pPr>
        <w:pStyle w:val="style160"/>
        <w:pageBreakBefore/>
        <w:spacing w:after="0" w:before="0"/>
        <w:contextualSpacing w:val="false"/>
        <w:rPr>
          <w:rStyle w:val="style129"/>
          <w:rFonts w:cs="Arial" w:eastAsia="DejaVu Sans"/>
          <w:color w:val="4F81BD"/>
          <w:sz w:val="22"/>
          <w:szCs w:val="22"/>
          <w:u w:val="none"/>
          <w:lang w:bidi="hi-IN" w:eastAsia="zh-CN" w:val="pt-BR"/>
        </w:rPr>
      </w:pPr>
      <w:r>
        <w:rPr>
          <w:rStyle w:val="style129"/>
          <w:rFonts w:cs="Arial" w:eastAsia="DejaVu Sans"/>
          <w:color w:val="4F81BD"/>
          <w:sz w:val="22"/>
          <w:szCs w:val="22"/>
          <w:u w:val="none"/>
          <w:lang w:bidi="hi-IN" w:eastAsia="zh-CN" w:val="pt-BR"/>
        </w:rPr>
        <w:t>Histórico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tbl>
      <w:tblPr>
        <w:jc w:val="left"/>
        <w:tblInd w:type="dxa" w:w="70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1418"/>
        <w:gridCol w:w="982"/>
        <w:gridCol w:w="2703"/>
        <w:gridCol w:w="3858"/>
      </w:tblGrid>
      <w:tr>
        <w:trPr>
          <w:cantSplit w:val="false"/>
        </w:trPr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4"/>
              <w:snapToGrid w:val="false"/>
              <w:spacing w:after="160" w:before="1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Data</w:t>
            </w:r>
          </w:p>
        </w:tc>
        <w:tc>
          <w:tcPr>
            <w:tcW w:type="dxa" w:w="9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4"/>
              <w:snapToGrid w:val="false"/>
              <w:spacing w:after="160" w:before="1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Versão</w:t>
            </w:r>
          </w:p>
        </w:tc>
        <w:tc>
          <w:tcPr>
            <w:tcW w:type="dxa" w:w="270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4"/>
              <w:snapToGrid w:val="false"/>
              <w:spacing w:after="160" w:before="1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Responsável</w:t>
            </w:r>
          </w:p>
        </w:tc>
        <w:tc>
          <w:tcPr>
            <w:tcW w:type="dxa" w:w="38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204"/>
              <w:snapToGrid w:val="false"/>
              <w:spacing w:after="160" w:before="1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  <w:lang w:val="pt-BR"/>
              </w:rPr>
            </w:pPr>
            <w:r>
              <w:rPr>
                <w:rFonts w:ascii="Arial" w:cs="Times New Roman" w:hAnsi="Arial"/>
                <w:sz w:val="22"/>
                <w:szCs w:val="22"/>
                <w:lang w:val="pt-BR"/>
              </w:rPr>
              <w:t>Alteração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14</w:t>
            </w:r>
            <w:r>
              <w:rPr>
                <w:rFonts w:ascii="Arial" w:cs="Times New Roman" w:hAnsi="Arial"/>
                <w:sz w:val="22"/>
                <w:szCs w:val="22"/>
              </w:rPr>
              <w:t>/0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  <w:r>
              <w:rPr>
                <w:rFonts w:ascii="Arial" w:cs="Times New Roman" w:hAnsi="Arial"/>
                <w:sz w:val="22"/>
                <w:szCs w:val="22"/>
              </w:rPr>
              <w:t>/201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</w:p>
        </w:tc>
        <w:tc>
          <w:tcPr>
            <w:tcW w:type="dxa" w:w="9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0.1</w:t>
            </w:r>
          </w:p>
        </w:tc>
        <w:tc>
          <w:tcPr>
            <w:tcW w:type="dxa" w:w="270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left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Christyan Moraes, Laisa Morais</w:t>
            </w:r>
          </w:p>
        </w:tc>
        <w:tc>
          <w:tcPr>
            <w:tcW w:type="dxa" w:w="38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198"/>
              <w:snapToGrid w:val="false"/>
              <w:spacing w:after="60" w:before="60"/>
              <w:ind w:hanging="312" w:left="312" w:right="0"/>
              <w:contextualSpacing w:val="false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Versão inicial do documento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16</w:t>
            </w:r>
            <w:r>
              <w:rPr>
                <w:rFonts w:ascii="Arial" w:cs="Times New Roman" w:hAnsi="Arial"/>
                <w:sz w:val="22"/>
                <w:szCs w:val="22"/>
              </w:rPr>
              <w:t>/0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  <w:r>
              <w:rPr>
                <w:rFonts w:ascii="Arial" w:cs="Times New Roman" w:hAnsi="Arial"/>
                <w:sz w:val="22"/>
                <w:szCs w:val="22"/>
              </w:rPr>
              <w:t>/201</w:t>
            </w:r>
            <w:r>
              <w:rPr>
                <w:rFonts w:ascii="Arial" w:cs="Times New Roman" w:hAnsi="Arial"/>
                <w:sz w:val="22"/>
                <w:szCs w:val="22"/>
              </w:rPr>
              <w:t>4</w:t>
            </w:r>
          </w:p>
        </w:tc>
        <w:tc>
          <w:tcPr>
            <w:tcW w:type="dxa" w:w="98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0.2</w:t>
            </w:r>
          </w:p>
        </w:tc>
        <w:tc>
          <w:tcPr>
            <w:tcW w:type="dxa" w:w="270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left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>Christyan Moraes, Laisa Morais</w:t>
            </w:r>
          </w:p>
        </w:tc>
        <w:tc>
          <w:tcPr>
            <w:tcW w:type="dxa" w:w="385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198"/>
              <w:snapToGrid w:val="false"/>
              <w:spacing w:after="60" w:before="60"/>
              <w:ind w:hanging="312" w:left="312" w:right="0"/>
              <w:contextualSpacing w:val="false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  <w:t xml:space="preserve">Revisão </w:t>
            </w:r>
            <w:r>
              <w:rPr>
                <w:rFonts w:ascii="Arial" w:cs="Times New Roman" w:hAnsi="Arial"/>
                <w:sz w:val="22"/>
                <w:szCs w:val="22"/>
              </w:rPr>
              <w:t>do Perfil dos Stakeholders</w:t>
            </w:r>
          </w:p>
        </w:tc>
      </w:tr>
      <w:tr>
        <w:trPr>
          <w:cantSplit w:val="false"/>
        </w:trPr>
        <w:tc>
          <w:tcPr>
            <w:tcW w:type="dxa" w:w="1418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  <w:tc>
          <w:tcPr>
            <w:tcW w:type="dxa" w:w="982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center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  <w:tc>
          <w:tcPr>
            <w:tcW w:type="dxa" w:w="2703"/>
            <w:tcBorders>
              <w:top w:val="nil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200"/>
              <w:snapToGrid w:val="false"/>
              <w:spacing w:after="60" w:before="60"/>
              <w:contextualSpacing w:val="false"/>
              <w:jc w:val="left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  <w:tc>
          <w:tcPr>
            <w:tcW w:type="dxa" w:w="3858"/>
            <w:tcBorders>
              <w:top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198"/>
              <w:snapToGrid w:val="false"/>
              <w:spacing w:after="60" w:before="60"/>
              <w:ind w:hanging="312" w:left="312" w:right="0"/>
              <w:contextualSpacing w:val="false"/>
              <w:rPr>
                <w:rFonts w:ascii="Arial" w:cs="Times New Roman" w:hAnsi="Arial"/>
                <w:sz w:val="22"/>
                <w:szCs w:val="22"/>
              </w:rPr>
            </w:pPr>
            <w:r>
              <w:rPr>
                <w:rFonts w:ascii="Arial" w:cs="Times New Roman" w:hAnsi="Arial"/>
                <w:sz w:val="22"/>
                <w:szCs w:val="22"/>
              </w:rPr>
            </w:r>
          </w:p>
        </w:tc>
      </w:tr>
    </w:tbl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1"/>
        <w:ind w:hanging="0" w:left="0" w:right="0"/>
        <w:rPr>
          <w:rStyle w:val="style130"/>
          <w:color w:val="4F81BD"/>
          <w:sz w:val="22"/>
          <w:u w:val="none"/>
        </w:rPr>
      </w:pPr>
      <w:r>
        <w:rPr>
          <w:rStyle w:val="style130"/>
          <w:color w:val="4F81BD"/>
          <w:sz w:val="22"/>
          <w:u w:val="none"/>
        </w:rPr>
        <w:t>1 Introdução</w:t>
      </w:r>
    </w:p>
    <w:p>
      <w:pPr>
        <w:pStyle w:val="style0"/>
        <w:spacing w:line="360" w:lineRule="auto"/>
        <w:rPr>
          <w:i/>
          <w:color w:val="0000FF"/>
          <w:szCs w:val="22"/>
        </w:rPr>
      </w:pPr>
      <w:r>
        <w:rPr>
          <w:szCs w:val="22"/>
          <w:lang w:eastAsia="pt-BR"/>
        </w:rPr>
        <w:t>A finalidade deste documento é fazer a coleta e análise das necessidades e recursos de alto nível do módulo de Projetos de Pesquisa do sistema GPA – Gestão de Projetos Acadêmicos. O foco do documento é identificar as necessidades dos envolvidos e do público-alvo. Os detalhes de como o GPA irá satisfazer essas necessidades serão descritos no documento de casos de uso e nas especificações suplementares.</w:t>
      </w:r>
      <w:r>
        <w:rPr>
          <w:i/>
          <w:color w:val="0000FF"/>
          <w:szCs w:val="22"/>
        </w:rPr>
        <w:t xml:space="preserve"> </w:t>
      </w:r>
    </w:p>
    <w:p>
      <w:pPr>
        <w:pStyle w:val="style2"/>
        <w:numPr>
          <w:ilvl w:val="1"/>
          <w:numId w:val="3"/>
        </w:numPr>
        <w:rPr>
          <w:rStyle w:val="style133"/>
          <w:b w:val="false"/>
          <w:bCs w:val="false"/>
          <w:sz w:val="24"/>
        </w:rPr>
      </w:pPr>
      <w:bookmarkStart w:id="10" w:name="__RefHeading__1255_137388627"/>
      <w:bookmarkEnd w:id="10"/>
      <w:r>
        <w:rPr>
          <w:rStyle w:val="style133"/>
          <w:b w:val="false"/>
          <w:bCs w:val="false"/>
          <w:sz w:val="24"/>
        </w:rPr>
        <w:t>Objetivos</w:t>
      </w:r>
    </w:p>
    <w:p>
      <w:pPr>
        <w:pStyle w:val="style0"/>
        <w:spacing w:line="360" w:lineRule="auto"/>
        <w:rPr>
          <w:szCs w:val="22"/>
          <w:lang w:eastAsia="pt-BR"/>
        </w:rPr>
      </w:pPr>
      <w:r>
        <w:rPr>
          <w:szCs w:val="22"/>
          <w:lang w:eastAsia="pt-BR"/>
        </w:rPr>
        <w:t>O objetivo deste documento é fornecer um entendimento básico da finalidade principal do sistema.  Provê a resposta para quais problemas serão suportados, quais envolvidos serão afetados pela implementação do sistema, bem como o impacto que ele trará para a organização. Servirá como ponto de partida para o restante da documentação de requisitos do sistema, pois a partir dele temos uma clara ideia do propósito da construção do sistema.</w:t>
      </w:r>
    </w:p>
    <w:p>
      <w:pPr>
        <w:pStyle w:val="style0"/>
        <w:numPr>
          <w:ilvl w:val="1"/>
          <w:numId w:val="3"/>
        </w:numPr>
        <w:spacing w:line="360" w:lineRule="auto"/>
        <w:jc w:val="left"/>
        <w:rPr>
          <w:rStyle w:val="style133"/>
          <w:b w:val="false"/>
          <w:sz w:val="24"/>
        </w:rPr>
      </w:pPr>
      <w:r>
        <w:rPr>
          <w:rStyle w:val="style133"/>
          <w:b w:val="false"/>
          <w:sz w:val="24"/>
        </w:rPr>
        <w:t xml:space="preserve"> </w:t>
      </w:r>
      <w:r>
        <w:rPr>
          <w:rStyle w:val="style133"/>
          <w:b w:val="false"/>
          <w:sz w:val="24"/>
        </w:rPr>
        <w:t>Público</w:t>
      </w:r>
      <w:r>
        <w:rPr>
          <w:rStyle w:val="style133"/>
          <w:rFonts w:eastAsia="Arial"/>
          <w:b w:val="false"/>
          <w:sz w:val="24"/>
        </w:rPr>
        <w:t xml:space="preserve"> </w:t>
      </w:r>
      <w:r>
        <w:rPr>
          <w:rStyle w:val="style133"/>
          <w:b w:val="false"/>
          <w:sz w:val="24"/>
        </w:rPr>
        <w:t>Alvo</w:t>
      </w:r>
      <w:r>
        <w:rPr>
          <w:rStyle w:val="style133"/>
          <w:rFonts w:eastAsia="Arial"/>
          <w:b w:val="false"/>
          <w:sz w:val="24"/>
        </w:rPr>
        <w:t xml:space="preserve"> </w:t>
      </w:r>
      <w:r>
        <w:rPr>
          <w:rStyle w:val="style133"/>
          <w:b w:val="false"/>
          <w:sz w:val="24"/>
        </w:rPr>
        <w:t>deste</w:t>
      </w:r>
      <w:r>
        <w:rPr>
          <w:rStyle w:val="style133"/>
          <w:rFonts w:eastAsia="Arial"/>
          <w:b w:val="false"/>
          <w:sz w:val="24"/>
        </w:rPr>
        <w:t xml:space="preserve"> </w:t>
      </w:r>
      <w:r>
        <w:rPr>
          <w:rStyle w:val="style133"/>
          <w:b w:val="false"/>
          <w:sz w:val="24"/>
        </w:rPr>
        <w:t>Documento</w:t>
      </w:r>
    </w:p>
    <w:p>
      <w:pPr>
        <w:pStyle w:val="style0"/>
        <w:numPr>
          <w:ilvl w:val="0"/>
          <w:numId w:val="1"/>
        </w:numPr>
        <w:spacing w:line="360" w:lineRule="auto"/>
        <w:rPr>
          <w:b w:val="false"/>
          <w:bCs w:val="false"/>
          <w:sz w:val="22"/>
          <w:szCs w:val="22"/>
          <w:lang w:eastAsia="pt-BR"/>
        </w:rPr>
      </w:pPr>
      <w:r>
        <w:rPr>
          <w:b w:val="false"/>
          <w:bCs w:val="false"/>
          <w:sz w:val="22"/>
          <w:szCs w:val="22"/>
          <w:lang w:eastAsia="pt-BR"/>
        </w:rPr>
        <w:t>Líder técnico;</w:t>
      </w:r>
    </w:p>
    <w:p>
      <w:pPr>
        <w:pStyle w:val="style0"/>
        <w:numPr>
          <w:ilvl w:val="0"/>
          <w:numId w:val="1"/>
        </w:numPr>
        <w:spacing w:line="360" w:lineRule="auto"/>
        <w:rPr>
          <w:sz w:val="22"/>
          <w:szCs w:val="22"/>
          <w:lang w:eastAsia="pt-BR"/>
        </w:rPr>
      </w:pPr>
      <w:r>
        <w:rPr>
          <w:sz w:val="22"/>
          <w:szCs w:val="22"/>
          <w:lang w:eastAsia="pt-BR"/>
        </w:rPr>
        <w:t>Equipe técnica;</w:t>
      </w:r>
    </w:p>
    <w:p>
      <w:pPr>
        <w:pStyle w:val="style0"/>
        <w:numPr>
          <w:ilvl w:val="0"/>
          <w:numId w:val="1"/>
        </w:numPr>
        <w:spacing w:line="360" w:lineRule="auto"/>
        <w:rPr>
          <w:sz w:val="22"/>
          <w:szCs w:val="22"/>
          <w:lang w:eastAsia="pt-BR"/>
        </w:rPr>
      </w:pPr>
      <w:r>
        <w:rPr>
          <w:sz w:val="22"/>
          <w:szCs w:val="22"/>
          <w:lang w:eastAsia="pt-BR"/>
        </w:rPr>
        <w:t>Stakeholders;</w:t>
      </w:r>
    </w:p>
    <w:p>
      <w:pPr>
        <w:pStyle w:val="style0"/>
        <w:spacing w:line="360" w:lineRule="auto"/>
        <w:ind w:hanging="0" w:left="0" w:right="0"/>
        <w:rPr/>
      </w:pPr>
      <w:r>
        <w:rPr/>
      </w:r>
    </w:p>
    <w:p>
      <w:pPr>
        <w:pStyle w:val="style0"/>
        <w:spacing w:line="360" w:lineRule="auto"/>
        <w:ind w:hanging="0" w:left="0" w:right="0"/>
        <w:rPr>
          <w:rStyle w:val="style129"/>
          <w:color w:val="4F81BD"/>
          <w:sz w:val="22"/>
          <w:u w:val="none"/>
        </w:rPr>
      </w:pPr>
      <w:r>
        <w:rPr>
          <w:rStyle w:val="style129"/>
          <w:color w:val="4F81BD"/>
          <w:sz w:val="22"/>
          <w:u w:val="none"/>
        </w:rPr>
        <w:t>2 POSICIONAMENTO</w:t>
      </w:r>
    </w:p>
    <w:p>
      <w:pPr>
        <w:pStyle w:val="style0"/>
        <w:spacing w:line="360" w:lineRule="auto"/>
        <w:ind w:hanging="0" w:left="0" w:right="0"/>
        <w:jc w:val="left"/>
        <w:rPr>
          <w:rStyle w:val="style133"/>
          <w:b w:val="false"/>
          <w:sz w:val="24"/>
        </w:rPr>
      </w:pPr>
      <w:r>
        <w:rPr>
          <w:rStyle w:val="style133"/>
          <w:b w:val="false"/>
          <w:sz w:val="24"/>
        </w:rPr>
        <w:t>2.1 Descrição do Problema</w:t>
      </w:r>
    </w:p>
    <w:tbl>
      <w:tblPr>
        <w:jc w:val="left"/>
        <w:tblInd w:type="dxa" w:w="-15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1905"/>
        <w:gridCol w:w="6982"/>
      </w:tblGrid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O problema de 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Acompanhar os projetos de pesquisa e bolsas do campus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Afeta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Coordenadoria de pesquisa, coordenadores de projeto, diretoria do campus.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Cujo impacto é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dificuldade de obter informações e acompanhamento de projetos de pesquisa no campus.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Uma boa solução seria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hanging="0" w:left="0" w:right="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Centralizar todas as informações de projetos de pesquisa em um sistema.</w:t>
            </w:r>
          </w:p>
        </w:tc>
      </w:tr>
    </w:tbl>
    <w:p>
      <w:pPr>
        <w:pStyle w:val="style0"/>
        <w:spacing w:line="360" w:lineRule="auto"/>
        <w:ind w:hanging="0" w:left="0" w:right="0"/>
        <w:jc w:val="left"/>
        <w:rPr>
          <w:sz w:val="28"/>
          <w:szCs w:val="22"/>
          <w:lang w:eastAsia="pt-BR"/>
        </w:rPr>
      </w:pPr>
      <w:r>
        <w:rPr>
          <w:sz w:val="28"/>
          <w:szCs w:val="22"/>
          <w:lang w:eastAsia="pt-BR"/>
        </w:rPr>
      </w:r>
    </w:p>
    <w:p>
      <w:pPr>
        <w:pStyle w:val="style0"/>
        <w:spacing w:line="360" w:lineRule="auto"/>
        <w:ind w:hanging="0" w:left="0" w:right="0"/>
        <w:jc w:val="left"/>
        <w:rPr>
          <w:rStyle w:val="style133"/>
          <w:b w:val="false"/>
          <w:sz w:val="24"/>
        </w:rPr>
      </w:pPr>
      <w:bookmarkStart w:id="11" w:name="_Ref4395733391"/>
      <w:bookmarkStart w:id="12" w:name="_Ref4184973901"/>
      <w:bookmarkEnd w:id="11"/>
      <w:bookmarkEnd w:id="12"/>
      <w:r>
        <w:rPr>
          <w:rStyle w:val="style133"/>
          <w:b w:val="false"/>
          <w:sz w:val="24"/>
        </w:rPr>
        <w:t>2.1 Sentença de Posição do Produto</w:t>
      </w:r>
    </w:p>
    <w:tbl>
      <w:tblPr>
        <w:jc w:val="left"/>
        <w:tblInd w:type="dxa" w:w="-15"/>
        <w:tblBorders>
          <w:top w:color="FFFFFF" w:space="0" w:sz="4" w:val="single"/>
          <w:left w:color="FFFFFF" w:space="0" w:sz="4" w:val="single"/>
          <w:bottom w:color="FFFFFF" w:space="0" w:sz="4" w:val="single"/>
          <w:insideH w:color="FFFFFF" w:space="0" w:sz="4" w:val="single"/>
          <w:right w:color="FFFFFF" w:space="0" w:sz="4" w:val="single"/>
          <w:insideV w:color="FFFFFF" w:space="0" w:sz="4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1905"/>
        <w:gridCol w:w="6982"/>
      </w:tblGrid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93"/>
            </w:tcMar>
          </w:tcPr>
          <w:p>
            <w:pPr>
              <w:pStyle w:val="style208"/>
              <w:spacing w:after="60" w:before="6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UFC – Campus Quixadá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Que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93"/>
            </w:tcMar>
          </w:tcPr>
          <w:p>
            <w:pPr>
              <w:pStyle w:val="style208"/>
              <w:spacing w:after="60" w:before="6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Necessita ter registros dos projetos de pesquisa existentes no campus.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 (nome do produto)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93"/>
            </w:tcMar>
          </w:tcPr>
          <w:p>
            <w:pPr>
              <w:pStyle w:val="style208"/>
              <w:spacing w:after="60" w:before="6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– Sistema de Gerenciamento de Projetos Acadêmicos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Que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93"/>
            </w:tcMar>
          </w:tcPr>
          <w:p>
            <w:pPr>
              <w:pStyle w:val="style208"/>
              <w:spacing w:after="60" w:before="6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Irá centralizar toda informação sobre projetos de pesquisa existentes no campus.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Ao contrário da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AF1DD" w:val="clear"/>
            <w:tcMar>
              <w:left w:type="dxa" w:w="93"/>
            </w:tcMar>
          </w:tcPr>
          <w:p>
            <w:pPr>
              <w:pStyle w:val="style208"/>
              <w:spacing w:after="60" w:before="6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Não automação do processo, uma vez que a troca de informações atualmente é feita através de papéis e conversas informais entre os envolvidos.</w:t>
            </w:r>
          </w:p>
        </w:tc>
      </w:tr>
      <w:tr>
        <w:trPr>
          <w:cantSplit w:val="false"/>
        </w:trPr>
        <w:tc>
          <w:tcPr>
            <w:tcW w:type="dxa" w:w="1905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D5" w:val="clear"/>
            <w:tcMar>
              <w:left w:type="dxa" w:w="93"/>
            </w:tcMar>
          </w:tcPr>
          <w:p>
            <w:pPr>
              <w:pStyle w:val="style208"/>
              <w:spacing w:after="60" w:before="60"/>
              <w:ind w:firstLine="709" w:left="-708" w:right="0"/>
              <w:contextualSpacing w:val="false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Nosso produto</w:t>
            </w:r>
          </w:p>
        </w:tc>
        <w:tc>
          <w:tcPr>
            <w:tcW w:type="dxa" w:w="698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5F8EE" w:val="clear"/>
            <w:tcMar>
              <w:left w:type="dxa" w:w="93"/>
            </w:tcMar>
          </w:tcPr>
          <w:p>
            <w:pPr>
              <w:pStyle w:val="style208"/>
              <w:spacing w:after="60" w:before="60"/>
              <w:contextualSpacing w:val="false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Possibilitará a obtenção e inserção de informações sobre os projetos de pesquisa, o que facilitará a gerência dos projetos no campus.</w:t>
            </w:r>
          </w:p>
        </w:tc>
      </w:tr>
    </w:tbl>
    <w:p>
      <w:pPr>
        <w:pStyle w:val="style0"/>
        <w:spacing w:line="360" w:lineRule="auto"/>
        <w:ind w:hanging="0" w:left="0" w:right="0"/>
        <w:rPr/>
      </w:pPr>
      <w:r>
        <w:rPr/>
      </w:r>
    </w:p>
    <w:p>
      <w:pPr>
        <w:pStyle w:val="style0"/>
        <w:spacing w:line="360" w:lineRule="auto"/>
        <w:ind w:hanging="0" w:left="0" w:right="0"/>
        <w:rPr>
          <w:rStyle w:val="style129"/>
          <w:color w:val="4F81BD"/>
          <w:sz w:val="22"/>
          <w:szCs w:val="22"/>
          <w:u w:val="none"/>
        </w:rPr>
      </w:pPr>
      <w:r>
        <w:rPr>
          <w:rStyle w:val="style129"/>
          <w:color w:val="4F81BD"/>
          <w:sz w:val="22"/>
          <w:szCs w:val="22"/>
          <w:u w:val="none"/>
        </w:rPr>
        <w:t>3 PERFIL E DESCRIÇÃO DOS STAKEHOLDERS</w:t>
      </w:r>
    </w:p>
    <w:p>
      <w:pPr>
        <w:pStyle w:val="style0"/>
        <w:spacing w:line="360" w:lineRule="auto"/>
        <w:ind w:hanging="0" w:left="0" w:right="0"/>
        <w:jc w:val="left"/>
        <w:rPr>
          <w:rStyle w:val="style129"/>
          <w:b w:val="false"/>
          <w:color w:val="000000"/>
          <w:sz w:val="24"/>
          <w:szCs w:val="22"/>
          <w:u w:val="none"/>
        </w:rPr>
      </w:pPr>
      <w:r>
        <w:rPr>
          <w:rStyle w:val="style129"/>
          <w:b w:val="false"/>
          <w:color w:val="000000"/>
          <w:sz w:val="24"/>
          <w:szCs w:val="22"/>
          <w:u w:val="none"/>
        </w:rPr>
        <w:t>3.1 Stakeholders do projeto</w:t>
      </w:r>
    </w:p>
    <w:p>
      <w:pPr>
        <w:pStyle w:val="style155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Coordenador de projeto do campus (docente ou técnico-administrativo);</w:t>
      </w:r>
    </w:p>
    <w:p>
      <w:pPr>
        <w:pStyle w:val="style155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Coordenador de pesquisa do campus;</w:t>
      </w:r>
    </w:p>
    <w:p>
      <w:pPr>
        <w:pStyle w:val="style155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Diretor do campus;</w:t>
      </w:r>
    </w:p>
    <w:p>
      <w:pPr>
        <w:pStyle w:val="style155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Parecerista;</w:t>
      </w:r>
    </w:p>
    <w:p>
      <w:pPr>
        <w:pStyle w:val="style155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Alunos do campus;</w:t>
      </w:r>
    </w:p>
    <w:p>
      <w:pPr>
        <w:pStyle w:val="style3"/>
        <w:tabs>
          <w:tab w:leader="none" w:pos="720" w:val="left"/>
          <w:tab w:leader="none" w:pos="1418" w:val="left"/>
        </w:tabs>
        <w:jc w:val="left"/>
        <w:rPr>
          <w:rStyle w:val="style129"/>
          <w:b w:val="false"/>
          <w:bCs w:val="false"/>
          <w:color w:val="000000"/>
          <w:sz w:val="24"/>
          <w:szCs w:val="22"/>
          <w:u w:val="none"/>
        </w:rPr>
      </w:pPr>
      <w:r>
        <w:rPr>
          <w:rStyle w:val="style129"/>
          <w:b w:val="false"/>
          <w:bCs w:val="false"/>
          <w:color w:val="000000"/>
          <w:sz w:val="24"/>
          <w:szCs w:val="22"/>
          <w:u w:val="none"/>
        </w:rPr>
        <w:t>3.2 Perfil dos Stakeholders do Projeto</w:t>
      </w:r>
    </w:p>
    <w:p>
      <w:pPr>
        <w:pStyle w:val="style216"/>
        <w:jc w:val="both"/>
        <w:rPr/>
      </w:pPr>
      <w:r>
        <w:rPr/>
      </w:r>
    </w:p>
    <w:p>
      <w:pPr>
        <w:pStyle w:val="style216"/>
        <w:numPr>
          <w:ilvl w:val="0"/>
          <w:numId w:val="4"/>
        </w:numPr>
        <w:rPr>
          <w:rStyle w:val="style130"/>
          <w:rFonts w:ascii="Arial" w:cs="Arial" w:hAnsi="Arial"/>
          <w:color w:val="000000"/>
          <w:sz w:val="22"/>
          <w:szCs w:val="22"/>
          <w:u w:val="none"/>
        </w:rPr>
      </w:pPr>
      <w:r>
        <w:rPr>
          <w:rStyle w:val="style130"/>
          <w:rFonts w:ascii="Arial" w:cs="Arial" w:hAnsi="Arial"/>
          <w:color w:val="000000"/>
          <w:sz w:val="22"/>
          <w:szCs w:val="22"/>
          <w:u w:val="none"/>
        </w:rPr>
        <w:t>Coordenador de Projeto do campus:</w:t>
      </w:r>
    </w:p>
    <w:p>
      <w:pPr>
        <w:pStyle w:val="style0"/>
        <w:ind w:hanging="0" w:left="0" w:right="0"/>
        <w:rPr>
          <w:color w:val="222222"/>
          <w:sz w:val="22"/>
          <w:szCs w:val="22"/>
        </w:rPr>
      </w:pPr>
      <w:r>
        <w:rPr>
          <w:rStyle w:val="style130"/>
          <w:color w:val="000000"/>
          <w:sz w:val="22"/>
          <w:szCs w:val="22"/>
          <w:u w:val="none"/>
        </w:rPr>
        <w:tab/>
      </w:r>
      <w:r>
        <w:rPr>
          <w:color w:val="222222"/>
          <w:sz w:val="22"/>
          <w:szCs w:val="22"/>
        </w:rPr>
        <w:t xml:space="preserve">Um docente ou técnico-administrativo pode cadastrar projeto de pesquisa, alterar este mesmo projeto enquanto em julgamento e submeter esse projeto, desde que contenha anexado no mínimo um documento do projeto e um ofício de solicitação de avaliação do projeto dirigido ao diretor do campus. </w:t>
      </w:r>
    </w:p>
    <w:p>
      <w:pPr>
        <w:pStyle w:val="style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O projeto submetido pode ser vinculado a participantes e bolsistas (remunerados ou voluntários), e uma avaliação contendo comentários ou notas de rendimento, pós-término de projeto, pode ser vinculada aos bolsistas.</w:t>
      </w:r>
    </w:p>
    <w:p>
      <w:pPr>
        <w:pStyle w:val="style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Um Coordenador de Projeto poderá comunicar-se com o parecerista e com o diretor do campus afim de registrar dúvidas, pedir alterações e realizar comentários nos projetos submetidos. Após o projeto ser aceito é gerada uma ata de reunião do conselho de campus e um oficio de aceitação com datas e informações sobre a aprovação do projeto.</w:t>
      </w:r>
    </w:p>
    <w:p>
      <w:pPr>
        <w:pStyle w:val="style216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</w:r>
    </w:p>
    <w:p>
      <w:pPr>
        <w:pStyle w:val="style216"/>
        <w:numPr>
          <w:ilvl w:val="0"/>
          <w:numId w:val="4"/>
        </w:numPr>
        <w:rPr>
          <w:rStyle w:val="style130"/>
          <w:rFonts w:ascii="Arial" w:cs="Arial" w:hAnsi="Arial"/>
          <w:color w:val="000000"/>
          <w:sz w:val="22"/>
          <w:szCs w:val="22"/>
          <w:u w:val="none"/>
        </w:rPr>
      </w:pPr>
      <w:r>
        <w:rPr>
          <w:rStyle w:val="style130"/>
          <w:rFonts w:ascii="Arial" w:cs="Arial" w:hAnsi="Arial"/>
          <w:color w:val="000000"/>
          <w:sz w:val="22"/>
          <w:szCs w:val="22"/>
          <w:u w:val="none"/>
        </w:rPr>
        <w:t>Diretor do campus:</w:t>
      </w:r>
    </w:p>
    <w:p>
      <w:pPr>
        <w:pStyle w:val="style155"/>
        <w:ind w:hanging="0" w:left="0" w:right="0"/>
        <w:rPr>
          <w:sz w:val="22"/>
          <w:szCs w:val="22"/>
        </w:rPr>
      </w:pPr>
      <w:r>
        <w:rPr>
          <w:rStyle w:val="style130"/>
          <w:color w:val="000000"/>
          <w:sz w:val="22"/>
          <w:szCs w:val="22"/>
          <w:u w:val="none"/>
        </w:rPr>
        <w:tab/>
      </w:r>
      <w:r>
        <w:rPr>
          <w:sz w:val="22"/>
          <w:szCs w:val="22"/>
        </w:rPr>
        <w:t>O diretor do campus deve atribuir um projeto submetido a um parecerista e, após emissão de parecer, aprovar ou recusar projeto submetido. Pode-se também comentar o projeto ou requerer alteração antes do julgamento do mesmo.</w:t>
      </w:r>
    </w:p>
    <w:p>
      <w:pPr>
        <w:pStyle w:val="style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style216"/>
        <w:numPr>
          <w:ilvl w:val="0"/>
          <w:numId w:val="4"/>
        </w:numPr>
        <w:rPr>
          <w:rStyle w:val="style130"/>
          <w:rFonts w:ascii="Arial" w:cs="Arial" w:hAnsi="Arial"/>
          <w:color w:val="000000"/>
          <w:sz w:val="22"/>
          <w:szCs w:val="22"/>
          <w:u w:val="none"/>
        </w:rPr>
      </w:pPr>
      <w:r>
        <w:rPr>
          <w:rStyle w:val="style130"/>
          <w:rFonts w:ascii="Arial" w:cs="Arial" w:hAnsi="Arial"/>
          <w:color w:val="000000"/>
          <w:sz w:val="22"/>
          <w:szCs w:val="22"/>
          <w:u w:val="none"/>
        </w:rPr>
        <w:t>Parecerista:</w:t>
      </w:r>
    </w:p>
    <w:p>
      <w:pPr>
        <w:pStyle w:val="style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O parecerista pode emitir parecer sobre projetos aos quais foi atribuído pelo diretor do campus.</w:t>
      </w:r>
    </w:p>
    <w:p>
      <w:pPr>
        <w:pStyle w:val="style0"/>
        <w:jc w:val="left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style216"/>
        <w:numPr>
          <w:ilvl w:val="0"/>
          <w:numId w:val="4"/>
        </w:numPr>
        <w:rPr>
          <w:rStyle w:val="style130"/>
          <w:rFonts w:ascii="Arial" w:cs="Arial" w:hAnsi="Arial"/>
          <w:color w:val="000000"/>
          <w:sz w:val="22"/>
          <w:szCs w:val="22"/>
          <w:u w:val="none"/>
        </w:rPr>
      </w:pPr>
      <w:r>
        <w:rPr>
          <w:rStyle w:val="style130"/>
          <w:rFonts w:ascii="Arial" w:cs="Arial" w:hAnsi="Arial"/>
          <w:color w:val="000000"/>
          <w:sz w:val="22"/>
          <w:szCs w:val="22"/>
          <w:u w:val="none"/>
        </w:rPr>
        <w:t>Coordenador de Pesquisa:</w:t>
      </w:r>
    </w:p>
    <w:p>
      <w:pPr>
        <w:pStyle w:val="style0"/>
        <w:spacing w:line="360" w:lineRule="auto"/>
        <w:ind w:hanging="0" w:left="0" w:right="0"/>
        <w:rPr>
          <w:bCs/>
          <w:color w:val="222222"/>
          <w:sz w:val="22"/>
          <w:szCs w:val="22"/>
          <w:lang w:eastAsia="pt-BR"/>
        </w:rPr>
      </w:pPr>
      <w:r>
        <w:rPr>
          <w:bCs/>
          <w:color w:val="222222"/>
          <w:sz w:val="22"/>
          <w:szCs w:val="22"/>
          <w:lang w:eastAsia="pt-BR"/>
        </w:rPr>
        <w:tab/>
        <w:t xml:space="preserve">O coordenador de pesquisa pode listar os projetos que já foram julgados e aqueles que ainda estão em julgamento. Poderá emitir relatório filtrando a pesquisa por datas (data inicial e data de término), por projetos de um determinado Coordenador de Projeto (onde poderá ser informada a quantidade de horas gastas pelo mesmo em um período e o número de bolsas cedidas para o projeto) e por projetos de determinado participante. </w:t>
      </w:r>
    </w:p>
    <w:p>
      <w:pPr>
        <w:pStyle w:val="style216"/>
        <w:spacing w:line="360" w:lineRule="auto"/>
        <w:jc w:val="both"/>
        <w:rPr/>
      </w:pPr>
      <w:r>
        <w:rPr/>
      </w:r>
    </w:p>
    <w:p>
      <w:pPr>
        <w:pStyle w:val="style216"/>
        <w:numPr>
          <w:ilvl w:val="0"/>
          <w:numId w:val="4"/>
        </w:numPr>
        <w:spacing w:line="360" w:lineRule="auto"/>
        <w:rPr>
          <w:rStyle w:val="style130"/>
          <w:rFonts w:ascii="Arial" w:cs="Arial" w:hAnsi="Arial"/>
          <w:bCs/>
          <w:color w:val="000000"/>
          <w:sz w:val="22"/>
          <w:szCs w:val="22"/>
          <w:u w:val="none"/>
          <w:lang w:eastAsia="pt-BR"/>
        </w:rPr>
      </w:pPr>
      <w:r>
        <w:rPr>
          <w:rStyle w:val="style130"/>
          <w:rFonts w:ascii="Arial" w:cs="Arial" w:hAnsi="Arial"/>
          <w:bCs/>
          <w:color w:val="000000"/>
          <w:sz w:val="22"/>
          <w:szCs w:val="22"/>
          <w:u w:val="none"/>
          <w:lang w:eastAsia="pt-BR"/>
        </w:rPr>
        <w:t>Alunos</w:t>
      </w:r>
    </w:p>
    <w:p>
      <w:pPr>
        <w:pStyle w:val="style0"/>
        <w:spacing w:after="60" w:before="60" w:line="360" w:lineRule="auto"/>
        <w:ind w:hanging="0" w:left="0" w:right="0"/>
        <w:contextualSpacing w:val="false"/>
        <w:rPr>
          <w:rStyle w:val="style130"/>
          <w:bCs/>
          <w:caps w:val="false"/>
          <w:smallCaps w:val="false"/>
          <w:color w:val="222222"/>
          <w:sz w:val="22"/>
          <w:szCs w:val="22"/>
          <w:u w:val="none"/>
          <w:lang w:eastAsia="pt-BR"/>
        </w:rPr>
      </w:pPr>
      <w:r>
        <w:rPr>
          <w:rStyle w:val="style130"/>
          <w:bCs/>
          <w:caps w:val="false"/>
          <w:smallCaps w:val="false"/>
          <w:color w:val="222222"/>
          <w:sz w:val="22"/>
          <w:szCs w:val="22"/>
          <w:u w:val="none"/>
          <w:lang w:eastAsia="pt-BR"/>
        </w:rPr>
        <w:tab/>
        <w:t>Os alunos podem emitir relatórios de atividades de projetos que estão vinculados e relatório de horas gastas como bolsista em projetos.</w:t>
      </w:r>
    </w:p>
    <w:sectPr>
      <w:headerReference r:id="rId7" w:type="default"/>
      <w:footerReference r:id="rId8" w:type="default"/>
      <w:type w:val="nextPage"/>
      <w:pgSz w:h="16838" w:w="11906"/>
      <w:pgMar w:bottom="1138" w:footer="720" w:gutter="0" w:header="706" w:left="1699" w:right="1310" w:top="1138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vantGard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74"/>
      <w:tabs>
        <w:tab w:leader="none" w:pos="4419" w:val="center"/>
        <w:tab w:leader="none" w:pos="8838" w:val="right"/>
      </w:tabs>
      <w:spacing w:after="60" w:before="60"/>
      <w:contextualSpacing w:val="fals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suppressAutoHyphens w:val="true"/>
      <w:spacing w:after="60" w:before="60"/>
      <w:ind w:firstLine="709" w:left="0" w:right="0"/>
      <w:contextualSpacing w:val="false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65"/>
      <w:spacing w:after="160" w:before="160"/>
      <w:contextualSpacing w:val="false"/>
      <w:jc w:val="left"/>
      <w:rPr>
        <w:rFonts w:eastAsia="Arial"/>
      </w:rPr>
    </w:pPr>
    <w:r>
      <w:rPr/>
      <w:drawing>
        <wp:inline distB="0" distL="0" distR="0" distT="0">
          <wp:extent cx="1266190" cy="485775"/>
          <wp:effectExtent b="0" l="0" r="0" t="0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Arial"/>
      </w:rPr>
      <w:t xml:space="preserve">                                                                            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70"/>
      <w:tblBorders>
        <w:top w:val="nil"/>
        <w:left w:val="nil"/>
        <w:bottom w:color="000000" w:space="0" w:sz="4" w:val="single"/>
        <w:insideH w:color="000000" w:space="0" w:sz="4" w:val="single"/>
        <w:right w:val="nil"/>
        <w:insideV w:val="nil"/>
      </w:tblBorders>
      <w:tblCellMar>
        <w:top w:type="dxa" w:w="0"/>
        <w:left w:type="dxa" w:w="70"/>
        <w:bottom w:type="dxa" w:w="0"/>
        <w:right w:type="dxa" w:w="70"/>
      </w:tblCellMar>
    </w:tblPr>
    <w:tblGrid>
      <w:gridCol w:w="1418"/>
      <w:gridCol w:w="6662"/>
      <w:gridCol w:w="851"/>
    </w:tblGrid>
    <w:tr>
      <w:trPr>
        <w:trHeight w:hRule="atLeast" w:val="426"/>
        <w:cantSplit w:val="true"/>
      </w:trPr>
      <w:tc>
        <w:tcPr>
          <w:tcW w:type="dxa" w:w="1418"/>
          <w:tcBorders>
            <w:top w:val="nil"/>
            <w:left w:val="nil"/>
            <w:bottom w:color="000000" w:space="0" w:sz="4" w:val="single"/>
            <w:right w:val="nil"/>
          </w:tcBorders>
          <w:shd w:fill="auto" w:val="clear"/>
        </w:tcPr>
        <w:p>
          <w:pPr>
            <w:pStyle w:val="style165"/>
            <w:snapToGrid w:val="false"/>
            <w:spacing w:after="160" w:before="160"/>
            <w:contextualSpacing w:val="false"/>
            <w:rPr/>
          </w:pPr>
          <w:r>
            <w:rPr/>
            <w:drawing>
              <wp:inline distB="0" distL="0" distR="0" distT="0">
                <wp:extent cx="447040" cy="128270"/>
                <wp:effectExtent b="0" l="0" r="0" t="0"/>
                <wp:docPr descr=""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descr="" id="2" name="Picture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040" cy="128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6662"/>
          <w:tcBorders>
            <w:top w:val="nil"/>
            <w:left w:val="nil"/>
            <w:bottom w:color="000000" w:space="0" w:sz="4" w:val="single"/>
            <w:right w:val="nil"/>
          </w:tcBorders>
          <w:shd w:fill="auto" w:val="clear"/>
          <w:vAlign w:val="bottom"/>
        </w:tcPr>
        <w:p>
          <w:pPr>
            <w:pStyle w:val="style165"/>
            <w:snapToGrid w:val="false"/>
            <w:spacing w:after="160" w:before="160"/>
            <w:contextualSpacing w:val="false"/>
            <w:rPr>
              <w:lang w:val="pt-BR"/>
            </w:rPr>
          </w:pPr>
          <w:r>
            <w:rPr>
              <w:lang w:val="pt-BR"/>
            </w:rPr>
            <w:t>Documento de Visão</w:t>
          </w:r>
        </w:p>
      </w:tc>
      <w:tc>
        <w:tcPr>
          <w:tcW w:type="dxa" w:w="851"/>
          <w:tcBorders>
            <w:top w:val="nil"/>
            <w:left w:val="nil"/>
            <w:bottom w:color="000000" w:space="0" w:sz="4" w:val="single"/>
            <w:right w:val="nil"/>
          </w:tcBorders>
          <w:shd w:fill="auto" w:val="clear"/>
          <w:vAlign w:val="bottom"/>
        </w:tcPr>
        <w:p>
          <w:pPr>
            <w:pStyle w:val="style165"/>
            <w:snapToGrid w:val="false"/>
            <w:spacing w:after="160" w:before="160"/>
            <w:contextualSpacing w:val="false"/>
            <w:rPr>
              <w:rStyle w:val="style153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Arial"/>
            </w:rPr>
            <w:t xml:space="preserve"> </w:t>
          </w:r>
          <w:r>
            <w:rPr/>
            <w:t>/</w:t>
          </w:r>
          <w:r>
            <w:rPr>
              <w:rFonts w:eastAsia="Arial"/>
            </w:rPr>
            <w:t xml:space="preserve"> </w:t>
          </w:r>
          <w:r>
            <w:rPr>
              <w:rStyle w:val="style153"/>
            </w:rPr>
            <w:fldChar w:fldCharType="begin"/>
          </w:r>
          <w:r>
            <w:instrText> NUMPAGES \*Arabic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style165"/>
      <w:tabs>
        <w:tab w:leader="none" w:pos="4419" w:val="center"/>
        <w:tab w:leader="none" w:pos="8838" w:val="right"/>
      </w:tabs>
      <w:spacing w:after="160" w:before="160"/>
      <w:ind w:hanging="0" w:left="0" w:right="0"/>
      <w:contextualSpacing w:val="false"/>
      <w:jc w:val="center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92"/>
      </w:pPr>
    </w:lvl>
    <w:lvl w:ilvl="1">
      <w:start w:val="1"/>
      <w:numFmt w:val="decimal"/>
      <w:lvlText w:val="%1.%2"/>
      <w:lvlJc w:val="left"/>
      <w:pPr>
        <w:ind w:hanging="360" w:left="792"/>
      </w:pPr>
    </w:lvl>
    <w:lvl w:ilvl="2">
      <w:start w:val="1"/>
      <w:numFmt w:val="decimal"/>
      <w:lvlText w:val="%1.%2.%3"/>
      <w:lvlJc w:val="left"/>
      <w:pPr>
        <w:ind w:hanging="720" w:left="1152"/>
      </w:pPr>
    </w:lvl>
    <w:lvl w:ilvl="3">
      <w:start w:val="1"/>
      <w:numFmt w:val="decimal"/>
      <w:lvlText w:val="%1.%2.%3.%4"/>
      <w:lvlJc w:val="left"/>
      <w:pPr>
        <w:ind w:hanging="720" w:left="1152"/>
      </w:pPr>
    </w:lvl>
    <w:lvl w:ilvl="4">
      <w:start w:val="1"/>
      <w:numFmt w:val="decimal"/>
      <w:lvlText w:val="%1.%2.%3.%4.%5"/>
      <w:lvlJc w:val="left"/>
      <w:pPr>
        <w:ind w:hanging="1080" w:left="1512"/>
      </w:pPr>
    </w:lvl>
    <w:lvl w:ilvl="5">
      <w:start w:val="1"/>
      <w:numFmt w:val="decimal"/>
      <w:lvlText w:val="%1.%2.%3.%4.%5.%6"/>
      <w:lvlJc w:val="left"/>
      <w:pPr>
        <w:ind w:hanging="1080" w:left="1512"/>
      </w:pPr>
    </w:lvl>
    <w:lvl w:ilvl="6">
      <w:start w:val="1"/>
      <w:numFmt w:val="decimal"/>
      <w:lvlText w:val="%1.%2.%3.%4.%5.%6.%7"/>
      <w:lvlJc w:val="left"/>
      <w:pPr>
        <w:ind w:hanging="1440" w:left="1872"/>
      </w:pPr>
    </w:lvl>
    <w:lvl w:ilvl="7">
      <w:start w:val="1"/>
      <w:numFmt w:val="decimal"/>
      <w:lvlText w:val="%1.%2.%3.%4.%5.%6.%7.%8"/>
      <w:lvlJc w:val="left"/>
      <w:pPr>
        <w:ind w:hanging="1440" w:left="1872"/>
      </w:pPr>
    </w:lvl>
    <w:lvl w:ilvl="8">
      <w:start w:val="1"/>
      <w:numFmt w:val="decimal"/>
      <w:lvlText w:val="%1.%2.%3.%4.%5.%6.%7.%8.%9"/>
      <w:lvlJc w:val="left"/>
      <w:pPr>
        <w:ind w:hanging="1800" w:left="2232"/>
      </w:pPr>
    </w:lvl>
  </w:abstractNum>
  <w:abstractNum w:abstractNumId="4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60" w:before="60"/>
      <w:ind w:firstLine="709" w:left="0" w:right="0"/>
      <w:contextualSpacing w:val="false"/>
      <w:jc w:val="both"/>
    </w:pPr>
    <w:rPr>
      <w:rFonts w:ascii="Arial" w:cs="Arial" w:eastAsia="Times New Roman" w:hAnsi="Arial"/>
      <w:color w:val="00000A"/>
      <w:sz w:val="20"/>
      <w:szCs w:val="20"/>
      <w:lang w:bidi="ar-SA" w:eastAsia="zh-CN" w:val="pt-BR"/>
    </w:rPr>
  </w:style>
  <w:style w:styleId="style1" w:type="paragraph">
    <w:name w:val="Título 1"/>
    <w:basedOn w:val="style154"/>
    <w:next w:val="style1"/>
    <w:pPr>
      <w:keepNext/>
      <w:widowControl/>
      <w:tabs>
        <w:tab w:leader="none" w:pos="432" w:val="left"/>
        <w:tab w:leader="none" w:pos="709" w:val="left"/>
      </w:tabs>
      <w:suppressAutoHyphens w:val="true"/>
      <w:spacing w:after="240" w:before="360"/>
      <w:ind w:hanging="432" w:left="432" w:right="0"/>
      <w:contextualSpacing w:val="false"/>
    </w:pPr>
    <w:rPr>
      <w:rFonts w:ascii="Arial" w:cs="Arial" w:hAnsi="Arial"/>
      <w:b/>
      <w:caps/>
      <w:sz w:val="24"/>
    </w:rPr>
  </w:style>
  <w:style w:styleId="style2" w:type="paragraph">
    <w:name w:val="Título 2"/>
    <w:basedOn w:val="style154"/>
    <w:next w:val="style2"/>
    <w:pPr>
      <w:keepNext/>
      <w:widowControl/>
      <w:tabs>
        <w:tab w:leader="none" w:pos="576" w:val="left"/>
        <w:tab w:leader="none" w:pos="709" w:val="left"/>
      </w:tabs>
      <w:suppressAutoHyphens w:val="true"/>
      <w:spacing w:after="120" w:before="240"/>
      <w:ind w:hanging="576" w:left="576" w:right="0"/>
      <w:contextualSpacing w:val="false"/>
    </w:pPr>
    <w:rPr>
      <w:rFonts w:ascii="Arial" w:cs="Arial" w:hAnsi="Arial"/>
      <w:b/>
      <w:sz w:val="22"/>
    </w:rPr>
  </w:style>
  <w:style w:styleId="style3" w:type="paragraph">
    <w:name w:val="Título 3"/>
    <w:basedOn w:val="style154"/>
    <w:next w:val="style3"/>
    <w:pPr>
      <w:keepNext/>
      <w:widowControl/>
      <w:tabs>
        <w:tab w:leader="none" w:pos="720" w:val="left"/>
        <w:tab w:leader="none" w:pos="1418" w:val="left"/>
      </w:tabs>
      <w:suppressAutoHyphens w:val="true"/>
      <w:spacing w:after="120" w:before="240"/>
      <w:ind w:hanging="720" w:left="720" w:right="0"/>
      <w:contextualSpacing w:val="false"/>
      <w:jc w:val="both"/>
    </w:pPr>
    <w:rPr>
      <w:rFonts w:ascii="Arial" w:cs="Arial" w:hAnsi="Arial"/>
      <w:b/>
      <w:sz w:val="22"/>
    </w:rPr>
  </w:style>
  <w:style w:styleId="style4" w:type="paragraph">
    <w:name w:val="Título 4"/>
    <w:basedOn w:val="style154"/>
    <w:next w:val="style4"/>
    <w:pPr>
      <w:keepNext/>
      <w:widowControl/>
      <w:tabs>
        <w:tab w:leader="none" w:pos="709" w:val="left"/>
        <w:tab w:leader="none" w:pos="864" w:val="left"/>
        <w:tab w:leader="none" w:pos="1701" w:val="left"/>
      </w:tabs>
      <w:suppressAutoHyphens w:val="true"/>
      <w:spacing w:after="120" w:before="240"/>
      <w:contextualSpacing w:val="false"/>
      <w:jc w:val="both"/>
    </w:pPr>
    <w:rPr>
      <w:rFonts w:ascii="Arial" w:cs="Arial" w:hAnsi="Arial"/>
      <w:b/>
      <w:sz w:val="22"/>
    </w:rPr>
  </w:style>
  <w:style w:styleId="style5" w:type="paragraph">
    <w:name w:val="Título 5"/>
    <w:basedOn w:val="style154"/>
    <w:next w:val="style5"/>
    <w:pPr>
      <w:widowControl/>
      <w:tabs>
        <w:tab w:leader="none" w:pos="1008" w:val="left"/>
      </w:tabs>
      <w:suppressAutoHyphens w:val="true"/>
      <w:spacing w:after="120" w:before="240"/>
      <w:ind w:hanging="1008" w:left="1008" w:right="0"/>
      <w:contextualSpacing w:val="false"/>
      <w:jc w:val="both"/>
    </w:pPr>
    <w:rPr>
      <w:rFonts w:ascii="Arial" w:cs="Arial" w:hAnsi="Arial"/>
      <w:b/>
      <w:sz w:val="22"/>
    </w:rPr>
  </w:style>
  <w:style w:styleId="style6" w:type="paragraph">
    <w:name w:val="Título 6"/>
    <w:basedOn w:val="style154"/>
    <w:next w:val="style6"/>
    <w:pPr>
      <w:widowControl/>
      <w:tabs>
        <w:tab w:leader="none" w:pos="1152" w:val="left"/>
      </w:tabs>
      <w:suppressAutoHyphens w:val="true"/>
      <w:spacing w:after="120" w:before="240"/>
      <w:ind w:hanging="1152" w:left="1152" w:right="0"/>
      <w:contextualSpacing w:val="false"/>
      <w:jc w:val="both"/>
    </w:pPr>
    <w:rPr>
      <w:rFonts w:ascii="Arial" w:cs="Arial" w:hAnsi="Arial"/>
      <w:b/>
      <w:sz w:val="22"/>
    </w:rPr>
  </w:style>
  <w:style w:styleId="style7" w:type="paragraph">
    <w:name w:val="Título 7"/>
    <w:basedOn w:val="style154"/>
    <w:next w:val="style7"/>
    <w:pPr>
      <w:widowControl/>
      <w:tabs>
        <w:tab w:leader="none" w:pos="1296" w:val="left"/>
      </w:tabs>
      <w:suppressAutoHyphens w:val="true"/>
      <w:spacing w:after="120" w:before="240"/>
      <w:ind w:hanging="1296" w:left="1296" w:right="0"/>
      <w:contextualSpacing w:val="false"/>
      <w:jc w:val="both"/>
    </w:pPr>
    <w:rPr>
      <w:rFonts w:ascii="Arial" w:cs="Arial" w:hAnsi="Arial"/>
      <w:b/>
      <w:sz w:val="22"/>
    </w:rPr>
  </w:style>
  <w:style w:styleId="style8" w:type="paragraph">
    <w:name w:val="Título 8"/>
    <w:basedOn w:val="style154"/>
    <w:next w:val="style8"/>
    <w:pPr>
      <w:widowControl/>
      <w:tabs>
        <w:tab w:leader="none" w:pos="1440" w:val="left"/>
      </w:tabs>
      <w:suppressAutoHyphens w:val="true"/>
      <w:spacing w:after="120" w:before="240"/>
      <w:ind w:hanging="1440" w:left="1440" w:right="0"/>
      <w:contextualSpacing w:val="false"/>
      <w:jc w:val="both"/>
    </w:pPr>
    <w:rPr>
      <w:rFonts w:ascii="Arial" w:cs="Arial" w:hAnsi="Arial"/>
      <w:b/>
      <w:sz w:val="22"/>
    </w:rPr>
  </w:style>
  <w:style w:styleId="style9" w:type="paragraph">
    <w:name w:val="Título 9"/>
    <w:basedOn w:val="style154"/>
    <w:next w:val="style9"/>
    <w:pPr>
      <w:widowControl/>
      <w:tabs>
        <w:tab w:leader="none" w:pos="1584" w:val="left"/>
      </w:tabs>
      <w:suppressAutoHyphens w:val="true"/>
      <w:spacing w:after="120" w:before="240"/>
      <w:ind w:hanging="1584" w:left="1584" w:right="0"/>
      <w:contextualSpacing w:val="false"/>
      <w:jc w:val="both"/>
    </w:pPr>
    <w:rPr>
      <w:rFonts w:ascii="Arial" w:cs="Arial" w:hAnsi="Arial"/>
      <w:b/>
      <w:sz w:val="22"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>
      <w:b/>
    </w:rPr>
  </w:style>
  <w:style w:styleId="style17" w:type="character">
    <w:name w:val="WW8Num1z1"/>
    <w:next w:val="style17"/>
    <w:rPr>
      <w:i w:val="false"/>
    </w:rPr>
  </w:style>
  <w:style w:styleId="style18" w:type="character">
    <w:name w:val="WW8Num1z2"/>
    <w:next w:val="style18"/>
    <w:rPr/>
  </w:style>
  <w:style w:styleId="style19" w:type="character">
    <w:name w:val="WW8Num1z3"/>
    <w:next w:val="style19"/>
    <w:rPr/>
  </w:style>
  <w:style w:styleId="style20" w:type="character">
    <w:name w:val="WW8Num1z4"/>
    <w:next w:val="style20"/>
    <w:rPr/>
  </w:style>
  <w:style w:styleId="style21" w:type="character">
    <w:name w:val="WW8Num1z5"/>
    <w:next w:val="style21"/>
    <w:rPr/>
  </w:style>
  <w:style w:styleId="style22" w:type="character">
    <w:name w:val="WW8Num1z6"/>
    <w:next w:val="style22"/>
    <w:rPr/>
  </w:style>
  <w:style w:styleId="style23" w:type="character">
    <w:name w:val="WW8Num1z7"/>
    <w:next w:val="style23"/>
    <w:rPr/>
  </w:style>
  <w:style w:styleId="style24" w:type="character">
    <w:name w:val="WW8Num1z8"/>
    <w:next w:val="style24"/>
    <w:rPr/>
  </w:style>
  <w:style w:styleId="style25" w:type="character">
    <w:name w:val="WW8Num2z0"/>
    <w:next w:val="style25"/>
    <w:rPr/>
  </w:style>
  <w:style w:styleId="style26" w:type="character">
    <w:name w:val="WW8Num3z0"/>
    <w:next w:val="style26"/>
    <w:rPr>
      <w:rFonts w:ascii="Symbol" w:cs="Symbol" w:hAnsi="Symbol"/>
      <w:color w:val="00000A"/>
    </w:rPr>
  </w:style>
  <w:style w:styleId="style27" w:type="character">
    <w:name w:val="WW8Num4z0"/>
    <w:next w:val="style27"/>
    <w:rPr>
      <w:rFonts w:ascii="Symbol" w:cs="OpenSymbol" w:hAnsi="Symbol"/>
      <w:color w:val="00000A"/>
    </w:rPr>
  </w:style>
  <w:style w:styleId="style28" w:type="character">
    <w:name w:val="WW8Num5z0"/>
    <w:next w:val="style28"/>
    <w:rPr>
      <w:rFonts w:ascii="Symbol" w:cs="Symbol" w:hAnsi="Symbol"/>
    </w:rPr>
  </w:style>
  <w:style w:styleId="style29" w:type="character">
    <w:name w:val="WW8Num6z0"/>
    <w:next w:val="style29"/>
    <w:rPr>
      <w:rFonts w:ascii="OpenSymbol" w:cs="OpenSymbol" w:hAnsi="OpenSymbol"/>
    </w:rPr>
  </w:style>
  <w:style w:styleId="style30" w:type="character">
    <w:name w:val="WW8Num6z1"/>
    <w:next w:val="style30"/>
    <w:rPr>
      <w:rFonts w:ascii="Courier New" w:cs="Courier New" w:hAnsi="Courier New"/>
    </w:rPr>
  </w:style>
  <w:style w:styleId="style31" w:type="character">
    <w:name w:val="WW8Num6z2"/>
    <w:next w:val="style31"/>
    <w:rPr>
      <w:rFonts w:ascii="Wingdings" w:cs="Wingdings" w:hAnsi="Wingdings"/>
    </w:rPr>
  </w:style>
  <w:style w:styleId="style32" w:type="character">
    <w:name w:val="WW8Num6z3"/>
    <w:next w:val="style32"/>
    <w:rPr>
      <w:rFonts w:ascii="Symbol" w:cs="Symbol" w:hAnsi="Symbol"/>
    </w:rPr>
  </w:style>
  <w:style w:styleId="style33" w:type="character">
    <w:name w:val="WW8Num6z4"/>
    <w:next w:val="style33"/>
    <w:rPr/>
  </w:style>
  <w:style w:styleId="style34" w:type="character">
    <w:name w:val="WW8Num6z5"/>
    <w:next w:val="style34"/>
    <w:rPr/>
  </w:style>
  <w:style w:styleId="style35" w:type="character">
    <w:name w:val="WW8Num6z6"/>
    <w:next w:val="style35"/>
    <w:rPr/>
  </w:style>
  <w:style w:styleId="style36" w:type="character">
    <w:name w:val="WW8Num6z7"/>
    <w:next w:val="style36"/>
    <w:rPr/>
  </w:style>
  <w:style w:styleId="style37" w:type="character">
    <w:name w:val="WW8Num6z8"/>
    <w:next w:val="style37"/>
    <w:rPr/>
  </w:style>
  <w:style w:styleId="style38" w:type="character">
    <w:name w:val="WW8Num7z0"/>
    <w:next w:val="style38"/>
    <w:rPr>
      <w:rFonts w:ascii="Symbol" w:cs="OpenSymbol" w:hAnsi="Symbol"/>
    </w:rPr>
  </w:style>
  <w:style w:styleId="style39" w:type="character">
    <w:name w:val="WW8Num8z0"/>
    <w:next w:val="style39"/>
    <w:rPr/>
  </w:style>
  <w:style w:styleId="style40" w:type="character">
    <w:name w:val="WW8Num9z0"/>
    <w:next w:val="style40"/>
    <w:rPr>
      <w:rFonts w:ascii="Symbol" w:cs="Symbol" w:hAnsi="Symbol"/>
    </w:rPr>
  </w:style>
  <w:style w:styleId="style41" w:type="character">
    <w:name w:val="WW8Num10z0"/>
    <w:next w:val="style41"/>
    <w:rPr>
      <w:rFonts w:ascii="OpenSymbol" w:cs="OpenSymbol" w:hAnsi="OpenSymbol"/>
    </w:rPr>
  </w:style>
  <w:style w:styleId="style42" w:type="character">
    <w:name w:val="WW8Num11z0"/>
    <w:next w:val="style42"/>
    <w:rPr/>
  </w:style>
  <w:style w:styleId="style43" w:type="character">
    <w:name w:val="WW8Num11z1"/>
    <w:next w:val="style43"/>
    <w:rPr/>
  </w:style>
  <w:style w:styleId="style44" w:type="character">
    <w:name w:val="WW8Num11z2"/>
    <w:next w:val="style44"/>
    <w:rPr/>
  </w:style>
  <w:style w:styleId="style45" w:type="character">
    <w:name w:val="WW8Num11z3"/>
    <w:next w:val="style45"/>
    <w:rPr/>
  </w:style>
  <w:style w:styleId="style46" w:type="character">
    <w:name w:val="WW8Num11z4"/>
    <w:next w:val="style46"/>
    <w:rPr/>
  </w:style>
  <w:style w:styleId="style47" w:type="character">
    <w:name w:val="WW8Num11z5"/>
    <w:next w:val="style47"/>
    <w:rPr/>
  </w:style>
  <w:style w:styleId="style48" w:type="character">
    <w:name w:val="WW8Num11z6"/>
    <w:next w:val="style48"/>
    <w:rPr/>
  </w:style>
  <w:style w:styleId="style49" w:type="character">
    <w:name w:val="WW8Num11z7"/>
    <w:next w:val="style49"/>
    <w:rPr/>
  </w:style>
  <w:style w:styleId="style50" w:type="character">
    <w:name w:val="WW8Num11z8"/>
    <w:next w:val="style50"/>
    <w:rPr/>
  </w:style>
  <w:style w:styleId="style51" w:type="character">
    <w:name w:val="WW8Num12z0"/>
    <w:next w:val="style51"/>
    <w:rPr>
      <w:rFonts w:ascii="Arial" w:cs="Arial" w:hAnsi="Arial"/>
    </w:rPr>
  </w:style>
  <w:style w:styleId="style52" w:type="character">
    <w:name w:val="WW8Num13z0"/>
    <w:next w:val="style52"/>
    <w:rPr/>
  </w:style>
  <w:style w:styleId="style53" w:type="character">
    <w:name w:val="WW8Num13z1"/>
    <w:next w:val="style53"/>
    <w:rPr/>
  </w:style>
  <w:style w:styleId="style54" w:type="character">
    <w:name w:val="WW8Num13z2"/>
    <w:next w:val="style54"/>
    <w:rPr/>
  </w:style>
  <w:style w:styleId="style55" w:type="character">
    <w:name w:val="WW8Num13z3"/>
    <w:next w:val="style55"/>
    <w:rPr/>
  </w:style>
  <w:style w:styleId="style56" w:type="character">
    <w:name w:val="WW8Num13z4"/>
    <w:next w:val="style56"/>
    <w:rPr/>
  </w:style>
  <w:style w:styleId="style57" w:type="character">
    <w:name w:val="WW8Num13z5"/>
    <w:next w:val="style57"/>
    <w:rPr/>
  </w:style>
  <w:style w:styleId="style58" w:type="character">
    <w:name w:val="WW8Num13z6"/>
    <w:next w:val="style58"/>
    <w:rPr/>
  </w:style>
  <w:style w:styleId="style59" w:type="character">
    <w:name w:val="WW8Num13z7"/>
    <w:next w:val="style59"/>
    <w:rPr/>
  </w:style>
  <w:style w:styleId="style60" w:type="character">
    <w:name w:val="WW8Num13z8"/>
    <w:next w:val="style60"/>
    <w:rPr/>
  </w:style>
  <w:style w:styleId="style61" w:type="character">
    <w:name w:val="WW8Num14z0"/>
    <w:next w:val="style61"/>
    <w:rPr>
      <w:rFonts w:ascii="Symbol" w:cs="Symbol" w:hAnsi="Symbol"/>
    </w:rPr>
  </w:style>
  <w:style w:styleId="style62" w:type="character">
    <w:name w:val="WW8Num15z0"/>
    <w:next w:val="style62"/>
    <w:rPr>
      <w:rFonts w:ascii="Symbol" w:cs="Symbol" w:hAnsi="Symbol"/>
      <w:strike/>
      <w:sz w:val="22"/>
      <w:shd w:fill="FFFF00" w:val="clear"/>
      <w:lang w:eastAsia="pt-BR" w:val="pt-BR"/>
    </w:rPr>
  </w:style>
  <w:style w:styleId="style63" w:type="character">
    <w:name w:val="WW8Num16z0"/>
    <w:next w:val="style63"/>
    <w:rPr>
      <w:rFonts w:ascii="Symbol" w:cs="OpenSymbol" w:hAnsi="Symbol"/>
      <w:sz w:val="22"/>
      <w:shd w:fill="FFFF00" w:val="clear"/>
      <w:lang w:eastAsia="pt-BR" w:val="pt-BR"/>
    </w:rPr>
  </w:style>
  <w:style w:styleId="style64" w:type="character">
    <w:name w:val="WW8Num16z1"/>
    <w:next w:val="style64"/>
    <w:rPr>
      <w:rFonts w:ascii="Courier New" w:cs="Courier New" w:hAnsi="Courier New"/>
      <w:sz w:val="22"/>
      <w:shd w:fill="FFFF00" w:val="clear"/>
      <w:lang w:eastAsia="pt-BR" w:val="pt-BR"/>
    </w:rPr>
  </w:style>
  <w:style w:styleId="style65" w:type="character">
    <w:name w:val="WW8Num16z2"/>
    <w:next w:val="style65"/>
    <w:rPr>
      <w:rFonts w:ascii="Wingdings" w:cs="Wingdings" w:hAnsi="Wingdings"/>
    </w:rPr>
  </w:style>
  <w:style w:styleId="style66" w:type="character">
    <w:name w:val="WW8Num17z0"/>
    <w:next w:val="style66"/>
    <w:rPr>
      <w:rFonts w:ascii="Symbol" w:cs="Symbol" w:hAnsi="Symbol"/>
      <w:sz w:val="22"/>
      <w:lang w:eastAsia="pt-BR" w:val="pt-BR"/>
    </w:rPr>
  </w:style>
  <w:style w:styleId="style67" w:type="character">
    <w:name w:val="WW8Num17z1"/>
    <w:next w:val="style67"/>
    <w:rPr>
      <w:rFonts w:ascii="Courier New" w:cs="Courier New" w:hAnsi="Courier New"/>
    </w:rPr>
  </w:style>
  <w:style w:styleId="style68" w:type="character">
    <w:name w:val="WW8Num17z2"/>
    <w:next w:val="style68"/>
    <w:rPr>
      <w:rFonts w:ascii="Wingdings" w:cs="Wingdings" w:hAnsi="Wingdings"/>
    </w:rPr>
  </w:style>
  <w:style w:styleId="style69" w:type="character">
    <w:name w:val="WW8Num18z0"/>
    <w:next w:val="style69"/>
    <w:rPr>
      <w:rFonts w:ascii="Symbol" w:cs="Symbol" w:hAnsi="Symbol"/>
    </w:rPr>
  </w:style>
  <w:style w:styleId="style70" w:type="character">
    <w:name w:val="WW8Num18z1"/>
    <w:next w:val="style70"/>
    <w:rPr>
      <w:rFonts w:ascii="Courier New" w:cs="Courier New" w:hAnsi="Courier New"/>
    </w:rPr>
  </w:style>
  <w:style w:styleId="style71" w:type="character">
    <w:name w:val="WW8Num18z2"/>
    <w:next w:val="style71"/>
    <w:rPr>
      <w:rFonts w:ascii="Wingdings" w:cs="Wingdings" w:hAnsi="Wingdings"/>
    </w:rPr>
  </w:style>
  <w:style w:styleId="style72" w:type="character">
    <w:name w:val="WW8Num19z0"/>
    <w:next w:val="style72"/>
    <w:rPr>
      <w:rFonts w:ascii="Symbol" w:cs="Symbol" w:hAnsi="Symbol"/>
    </w:rPr>
  </w:style>
  <w:style w:styleId="style73" w:type="character">
    <w:name w:val="WW8Num19z1"/>
    <w:next w:val="style73"/>
    <w:rPr>
      <w:rFonts w:ascii="Courier New" w:cs="Courier New" w:hAnsi="Courier New"/>
    </w:rPr>
  </w:style>
  <w:style w:styleId="style74" w:type="character">
    <w:name w:val="WW8Num19z2"/>
    <w:next w:val="style74"/>
    <w:rPr>
      <w:rFonts w:ascii="Wingdings" w:cs="Wingdings" w:hAnsi="Wingdings"/>
    </w:rPr>
  </w:style>
  <w:style w:styleId="style75" w:type="character">
    <w:name w:val="WW8Num20z0"/>
    <w:next w:val="style75"/>
    <w:rPr>
      <w:rFonts w:ascii="Symbol" w:cs="Symbol" w:hAnsi="Symbol"/>
    </w:rPr>
  </w:style>
  <w:style w:styleId="style76" w:type="character">
    <w:name w:val="WW8Num20z1"/>
    <w:next w:val="style76"/>
    <w:rPr>
      <w:rFonts w:ascii="Wingdings" w:cs="OpenSymbol" w:hAnsi="Wingdings"/>
    </w:rPr>
  </w:style>
  <w:style w:styleId="style77" w:type="character">
    <w:name w:val="WW8Num20z2"/>
    <w:next w:val="style77"/>
    <w:rPr>
      <w:rFonts w:ascii="Wingdings" w:cs="Wingdings" w:hAnsi="Wingdings"/>
    </w:rPr>
  </w:style>
  <w:style w:styleId="style78" w:type="character">
    <w:name w:val="WW8Num21z0"/>
    <w:next w:val="style78"/>
    <w:rPr>
      <w:rFonts w:ascii="OpenSymbol" w:cs="OpenSymbol" w:hAnsi="OpenSymbol"/>
    </w:rPr>
  </w:style>
  <w:style w:styleId="style79" w:type="character">
    <w:name w:val="WW8Num21z1"/>
    <w:next w:val="style79"/>
    <w:rPr>
      <w:rFonts w:ascii="Courier New" w:cs="Courier New" w:hAnsi="Courier New"/>
    </w:rPr>
  </w:style>
  <w:style w:styleId="style80" w:type="character">
    <w:name w:val="WW8Num21z2"/>
    <w:next w:val="style80"/>
    <w:rPr>
      <w:rFonts w:ascii="Wingdings" w:cs="Wingdings" w:hAnsi="Wingdings"/>
    </w:rPr>
  </w:style>
  <w:style w:styleId="style81" w:type="character">
    <w:name w:val="WW8Num22z0"/>
    <w:next w:val="style81"/>
    <w:rPr>
      <w:rFonts w:ascii="Symbol" w:cs="Symbol" w:hAnsi="Symbol"/>
      <w:color w:val="00000A"/>
    </w:rPr>
  </w:style>
  <w:style w:styleId="style82" w:type="character">
    <w:name w:val="WW8Num22z1"/>
    <w:next w:val="style82"/>
    <w:rPr>
      <w:rFonts w:ascii="Courier New" w:cs="Courier New" w:hAnsi="Courier New"/>
    </w:rPr>
  </w:style>
  <w:style w:styleId="style83" w:type="character">
    <w:name w:val="WW8Num22z2"/>
    <w:next w:val="style83"/>
    <w:rPr>
      <w:rFonts w:ascii="Wingdings" w:cs="Wingdings" w:hAnsi="Wingdings"/>
    </w:rPr>
  </w:style>
  <w:style w:styleId="style84" w:type="character">
    <w:name w:val="WW8Num23z0"/>
    <w:next w:val="style84"/>
    <w:rPr>
      <w:rFonts w:ascii="Arial" w:cs="Arial" w:hAnsi="Arial"/>
      <w:sz w:val="22"/>
      <w:lang w:eastAsia="pt-BR" w:val="pt-BR"/>
    </w:rPr>
  </w:style>
  <w:style w:styleId="style85" w:type="character">
    <w:name w:val="WW8Num23z1"/>
    <w:next w:val="style85"/>
    <w:rPr>
      <w:rFonts w:ascii="Wingdings" w:cs="Wingdings" w:hAnsi="Wingdings"/>
      <w:sz w:val="22"/>
      <w:lang w:eastAsia="pt-BR" w:val="pt-BR"/>
    </w:rPr>
  </w:style>
  <w:style w:styleId="style86" w:type="character">
    <w:name w:val="WW8Num23z2"/>
    <w:next w:val="style86"/>
    <w:rPr>
      <w:rFonts w:ascii="Wingdings" w:cs="Wingdings" w:hAnsi="Wingdings"/>
    </w:rPr>
  </w:style>
  <w:style w:styleId="style87" w:type="character">
    <w:name w:val="WW8Num24z0"/>
    <w:next w:val="style87"/>
    <w:rPr>
      <w:rFonts w:ascii="OpenSymbol" w:cs="OpenSymbol" w:hAnsi="OpenSymbol"/>
    </w:rPr>
  </w:style>
  <w:style w:styleId="style88" w:type="character">
    <w:name w:val="WW8Num24z1"/>
    <w:next w:val="style88"/>
    <w:rPr>
      <w:rFonts w:ascii="Courier New" w:cs="Courier New" w:hAnsi="Courier New"/>
    </w:rPr>
  </w:style>
  <w:style w:styleId="style89" w:type="character">
    <w:name w:val="WW8Num24z2"/>
    <w:next w:val="style89"/>
    <w:rPr>
      <w:rFonts w:ascii="Wingdings" w:cs="Wingdings" w:hAnsi="Wingdings"/>
    </w:rPr>
  </w:style>
  <w:style w:styleId="style90" w:type="character">
    <w:name w:val="WW8Num25z0"/>
    <w:next w:val="style90"/>
    <w:rPr>
      <w:rFonts w:ascii="Symbol" w:cs="Symbol" w:hAnsi="Symbol"/>
      <w:sz w:val="22"/>
      <w:lang w:eastAsia="pt-BR" w:val="pt-BR"/>
    </w:rPr>
  </w:style>
  <w:style w:styleId="style91" w:type="character">
    <w:name w:val="WW8Num25z1"/>
    <w:next w:val="style91"/>
    <w:rPr>
      <w:rFonts w:ascii="Courier New" w:cs="Courier New" w:hAnsi="Courier New"/>
    </w:rPr>
  </w:style>
  <w:style w:styleId="style92" w:type="character">
    <w:name w:val="WW8Num25z2"/>
    <w:next w:val="style92"/>
    <w:rPr>
      <w:rFonts w:ascii="Wingdings" w:cs="Wingdings" w:hAnsi="Wingdings"/>
    </w:rPr>
  </w:style>
  <w:style w:styleId="style93" w:type="character">
    <w:name w:val="WW8Num26z0"/>
    <w:next w:val="style93"/>
    <w:rPr>
      <w:rFonts w:ascii="Symbol" w:cs="Symbol" w:hAnsi="Symbol"/>
    </w:rPr>
  </w:style>
  <w:style w:styleId="style94" w:type="character">
    <w:name w:val="WW8Num26z1"/>
    <w:next w:val="style94"/>
    <w:rPr>
      <w:rFonts w:ascii="Courier New" w:cs="Courier New" w:hAnsi="Courier New"/>
    </w:rPr>
  </w:style>
  <w:style w:styleId="style95" w:type="character">
    <w:name w:val="WW8Num26z2"/>
    <w:next w:val="style95"/>
    <w:rPr>
      <w:rFonts w:ascii="Wingdings" w:cs="Wingdings" w:hAnsi="Wingdings"/>
    </w:rPr>
  </w:style>
  <w:style w:styleId="style96" w:type="character">
    <w:name w:val="WW8Num27z0"/>
    <w:next w:val="style96"/>
    <w:rPr>
      <w:rFonts w:ascii="Symbol" w:cs="Symbol" w:hAnsi="Symbol"/>
    </w:rPr>
  </w:style>
  <w:style w:styleId="style97" w:type="character">
    <w:name w:val="WW8Num27z1"/>
    <w:next w:val="style97"/>
    <w:rPr>
      <w:rFonts w:ascii="Courier New" w:cs="Courier New" w:hAnsi="Courier New"/>
    </w:rPr>
  </w:style>
  <w:style w:styleId="style98" w:type="character">
    <w:name w:val="WW8Num27z2"/>
    <w:next w:val="style98"/>
    <w:rPr>
      <w:rFonts w:ascii="Wingdings" w:cs="Wingdings" w:hAnsi="Wingdings"/>
    </w:rPr>
  </w:style>
  <w:style w:styleId="style99" w:type="character">
    <w:name w:val="WW8Num30z0"/>
    <w:next w:val="style99"/>
    <w:rPr>
      <w:rFonts w:ascii="Symbol" w:cs="Symbol" w:hAnsi="Symbol"/>
    </w:rPr>
  </w:style>
  <w:style w:styleId="style100" w:type="character">
    <w:name w:val="WW8Num30z1"/>
    <w:next w:val="style100"/>
    <w:rPr>
      <w:rFonts w:ascii="Courier New" w:cs="Courier New" w:hAnsi="Courier New"/>
    </w:rPr>
  </w:style>
  <w:style w:styleId="style101" w:type="character">
    <w:name w:val="WW8Num30z2"/>
    <w:next w:val="style101"/>
    <w:rPr>
      <w:rFonts w:ascii="Wingdings" w:cs="Wingdings" w:hAnsi="Wingdings"/>
    </w:rPr>
  </w:style>
  <w:style w:styleId="style102" w:type="character">
    <w:name w:val="WW8Num31z0"/>
    <w:next w:val="style102"/>
    <w:rPr>
      <w:rFonts w:ascii="Symbol" w:cs="Symbol" w:hAnsi="Symbol"/>
    </w:rPr>
  </w:style>
  <w:style w:styleId="style103" w:type="character">
    <w:name w:val="WW8Num31z1"/>
    <w:next w:val="style103"/>
    <w:rPr>
      <w:rFonts w:ascii="Courier New" w:cs="Courier New" w:hAnsi="Courier New"/>
    </w:rPr>
  </w:style>
  <w:style w:styleId="style104" w:type="character">
    <w:name w:val="WW8Num31z2"/>
    <w:next w:val="style104"/>
    <w:rPr>
      <w:rFonts w:ascii="Wingdings" w:cs="Wingdings" w:hAnsi="Wingdings"/>
    </w:rPr>
  </w:style>
  <w:style w:styleId="style105" w:type="character">
    <w:name w:val="WW8Num32z0"/>
    <w:next w:val="style105"/>
    <w:rPr>
      <w:rFonts w:ascii="Symbol" w:cs="Symbol" w:hAnsi="Symbol"/>
    </w:rPr>
  </w:style>
  <w:style w:styleId="style106" w:type="character">
    <w:name w:val="WW8Num32z1"/>
    <w:next w:val="style106"/>
    <w:rPr>
      <w:rFonts w:ascii="Courier New" w:cs="Courier New" w:hAnsi="Courier New"/>
    </w:rPr>
  </w:style>
  <w:style w:styleId="style107" w:type="character">
    <w:name w:val="WW8Num32z2"/>
    <w:next w:val="style107"/>
    <w:rPr>
      <w:rFonts w:ascii="Wingdings" w:cs="Wingdings" w:hAnsi="Wingdings"/>
    </w:rPr>
  </w:style>
  <w:style w:styleId="style108" w:type="character">
    <w:name w:val="WW8Num33z0"/>
    <w:next w:val="style108"/>
    <w:rPr>
      <w:rFonts w:ascii="Symbol" w:cs="Symbol" w:hAnsi="Symbol"/>
    </w:rPr>
  </w:style>
  <w:style w:styleId="style109" w:type="character">
    <w:name w:val="WW8Num33z1"/>
    <w:next w:val="style109"/>
    <w:rPr>
      <w:rFonts w:ascii="Courier New" w:cs="Courier New" w:hAnsi="Courier New"/>
    </w:rPr>
  </w:style>
  <w:style w:styleId="style110" w:type="character">
    <w:name w:val="WW8Num33z2"/>
    <w:next w:val="style110"/>
    <w:rPr>
      <w:rFonts w:ascii="Wingdings" w:cs="Wingdings" w:hAnsi="Wingdings"/>
    </w:rPr>
  </w:style>
  <w:style w:styleId="style111" w:type="character">
    <w:name w:val="WW-Default Paragraph Font"/>
    <w:next w:val="style111"/>
    <w:rPr/>
  </w:style>
  <w:style w:styleId="style112" w:type="character">
    <w:name w:val="WW8Num5z1"/>
    <w:next w:val="style112"/>
    <w:rPr>
      <w:rFonts w:ascii="Courier New" w:cs="Courier New" w:hAnsi="Courier New"/>
    </w:rPr>
  </w:style>
  <w:style w:styleId="style113" w:type="character">
    <w:name w:val="WW8Num5z2"/>
    <w:next w:val="style113"/>
    <w:rPr>
      <w:rFonts w:ascii="Wingdings" w:cs="Wingdings" w:hAnsi="Wingdings"/>
    </w:rPr>
  </w:style>
  <w:style w:styleId="style114" w:type="character">
    <w:name w:val="WW8Num24z3"/>
    <w:next w:val="style114"/>
    <w:rPr>
      <w:rFonts w:ascii="Symbol" w:cs="Symbol" w:hAnsi="Symbol"/>
    </w:rPr>
  </w:style>
  <w:style w:styleId="style115" w:type="character">
    <w:name w:val="WW8Num29z0"/>
    <w:next w:val="style115"/>
    <w:rPr>
      <w:rFonts w:ascii="Arial" w:cs="Arial" w:hAnsi="Arial"/>
    </w:rPr>
  </w:style>
  <w:style w:styleId="style116" w:type="character">
    <w:name w:val="WW8Num31z3"/>
    <w:next w:val="style116"/>
    <w:rPr>
      <w:rFonts w:ascii="Symbol" w:cs="Symbol" w:hAnsi="Symbol"/>
    </w:rPr>
  </w:style>
  <w:style w:styleId="style117" w:type="character">
    <w:name w:val="Fonte parág. padrão1"/>
    <w:next w:val="style117"/>
    <w:rPr/>
  </w:style>
  <w:style w:styleId="style118" w:type="character">
    <w:name w:val="page number"/>
    <w:basedOn w:val="style117"/>
    <w:next w:val="style118"/>
    <w:rPr/>
  </w:style>
  <w:style w:styleId="style119" w:type="character">
    <w:name w:val="Link da Internet"/>
    <w:next w:val="style119"/>
    <w:rPr>
      <w:color w:val="0000FF"/>
      <w:u w:val="single"/>
      <w:lang w:bidi="zxx-" w:eastAsia="zxx-" w:val="zxx-"/>
    </w:rPr>
  </w:style>
  <w:style w:styleId="style120" w:type="character">
    <w:name w:val="FollowedHyperlink"/>
    <w:next w:val="style120"/>
    <w:rPr>
      <w:color w:val="800080"/>
      <w:u w:val="single"/>
    </w:rPr>
  </w:style>
  <w:style w:styleId="style121" w:type="character">
    <w:name w:val="point_small"/>
    <w:basedOn w:val="style117"/>
    <w:next w:val="style121"/>
    <w:rPr/>
  </w:style>
  <w:style w:styleId="style122" w:type="character">
    <w:name w:val="Ref. de comentário1"/>
    <w:next w:val="style122"/>
    <w:rPr>
      <w:sz w:val="16"/>
      <w:szCs w:val="16"/>
    </w:rPr>
  </w:style>
  <w:style w:styleId="style123" w:type="character">
    <w:name w:val="Caracteres de nota de rodapé"/>
    <w:next w:val="style123"/>
    <w:rPr>
      <w:vertAlign w:val="superscript"/>
    </w:rPr>
  </w:style>
  <w:style w:styleId="style124" w:type="character">
    <w:name w:val="SoDA Field"/>
    <w:next w:val="style124"/>
    <w:rPr>
      <w:color w:val="0000FF"/>
    </w:rPr>
  </w:style>
  <w:style w:styleId="style125" w:type="character">
    <w:name w:val="Balloon Text Char"/>
    <w:next w:val="style125"/>
    <w:rPr>
      <w:rFonts w:ascii="Tahoma" w:cs="Tahoma" w:hAnsi="Tahoma"/>
      <w:sz w:val="16"/>
      <w:szCs w:val="16"/>
      <w:lang w:eastAsia="zh-CN"/>
    </w:rPr>
  </w:style>
  <w:style w:styleId="style126" w:type="character">
    <w:name w:val="annotation reference"/>
    <w:next w:val="style126"/>
    <w:rPr>
      <w:sz w:val="16"/>
      <w:szCs w:val="16"/>
    </w:rPr>
  </w:style>
  <w:style w:styleId="style127" w:type="character">
    <w:name w:val="Comment Text Char"/>
    <w:next w:val="style127"/>
    <w:rPr>
      <w:rFonts w:ascii="Arial" w:cs="Arial" w:hAnsi="Arial"/>
      <w:lang w:eastAsia="zh-CN"/>
    </w:rPr>
  </w:style>
  <w:style w:styleId="style128" w:type="character">
    <w:name w:val="Comment Subject Char"/>
    <w:next w:val="style128"/>
    <w:rPr>
      <w:rFonts w:ascii="Arial" w:cs="Arial" w:hAnsi="Arial"/>
      <w:b/>
      <w:bCs/>
      <w:lang w:eastAsia="zh-CN"/>
    </w:rPr>
  </w:style>
  <w:style w:styleId="style129" w:type="character">
    <w:name w:val="Intense Reference"/>
    <w:next w:val="style129"/>
    <w:rPr>
      <w:b/>
      <w:bCs/>
      <w:smallCaps/>
      <w:color w:val="C0504D"/>
      <w:spacing w:val="5"/>
      <w:u w:val="single"/>
    </w:rPr>
  </w:style>
  <w:style w:styleId="style130" w:type="character">
    <w:name w:val="Subtle Reference"/>
    <w:next w:val="style130"/>
    <w:rPr>
      <w:smallCaps/>
      <w:color w:val="C0504D"/>
      <w:u w:val="single"/>
    </w:rPr>
  </w:style>
  <w:style w:styleId="style131" w:type="character">
    <w:name w:val="Intense Emphasis"/>
    <w:next w:val="style131"/>
    <w:rPr>
      <w:b/>
      <w:bCs/>
      <w:i/>
      <w:iCs/>
      <w:color w:val="4F81BD"/>
    </w:rPr>
  </w:style>
  <w:style w:styleId="style132" w:type="character">
    <w:name w:val="Ênfase forte"/>
    <w:next w:val="style132"/>
    <w:rPr>
      <w:b/>
      <w:bCs/>
    </w:rPr>
  </w:style>
  <w:style w:styleId="style133" w:type="character">
    <w:name w:val="Book Title"/>
    <w:next w:val="style133"/>
    <w:rPr>
      <w:b/>
      <w:bCs/>
      <w:smallCaps/>
      <w:spacing w:val="5"/>
    </w:rPr>
  </w:style>
  <w:style w:styleId="style134" w:type="character">
    <w:name w:val="Title Char"/>
    <w:next w:val="style134"/>
    <w:rPr>
      <w:rFonts w:ascii="Cambria" w:cs="Times New Roman" w:eastAsia="Times New Roman" w:hAnsi="Cambria"/>
      <w:b/>
      <w:bCs/>
      <w:sz w:val="32"/>
      <w:szCs w:val="32"/>
      <w:lang w:eastAsia="zh-CN"/>
    </w:rPr>
  </w:style>
  <w:style w:styleId="style135" w:type="character">
    <w:name w:val="Subtitle Char"/>
    <w:next w:val="style135"/>
    <w:rPr>
      <w:rFonts w:ascii="Cambria" w:cs="Times New Roman" w:eastAsia="Times New Roman" w:hAnsi="Cambria"/>
      <w:sz w:val="24"/>
      <w:szCs w:val="24"/>
      <w:lang w:eastAsia="zh-CN"/>
    </w:rPr>
  </w:style>
  <w:style w:styleId="style136" w:type="character">
    <w:name w:val="Subtle Emphasis"/>
    <w:next w:val="style136"/>
    <w:rPr>
      <w:i/>
      <w:iCs/>
      <w:color w:val="808080"/>
    </w:rPr>
  </w:style>
  <w:style w:styleId="style137" w:type="character">
    <w:name w:val="ListLabel 1"/>
    <w:next w:val="style137"/>
    <w:rPr>
      <w:b/>
    </w:rPr>
  </w:style>
  <w:style w:styleId="style138" w:type="character">
    <w:name w:val="ListLabel 2"/>
    <w:next w:val="style138"/>
    <w:rPr>
      <w:i w:val="false"/>
    </w:rPr>
  </w:style>
  <w:style w:styleId="style139" w:type="character">
    <w:name w:val="ListLabel 3"/>
    <w:next w:val="style139"/>
    <w:rPr>
      <w:rFonts w:cs="Symbol"/>
    </w:rPr>
  </w:style>
  <w:style w:styleId="style140" w:type="character">
    <w:name w:val="ListLabel 4"/>
    <w:next w:val="style140"/>
    <w:rPr>
      <w:rFonts w:cs="OpenSymbol"/>
    </w:rPr>
  </w:style>
  <w:style w:styleId="style141" w:type="character">
    <w:name w:val="ListLabel 5"/>
    <w:next w:val="style141"/>
    <w:rPr>
      <w:rFonts w:cs="Courier New"/>
    </w:rPr>
  </w:style>
  <w:style w:styleId="style142" w:type="character">
    <w:name w:val="ListLabel 6"/>
    <w:next w:val="style142"/>
    <w:rPr>
      <w:rFonts w:cs="Wingdings"/>
    </w:rPr>
  </w:style>
  <w:style w:styleId="style143" w:type="character">
    <w:name w:val="ListLabel 7"/>
    <w:next w:val="style143"/>
    <w:rPr>
      <w:rFonts w:cs="Arial"/>
    </w:rPr>
  </w:style>
  <w:style w:styleId="style144" w:type="character">
    <w:name w:val="ListLabel 8"/>
    <w:next w:val="style144"/>
    <w:rPr>
      <w:rFonts w:cs="Symbol"/>
    </w:rPr>
  </w:style>
  <w:style w:styleId="style145" w:type="character">
    <w:name w:val="ListLabel 9"/>
    <w:next w:val="style145"/>
    <w:rPr>
      <w:rFonts w:cs="Courier New"/>
    </w:rPr>
  </w:style>
  <w:style w:styleId="style146" w:type="character">
    <w:name w:val="ListLabel 10"/>
    <w:next w:val="style146"/>
    <w:rPr>
      <w:rFonts w:cs="Wingdings"/>
    </w:rPr>
  </w:style>
  <w:style w:styleId="style147" w:type="character">
    <w:name w:val="ListLabel 11"/>
    <w:next w:val="style147"/>
    <w:rPr>
      <w:rFonts w:cs="Symbol"/>
    </w:rPr>
  </w:style>
  <w:style w:styleId="style148" w:type="character">
    <w:name w:val="ListLabel 12"/>
    <w:next w:val="style148"/>
    <w:rPr>
      <w:rFonts w:cs="Courier New"/>
    </w:rPr>
  </w:style>
  <w:style w:styleId="style149" w:type="character">
    <w:name w:val="ListLabel 13"/>
    <w:next w:val="style149"/>
    <w:rPr>
      <w:rFonts w:cs="Wingdings"/>
    </w:rPr>
  </w:style>
  <w:style w:styleId="style150" w:type="character">
    <w:name w:val="ListLabel 14"/>
    <w:next w:val="style150"/>
    <w:rPr>
      <w:rFonts w:cs="Symbol"/>
    </w:rPr>
  </w:style>
  <w:style w:styleId="style151" w:type="character">
    <w:name w:val="ListLabel 15"/>
    <w:next w:val="style151"/>
    <w:rPr>
      <w:rFonts w:cs="Courier New"/>
    </w:rPr>
  </w:style>
  <w:style w:styleId="style152" w:type="character">
    <w:name w:val="ListLabel 16"/>
    <w:next w:val="style152"/>
    <w:rPr>
      <w:rFonts w:cs="Wingdings"/>
    </w:rPr>
  </w:style>
  <w:style w:styleId="style153" w:type="character">
    <w:name w:val="Número de página"/>
    <w:basedOn w:val="style117"/>
    <w:next w:val="style153"/>
    <w:rPr/>
  </w:style>
  <w:style w:styleId="style154" w:type="paragraph">
    <w:name w:val="Título"/>
    <w:basedOn w:val="style0"/>
    <w:next w:val="style155"/>
    <w:pPr>
      <w:keepNext/>
      <w:spacing w:after="120" w:before="240"/>
      <w:contextualSpacing w:val="false"/>
    </w:pPr>
    <w:rPr>
      <w:rFonts w:ascii="Liberation Sans" w:cs="Lohit Hindi" w:eastAsia="Droid Sans" w:hAnsi="Liberation Sans"/>
      <w:sz w:val="28"/>
      <w:szCs w:val="28"/>
    </w:rPr>
  </w:style>
  <w:style w:styleId="style155" w:type="paragraph">
    <w:name w:val="Corpo do texto"/>
    <w:basedOn w:val="style0"/>
    <w:next w:val="style155"/>
    <w:pPr>
      <w:spacing w:after="120" w:before="0"/>
      <w:contextualSpacing w:val="false"/>
    </w:pPr>
    <w:rPr/>
  </w:style>
  <w:style w:styleId="style156" w:type="paragraph">
    <w:name w:val="Lista"/>
    <w:basedOn w:val="style0"/>
    <w:next w:val="style156"/>
    <w:pPr>
      <w:tabs>
        <w:tab w:leader="none" w:pos="360" w:val="left"/>
        <w:tab w:leader="none" w:pos="709" w:val="left"/>
      </w:tabs>
      <w:ind w:hanging="709" w:left="709" w:right="0"/>
    </w:pPr>
    <w:rPr>
      <w:rFonts w:cs="Lohit Hindi"/>
      <w:color w:val="000000"/>
    </w:rPr>
  </w:style>
  <w:style w:styleId="style157" w:type="paragraph">
    <w:name w:val="Legenda"/>
    <w:basedOn w:val="style0"/>
    <w:next w:val="style15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58" w:type="paragraph">
    <w:name w:val="Índice"/>
    <w:basedOn w:val="style0"/>
    <w:next w:val="style158"/>
    <w:pPr>
      <w:suppressLineNumbers/>
    </w:pPr>
    <w:rPr>
      <w:rFonts w:cs="Lohit Hindi"/>
    </w:rPr>
  </w:style>
  <w:style w:styleId="style159" w:type="paragraph">
    <w:name w:val="caption"/>
    <w:basedOn w:val="style0"/>
    <w:next w:val="style159"/>
    <w:pPr>
      <w:spacing w:after="120" w:before="120"/>
      <w:ind w:hanging="0" w:left="0" w:right="0"/>
      <w:contextualSpacing w:val="false"/>
      <w:jc w:val="center"/>
    </w:pPr>
    <w:rPr>
      <w:b/>
    </w:rPr>
  </w:style>
  <w:style w:styleId="style160" w:type="paragraph">
    <w:name w:val="Título1"/>
    <w:basedOn w:val="style0"/>
    <w:next w:val="style160"/>
    <w:pPr>
      <w:spacing w:after="240" w:before="360"/>
      <w:ind w:hanging="0" w:left="0" w:right="0"/>
      <w:contextualSpacing w:val="false"/>
      <w:jc w:val="center"/>
    </w:pPr>
    <w:rPr>
      <w:b/>
      <w:caps/>
      <w:sz w:val="24"/>
    </w:rPr>
  </w:style>
  <w:style w:styleId="style161" w:type="paragraph">
    <w:name w:val="Insumo"/>
    <w:basedOn w:val="style0"/>
    <w:next w:val="style161"/>
    <w:pPr>
      <w:ind w:hanging="1" w:left="426" w:right="0"/>
    </w:pPr>
    <w:rPr/>
  </w:style>
  <w:style w:styleId="style162" w:type="paragraph">
    <w:name w:val="Listaabc"/>
    <w:basedOn w:val="style156"/>
    <w:next w:val="style162"/>
    <w:pPr>
      <w:tabs>
        <w:tab w:leader="none" w:pos="1021" w:val="left"/>
      </w:tabs>
      <w:ind w:hanging="312" w:left="1021" w:right="0"/>
    </w:pPr>
    <w:rPr/>
  </w:style>
  <w:style w:styleId="style163" w:type="paragraph">
    <w:name w:val="Listabul"/>
    <w:basedOn w:val="style156"/>
    <w:next w:val="style163"/>
    <w:pPr>
      <w:tabs>
        <w:tab w:leader="none" w:pos="1021" w:val="left"/>
        <w:tab w:leader="none" w:pos="1069" w:val="left"/>
      </w:tabs>
      <w:spacing w:after="0" w:before="60"/>
      <w:ind w:hanging="312" w:left="1021" w:right="0"/>
      <w:contextualSpacing w:val="false"/>
    </w:pPr>
    <w:rPr/>
  </w:style>
  <w:style w:styleId="style164" w:type="paragraph">
    <w:name w:val="Texto em bloco1"/>
    <w:basedOn w:val="style0"/>
    <w:next w:val="style164"/>
    <w:pPr>
      <w:tabs>
        <w:tab w:leader="none" w:pos="360" w:val="left"/>
      </w:tabs>
      <w:ind w:firstLine="709" w:left="0" w:right="360"/>
    </w:pPr>
    <w:rPr>
      <w:rFonts w:ascii="Times New Roman" w:cs="Times New Roman" w:hAnsi="Times New Roman"/>
      <w:color w:val="000000"/>
      <w:sz w:val="24"/>
    </w:rPr>
  </w:style>
  <w:style w:styleId="style165" w:type="paragraph">
    <w:name w:val="Cabeçalho"/>
    <w:basedOn w:val="style0"/>
    <w:next w:val="style165"/>
    <w:pPr>
      <w:tabs>
        <w:tab w:leader="none" w:pos="4419" w:val="center"/>
        <w:tab w:leader="none" w:pos="8838" w:val="right"/>
      </w:tabs>
      <w:spacing w:after="160" w:before="160"/>
      <w:ind w:hanging="0" w:left="0" w:right="0"/>
      <w:contextualSpacing w:val="false"/>
      <w:jc w:val="center"/>
    </w:pPr>
    <w:rPr>
      <w:lang w:eastAsia="pt-BR"/>
    </w:rPr>
  </w:style>
  <w:style w:styleId="style166" w:type="paragraph">
    <w:name w:val="Sumário 1"/>
    <w:basedOn w:val="style0"/>
    <w:next w:val="style166"/>
    <w:pPr>
      <w:tabs>
        <w:tab w:leader="none" w:pos="709" w:val="left"/>
        <w:tab w:leader="dot" w:pos="8888" w:val="right"/>
      </w:tabs>
      <w:spacing w:after="120" w:before="120"/>
      <w:ind w:hanging="0" w:left="0" w:right="0"/>
      <w:contextualSpacing w:val="false"/>
    </w:pPr>
    <w:rPr>
      <w:caps/>
      <w:sz w:val="22"/>
      <w:lang w:eastAsia="pt-BR"/>
    </w:rPr>
  </w:style>
  <w:style w:styleId="style167" w:type="paragraph">
    <w:name w:val="Sumário 2"/>
    <w:basedOn w:val="style0"/>
    <w:next w:val="style167"/>
    <w:pPr>
      <w:tabs>
        <w:tab w:leader="none" w:pos="1560" w:val="left"/>
        <w:tab w:leader="dot" w:pos="8888" w:val="right"/>
      </w:tabs>
      <w:ind w:hanging="709" w:left="1418" w:right="0"/>
    </w:pPr>
    <w:rPr>
      <w:lang w:eastAsia="pt-BR"/>
    </w:rPr>
  </w:style>
  <w:style w:styleId="style168" w:type="paragraph">
    <w:name w:val="Sumário 3"/>
    <w:basedOn w:val="style0"/>
    <w:next w:val="style168"/>
    <w:pPr>
      <w:tabs>
        <w:tab w:leader="none" w:pos="2410" w:val="left"/>
        <w:tab w:leader="dot" w:pos="8888" w:val="right"/>
      </w:tabs>
      <w:ind w:hanging="851" w:left="2269" w:right="0"/>
    </w:pPr>
    <w:rPr>
      <w:lang w:eastAsia="pt-BR"/>
    </w:rPr>
  </w:style>
  <w:style w:styleId="style169" w:type="paragraph">
    <w:name w:val="Corpo de texto 31"/>
    <w:basedOn w:val="style0"/>
    <w:next w:val="style169"/>
    <w:pPr>
      <w:keepNext/>
    </w:pPr>
    <w:rPr>
      <w:color w:val="000000"/>
    </w:rPr>
  </w:style>
  <w:style w:styleId="style170" w:type="paragraph">
    <w:name w:val="footnote text"/>
    <w:basedOn w:val="style0"/>
    <w:next w:val="style170"/>
    <w:pPr/>
    <w:rPr>
      <w:color w:val="000000"/>
    </w:rPr>
  </w:style>
  <w:style w:styleId="style171" w:type="paragraph">
    <w:name w:val="Item de lista"/>
    <w:basedOn w:val="style0"/>
    <w:next w:val="style171"/>
    <w:pPr>
      <w:tabs>
        <w:tab w:leader="none" w:pos="709" w:val="left"/>
      </w:tabs>
      <w:ind w:hanging="709" w:left="709" w:right="0"/>
    </w:pPr>
    <w:rPr>
      <w:color w:val="000000"/>
    </w:rPr>
  </w:style>
  <w:style w:styleId="style172" w:type="paragraph">
    <w:name w:val="Recuo de corpo de texto 21"/>
    <w:basedOn w:val="style0"/>
    <w:next w:val="style172"/>
    <w:pPr>
      <w:ind w:firstLine="709" w:left="1416" w:right="0"/>
    </w:pPr>
    <w:rPr>
      <w:rFonts w:ascii="AvantGarde" w:cs="AvantGarde" w:hAnsi="AvantGarde"/>
      <w:color w:val="000000"/>
    </w:rPr>
  </w:style>
  <w:style w:styleId="style173" w:type="paragraph">
    <w:name w:val="Recuo de corpo de texto 31"/>
    <w:basedOn w:val="style0"/>
    <w:next w:val="style173"/>
    <w:pPr>
      <w:ind w:firstLine="709" w:left="1416" w:right="0"/>
      <w:jc w:val="left"/>
    </w:pPr>
    <w:rPr>
      <w:rFonts w:ascii="AvantGarde" w:cs="AvantGarde" w:hAnsi="AvantGarde"/>
      <w:color w:val="000000"/>
    </w:rPr>
  </w:style>
  <w:style w:styleId="style174" w:type="paragraph">
    <w:name w:val="Rodapé"/>
    <w:basedOn w:val="style0"/>
    <w:next w:val="style174"/>
    <w:pPr>
      <w:tabs>
        <w:tab w:leader="none" w:pos="4419" w:val="center"/>
        <w:tab w:leader="none" w:pos="8838" w:val="right"/>
      </w:tabs>
    </w:pPr>
    <w:rPr/>
  </w:style>
  <w:style w:styleId="style175" w:type="paragraph">
    <w:name w:val="Corpo de texto 21"/>
    <w:basedOn w:val="style0"/>
    <w:next w:val="style175"/>
    <w:pPr>
      <w:jc w:val="left"/>
    </w:pPr>
    <w:rPr/>
  </w:style>
  <w:style w:styleId="style176" w:type="paragraph">
    <w:name w:val="Mapa do Documento1"/>
    <w:basedOn w:val="style0"/>
    <w:next w:val="style176"/>
    <w:pPr>
      <w:shd w:fill="000080" w:val="clear"/>
    </w:pPr>
    <w:rPr>
      <w:rFonts w:ascii="Tahoma" w:cs="Tahoma" w:hAnsi="Tahoma"/>
    </w:rPr>
  </w:style>
  <w:style w:styleId="style177" w:type="paragraph">
    <w:name w:val="campo2"/>
    <w:next w:val="style177"/>
    <w:pPr>
      <w:widowControl/>
      <w:suppressAutoHyphens w:val="true"/>
      <w:spacing w:after="60" w:before="0"/>
      <w:contextualSpacing w:val="false"/>
      <w:jc w:val="center"/>
    </w:pPr>
    <w:rPr>
      <w:rFonts w:ascii="Arial" w:cs="Arial" w:eastAsia="Times New Roman" w:hAnsi="Arial"/>
      <w:b/>
      <w:color w:val="00000A"/>
      <w:sz w:val="28"/>
      <w:szCs w:val="20"/>
      <w:lang w:bidi="ar-SA" w:eastAsia="pt-BR" w:val="pt-BR"/>
    </w:rPr>
  </w:style>
  <w:style w:styleId="style178" w:type="paragraph">
    <w:name w:val="campo3"/>
    <w:basedOn w:val="style177"/>
    <w:next w:val="style178"/>
    <w:pPr/>
    <w:rPr/>
  </w:style>
  <w:style w:styleId="style179" w:type="paragraph">
    <w:name w:val="campo4"/>
    <w:basedOn w:val="style178"/>
    <w:next w:val="style179"/>
    <w:pPr/>
    <w:rPr/>
  </w:style>
  <w:style w:styleId="style180" w:type="paragraph">
    <w:name w:val="est1"/>
    <w:basedOn w:val="style1"/>
    <w:next w:val="style180"/>
    <w:pPr>
      <w:ind w:hanging="709" w:left="709" w:right="0"/>
    </w:pPr>
    <w:rPr/>
  </w:style>
  <w:style w:styleId="style181" w:type="paragraph">
    <w:name w:val="est2"/>
    <w:basedOn w:val="style2"/>
    <w:next w:val="style181"/>
    <w:pPr>
      <w:tabs>
        <w:tab w:leader="none" w:pos="432" w:val="left"/>
      </w:tabs>
      <w:ind w:hanging="432" w:left="432" w:right="0"/>
    </w:pPr>
    <w:rPr/>
  </w:style>
  <w:style w:styleId="style182" w:type="paragraph">
    <w:name w:val="est3"/>
    <w:basedOn w:val="style3"/>
    <w:next w:val="style182"/>
    <w:pPr>
      <w:ind w:hanging="709" w:left="709" w:right="0"/>
    </w:pPr>
    <w:rPr/>
  </w:style>
  <w:style w:styleId="style183" w:type="paragraph">
    <w:name w:val="Sumário 4"/>
    <w:basedOn w:val="style0"/>
    <w:next w:val="style183"/>
    <w:pPr>
      <w:tabs>
        <w:tab w:leader="none" w:pos="3261" w:val="left"/>
        <w:tab w:leader="dot" w:pos="8888" w:val="right"/>
      </w:tabs>
      <w:ind w:hanging="992" w:left="3260" w:right="0"/>
    </w:pPr>
    <w:rPr>
      <w:lang w:eastAsia="pt-BR"/>
    </w:rPr>
  </w:style>
  <w:style w:styleId="style184" w:type="paragraph">
    <w:name w:val="Sumário 5"/>
    <w:basedOn w:val="style0"/>
    <w:next w:val="style184"/>
    <w:pPr>
      <w:ind w:firstLine="709" w:left="960" w:right="0"/>
    </w:pPr>
    <w:rPr/>
  </w:style>
  <w:style w:styleId="style185" w:type="paragraph">
    <w:name w:val="campo1"/>
    <w:next w:val="style185"/>
    <w:pPr>
      <w:widowControl/>
      <w:suppressAutoHyphens w:val="true"/>
      <w:spacing w:after="60" w:before="0"/>
      <w:contextualSpacing w:val="false"/>
      <w:jc w:val="center"/>
    </w:pPr>
    <w:rPr>
      <w:rFonts w:ascii="Arial" w:cs="Arial" w:eastAsia="Times New Roman" w:hAnsi="Arial"/>
      <w:b/>
      <w:caps/>
      <w:color w:val="00000A"/>
      <w:sz w:val="36"/>
      <w:szCs w:val="20"/>
      <w:lang w:bidi="ar-SA" w:eastAsia="pt-BR" w:val="pt-BR"/>
    </w:rPr>
  </w:style>
  <w:style w:styleId="style186" w:type="paragraph">
    <w:name w:val="campo5"/>
    <w:basedOn w:val="style179"/>
    <w:next w:val="style186"/>
    <w:pPr/>
    <w:rPr/>
  </w:style>
  <w:style w:styleId="style187" w:type="paragraph">
    <w:name w:val="Conteúdo"/>
    <w:next w:val="style187"/>
    <w:pPr>
      <w:widowControl/>
      <w:suppressAutoHyphens w:val="true"/>
      <w:spacing w:after="480" w:before="240"/>
      <w:contextualSpacing w:val="false"/>
      <w:jc w:val="both"/>
    </w:pPr>
    <w:rPr>
      <w:rFonts w:ascii="Arial" w:cs="Arial" w:eastAsia="Times New Roman" w:hAnsi="Arial"/>
      <w:b/>
      <w:color w:val="00000A"/>
      <w:sz w:val="28"/>
      <w:szCs w:val="20"/>
      <w:lang w:bidi="ar-SA" w:eastAsia="pt-BR" w:val="pt-BR"/>
    </w:rPr>
  </w:style>
  <w:style w:styleId="style188" w:type="paragraph">
    <w:name w:val="logo projeto"/>
    <w:next w:val="style188"/>
    <w:pPr>
      <w:widowControl/>
      <w:suppressAutoHyphens w:val="true"/>
      <w:jc w:val="center"/>
    </w:pPr>
    <w:rPr>
      <w:rFonts w:ascii="Arial" w:cs="Arial" w:eastAsia="Times New Roman" w:hAnsi="Arial"/>
      <w:b/>
      <w:color w:val="00000A"/>
      <w:sz w:val="24"/>
      <w:szCs w:val="20"/>
      <w:lang w:bidi="ar-SA" w:eastAsia="pt-BR" w:val="pt-BR"/>
    </w:rPr>
  </w:style>
  <w:style w:styleId="style189" w:type="paragraph">
    <w:name w:val="Sumário 6"/>
    <w:basedOn w:val="style0"/>
    <w:next w:val="style189"/>
    <w:pPr>
      <w:ind w:firstLine="709" w:left="1000" w:right="0"/>
    </w:pPr>
    <w:rPr/>
  </w:style>
  <w:style w:styleId="style190" w:type="paragraph">
    <w:name w:val="Sumário 7"/>
    <w:basedOn w:val="style0"/>
    <w:next w:val="style190"/>
    <w:pPr>
      <w:ind w:firstLine="709" w:left="1200" w:right="0"/>
    </w:pPr>
    <w:rPr/>
  </w:style>
  <w:style w:styleId="style191" w:type="paragraph">
    <w:name w:val="Sumário 8"/>
    <w:basedOn w:val="style0"/>
    <w:next w:val="style191"/>
    <w:pPr>
      <w:ind w:firstLine="709" w:left="1400" w:right="0"/>
    </w:pPr>
    <w:rPr/>
  </w:style>
  <w:style w:styleId="style192" w:type="paragraph">
    <w:name w:val="Sumário 9"/>
    <w:basedOn w:val="style0"/>
    <w:next w:val="style192"/>
    <w:pPr>
      <w:ind w:firstLine="709" w:left="1600" w:right="0"/>
    </w:pPr>
    <w:rPr/>
  </w:style>
  <w:style w:styleId="style193" w:type="paragraph">
    <w:name w:val="Corpo de texto recuado"/>
    <w:basedOn w:val="style0"/>
    <w:next w:val="style193"/>
    <w:pPr>
      <w:tabs>
        <w:tab w:leader="none" w:pos="7230" w:val="left"/>
      </w:tabs>
      <w:ind w:firstLine="567" w:left="0" w:right="3"/>
    </w:pPr>
    <w:rPr/>
  </w:style>
  <w:style w:styleId="style194" w:type="paragraph">
    <w:name w:val="Bullet 1"/>
    <w:basedOn w:val="style0"/>
    <w:next w:val="style194"/>
    <w:pPr>
      <w:tabs>
        <w:tab w:leader="none" w:pos="360" w:val="left"/>
      </w:tabs>
      <w:spacing w:after="120" w:before="60"/>
      <w:ind w:hanging="357" w:left="357" w:right="0"/>
      <w:contextualSpacing w:val="false"/>
    </w:pPr>
    <w:rPr>
      <w:sz w:val="24"/>
    </w:rPr>
  </w:style>
  <w:style w:styleId="style195" w:type="paragraph">
    <w:name w:val="Bullet 2"/>
    <w:basedOn w:val="style0"/>
    <w:next w:val="style195"/>
    <w:pPr>
      <w:tabs>
        <w:tab w:leader="none" w:pos="360" w:val="left"/>
        <w:tab w:leader="none" w:pos="567" w:val="left"/>
      </w:tabs>
      <w:ind w:hanging="284" w:left="1135" w:right="0"/>
    </w:pPr>
    <w:rPr>
      <w:sz w:val="24"/>
    </w:rPr>
  </w:style>
  <w:style w:styleId="style196" w:type="paragraph">
    <w:name w:val="Bullet 3"/>
    <w:basedOn w:val="style0"/>
    <w:next w:val="style196"/>
    <w:pPr>
      <w:tabs>
        <w:tab w:leader="none" w:pos="360" w:val="left"/>
        <w:tab w:leader="none" w:pos="567" w:val="left"/>
      </w:tabs>
      <w:ind w:hanging="284" w:left="1702" w:right="0"/>
    </w:pPr>
    <w:rPr>
      <w:sz w:val="24"/>
    </w:rPr>
  </w:style>
  <w:style w:styleId="style197" w:type="paragraph">
    <w:name w:val="Espaço_capa"/>
    <w:basedOn w:val="style0"/>
    <w:next w:val="style197"/>
    <w:pPr>
      <w:spacing w:after="120" w:before="120"/>
      <w:ind w:hanging="0" w:left="0" w:right="0"/>
      <w:contextualSpacing w:val="false"/>
      <w:jc w:val="center"/>
    </w:pPr>
    <w:rPr>
      <w:sz w:val="36"/>
    </w:rPr>
  </w:style>
  <w:style w:styleId="style198" w:type="paragraph">
    <w:name w:val="Lista tabela"/>
    <w:basedOn w:val="style163"/>
    <w:next w:val="style198"/>
    <w:pPr>
      <w:tabs>
        <w:tab w:leader="none" w:pos="360" w:val="left"/>
      </w:tabs>
      <w:spacing w:after="60" w:before="60"/>
      <w:ind w:hanging="312" w:left="312" w:right="0"/>
      <w:contextualSpacing w:val="false"/>
    </w:pPr>
    <w:rPr/>
  </w:style>
  <w:style w:styleId="style199" w:type="paragraph">
    <w:name w:val="Texto de comentário1"/>
    <w:basedOn w:val="style0"/>
    <w:next w:val="style199"/>
    <w:pPr/>
    <w:rPr/>
  </w:style>
  <w:style w:styleId="style200" w:type="paragraph">
    <w:name w:val="Texto tabela"/>
    <w:basedOn w:val="style0"/>
    <w:next w:val="style200"/>
    <w:pPr>
      <w:ind w:hanging="0" w:left="0" w:right="0"/>
    </w:pPr>
    <w:rPr/>
  </w:style>
  <w:style w:styleId="style201" w:type="paragraph">
    <w:name w:val="Texto tabela - títulos"/>
    <w:basedOn w:val="style200"/>
    <w:next w:val="style201"/>
    <w:pPr/>
    <w:rPr>
      <w:b/>
      <w:sz w:val="24"/>
    </w:rPr>
  </w:style>
  <w:style w:styleId="style202" w:type="paragraph">
    <w:name w:val="Texto tabela - negrito"/>
    <w:basedOn w:val="style201"/>
    <w:next w:val="style202"/>
    <w:pPr/>
    <w:rPr>
      <w:sz w:val="20"/>
    </w:rPr>
  </w:style>
  <w:style w:styleId="style203" w:type="paragraph">
    <w:name w:val="Verbete"/>
    <w:basedOn w:val="style155"/>
    <w:next w:val="style203"/>
    <w:pPr>
      <w:keepNext/>
      <w:spacing w:after="120" w:before="120"/>
      <w:ind w:hanging="1134" w:left="1134" w:right="0"/>
      <w:contextualSpacing w:val="false"/>
    </w:pPr>
    <w:rPr>
      <w:b/>
      <w:sz w:val="24"/>
      <w:lang w:val="en-US"/>
    </w:rPr>
  </w:style>
  <w:style w:styleId="style204" w:type="paragraph">
    <w:name w:val="CabecalhoTabela"/>
    <w:basedOn w:val="style165"/>
    <w:next w:val="style204"/>
    <w:pPr/>
    <w:rPr>
      <w:b/>
    </w:rPr>
  </w:style>
  <w:style w:styleId="style205" w:type="paragraph">
    <w:name w:val="Numerada1"/>
    <w:basedOn w:val="style0"/>
    <w:next w:val="style205"/>
    <w:pPr>
      <w:tabs>
        <w:tab w:leader="none" w:pos="360" w:val="left"/>
      </w:tabs>
      <w:ind w:hanging="360" w:left="360" w:right="0"/>
    </w:pPr>
    <w:rPr/>
  </w:style>
  <w:style w:styleId="style206" w:type="paragraph">
    <w:name w:val="Texto de balão1"/>
    <w:basedOn w:val="style0"/>
    <w:next w:val="style206"/>
    <w:pPr/>
    <w:rPr>
      <w:rFonts w:ascii="Tahoma" w:cs="Tahoma" w:hAnsi="Tahoma"/>
      <w:sz w:val="16"/>
      <w:szCs w:val="16"/>
    </w:rPr>
  </w:style>
  <w:style w:styleId="style207" w:type="paragraph">
    <w:name w:val="Fluxo 2"/>
    <w:basedOn w:val="style0"/>
    <w:next w:val="style207"/>
    <w:pPr>
      <w:tabs>
        <w:tab w:leader="none" w:pos="907" w:val="left"/>
        <w:tab w:leader="none" w:pos="2484" w:val="left"/>
      </w:tabs>
      <w:spacing w:after="60" w:before="0"/>
      <w:ind w:hanging="3" w:left="2127" w:right="0"/>
      <w:contextualSpacing w:val="false"/>
    </w:pPr>
    <w:rPr/>
  </w:style>
  <w:style w:styleId="style208" w:type="paragraph">
    <w:name w:val="Conteúdo da tabela"/>
    <w:basedOn w:val="style0"/>
    <w:next w:val="style208"/>
    <w:pPr>
      <w:suppressLineNumbers/>
    </w:pPr>
    <w:rPr/>
  </w:style>
  <w:style w:styleId="style209" w:type="paragraph">
    <w:name w:val="Título de tabela"/>
    <w:basedOn w:val="style208"/>
    <w:next w:val="style209"/>
    <w:pPr>
      <w:jc w:val="center"/>
    </w:pPr>
    <w:rPr>
      <w:b/>
      <w:bCs/>
    </w:rPr>
  </w:style>
  <w:style w:styleId="style210" w:type="paragraph">
    <w:name w:val="Sumário 10"/>
    <w:basedOn w:val="style158"/>
    <w:next w:val="style210"/>
    <w:pPr>
      <w:tabs>
        <w:tab w:leader="dot" w:pos="7091" w:val="right"/>
      </w:tabs>
      <w:ind w:hanging="0" w:left="2547" w:right="0"/>
    </w:pPr>
    <w:rPr/>
  </w:style>
  <w:style w:styleId="style211" w:type="paragraph">
    <w:name w:val="Balloon Text"/>
    <w:basedOn w:val="style0"/>
    <w:next w:val="style211"/>
    <w:pPr>
      <w:spacing w:after="0" w:before="0"/>
      <w:contextualSpacing w:val="false"/>
    </w:pPr>
    <w:rPr>
      <w:rFonts w:ascii="Tahoma" w:cs="Tahoma" w:hAnsi="Tahoma"/>
      <w:sz w:val="16"/>
      <w:szCs w:val="16"/>
    </w:rPr>
  </w:style>
  <w:style w:styleId="style212" w:type="paragraph">
    <w:name w:val="List Paragraph"/>
    <w:basedOn w:val="style0"/>
    <w:next w:val="style212"/>
    <w:pPr>
      <w:suppressAutoHyphens w:val="false"/>
      <w:spacing w:after="200" w:before="0"/>
      <w:ind w:hanging="0" w:left="720" w:right="0"/>
      <w:contextualSpacing w:val="false"/>
      <w:jc w:val="left"/>
    </w:pPr>
    <w:rPr>
      <w:rFonts w:ascii="Calibri" w:cs="Times New Roman" w:eastAsia="Calibri" w:hAnsi="Calibri"/>
      <w:sz w:val="24"/>
      <w:szCs w:val="24"/>
    </w:rPr>
  </w:style>
  <w:style w:styleId="style213" w:type="paragraph">
    <w:name w:val="annotation text"/>
    <w:basedOn w:val="style0"/>
    <w:next w:val="style213"/>
    <w:pPr/>
    <w:rPr/>
  </w:style>
  <w:style w:styleId="style214" w:type="paragraph">
    <w:name w:val="annotation subject"/>
    <w:basedOn w:val="style213"/>
    <w:next w:val="style214"/>
    <w:pPr/>
    <w:rPr>
      <w:b/>
      <w:bCs/>
    </w:rPr>
  </w:style>
  <w:style w:styleId="style215" w:type="paragraph">
    <w:name w:val="Conteúdo do quadro"/>
    <w:basedOn w:val="style0"/>
    <w:next w:val="style215"/>
    <w:pPr/>
    <w:rPr/>
  </w:style>
  <w:style w:styleId="style216" w:type="paragraph">
    <w:name w:val="No Spacing"/>
    <w:next w:val="style216"/>
    <w:pPr>
      <w:widowControl w:val="false"/>
      <w:suppressAutoHyphens w:val="true"/>
    </w:pPr>
    <w:rPr>
      <w:rFonts w:ascii="Liberation Serif" w:cs="Mangal" w:eastAsia="DejaVu Sans" w:hAnsi="Liberation Serif"/>
      <w:color w:val="00000A"/>
      <w:sz w:val="24"/>
      <w:szCs w:val="21"/>
      <w:lang w:bidi="hi-IN" w:eastAsia="zh-CN" w:val="pt-BR"/>
    </w:rPr>
  </w:style>
  <w:style w:styleId="style217" w:type="paragraph">
    <w:name w:val="Título do documento"/>
    <w:basedOn w:val="style0"/>
    <w:next w:val="style217"/>
    <w:pPr>
      <w:spacing w:after="60" w:before="240"/>
      <w:ind w:firstLine="709" w:left="0" w:right="0"/>
      <w:contextualSpacing w:val="false"/>
      <w:jc w:val="center"/>
    </w:pPr>
    <w:rPr>
      <w:rFonts w:ascii="Cambria" w:cs="Times New Roman" w:hAnsi="Cambria"/>
      <w:b/>
      <w:bCs/>
      <w:sz w:val="32"/>
      <w:szCs w:val="32"/>
    </w:rPr>
  </w:style>
  <w:style w:styleId="style218" w:type="paragraph">
    <w:name w:val="Subtítulo"/>
    <w:basedOn w:val="style0"/>
    <w:next w:val="style218"/>
    <w:pPr>
      <w:jc w:val="center"/>
    </w:pPr>
    <w:rPr>
      <w:rFonts w:ascii="Cambria" w:cs="Times New Roman" w:hAnsi="Cambria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hyperlink" Target="mailto:laisamoraisr@gmail.com" TargetMode="External"/><Relationship Id="rId4" Type="http://schemas.openxmlformats.org/officeDocument/2006/relationships/hyperlink" Target="mailto:christyanmoraes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2014-04-08T00:07:00Z</dcterms:created>
  <dc:creator>Cleber de Sousa Silva</dc:creator>
  <dc:description>Este documento tem apresentar o objetivo geral do sistema de gerenciamento de projetos acadêmicos</dc:description>
  <cp:lastModifiedBy>Laisa Morais</cp:lastModifiedBy>
  <cp:lastPrinted>2007-05-07T23:41:00Z</cp:lastPrinted>
  <dcterms:modified xsi:type="dcterms:W3CDTF">2014-04-08T00:15:00Z</dcterms:modified>
  <cp:revision>4</cp:revision>
  <dc:subject>Manter Odontólogo</dc:subject>
  <dc:title>Documento de Visão</dc:title>
</cp:coreProperties>
</file>