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005CD" w:rsidRPr="00E005CD" w:rsidRDefault="00E005CD" w:rsidP="00E005CD">
      <w:pPr>
        <w:spacing w:before="100" w:beforeAutospacing="1" w:after="100" w:afterAutospacing="1" w:line="240" w:lineRule="auto"/>
        <w:outlineLvl w:val="0"/>
        <w:rPr>
          <w:rFonts w:asciiTheme="majorHAnsi" w:eastAsia="Times New Roman" w:hAnsiTheme="majorHAnsi" w:cstheme="majorHAnsi"/>
          <w:b/>
          <w:bCs/>
          <w:kern w:val="36"/>
          <w:sz w:val="48"/>
          <w:szCs w:val="48"/>
          <w:lang w:eastAsia="en-IN"/>
        </w:rPr>
      </w:pPr>
      <w:bookmarkStart w:id="0" w:name="_GoBack"/>
      <w:r w:rsidRPr="00E005CD">
        <w:rPr>
          <w:rFonts w:asciiTheme="majorHAnsi" w:eastAsia="Times New Roman" w:hAnsiTheme="majorHAnsi" w:cstheme="majorHAnsi"/>
          <w:b/>
          <w:bCs/>
          <w:kern w:val="36"/>
          <w:sz w:val="48"/>
          <w:szCs w:val="48"/>
          <w:lang w:eastAsia="en-IN"/>
        </w:rPr>
        <w:t>Faculty Manual: PRICE WAR-1</w:t>
      </w:r>
    </w:p>
    <w:bookmarkEnd w:id="0"/>
    <w:p w:rsidR="00E005CD" w:rsidRPr="00E005CD" w:rsidRDefault="00E005CD" w:rsidP="00E005CD">
      <w:pPr>
        <w:spacing w:before="100" w:beforeAutospacing="1" w:after="100" w:afterAutospacing="1" w:line="240" w:lineRule="auto"/>
        <w:rPr>
          <w:rFonts w:asciiTheme="majorHAnsi" w:eastAsia="Times New Roman" w:hAnsiTheme="majorHAnsi" w:cstheme="majorHAnsi"/>
          <w:sz w:val="24"/>
          <w:szCs w:val="24"/>
          <w:lang w:eastAsia="en-IN"/>
        </w:rPr>
      </w:pPr>
      <w:r w:rsidRPr="00E005CD">
        <w:rPr>
          <w:rFonts w:asciiTheme="majorHAnsi" w:eastAsia="Times New Roman" w:hAnsiTheme="majorHAnsi" w:cstheme="majorHAnsi"/>
          <w:b/>
          <w:bCs/>
          <w:sz w:val="24"/>
          <w:szCs w:val="24"/>
          <w:lang w:eastAsia="en-IN"/>
        </w:rPr>
        <w:t>Strategic Analytics &amp; Decision Making | Taxila Business School</w:t>
      </w:r>
    </w:p>
    <w:p w:rsidR="00E005CD" w:rsidRPr="00E005CD" w:rsidRDefault="00E005CD" w:rsidP="00E005CD">
      <w:pPr>
        <w:spacing w:before="100" w:beforeAutospacing="1" w:after="100" w:afterAutospacing="1" w:line="240" w:lineRule="auto"/>
        <w:outlineLvl w:val="1"/>
        <w:rPr>
          <w:rFonts w:asciiTheme="majorHAnsi" w:eastAsia="Times New Roman" w:hAnsiTheme="majorHAnsi" w:cstheme="majorHAnsi"/>
          <w:b/>
          <w:bCs/>
          <w:sz w:val="36"/>
          <w:szCs w:val="36"/>
          <w:lang w:eastAsia="en-IN"/>
        </w:rPr>
      </w:pPr>
      <w:r w:rsidRPr="00E005CD">
        <w:rPr>
          <w:rFonts w:asciiTheme="majorHAnsi" w:eastAsia="Times New Roman" w:hAnsiTheme="majorHAnsi" w:cstheme="majorHAnsi"/>
          <w:b/>
          <w:bCs/>
          <w:sz w:val="36"/>
          <w:szCs w:val="36"/>
          <w:lang w:eastAsia="en-IN"/>
        </w:rPr>
        <w:t>1. Pedagogical Overview</w:t>
      </w:r>
    </w:p>
    <w:p w:rsidR="00E005CD" w:rsidRPr="00E005CD" w:rsidRDefault="00E005CD" w:rsidP="00E005CD">
      <w:pPr>
        <w:spacing w:before="100" w:beforeAutospacing="1" w:after="100" w:afterAutospacing="1" w:line="240" w:lineRule="auto"/>
        <w:rPr>
          <w:rFonts w:asciiTheme="majorHAnsi" w:eastAsia="Times New Roman" w:hAnsiTheme="majorHAnsi" w:cstheme="majorHAnsi"/>
          <w:sz w:val="24"/>
          <w:szCs w:val="24"/>
          <w:lang w:eastAsia="en-IN"/>
        </w:rPr>
      </w:pPr>
      <w:r w:rsidRPr="00E005CD">
        <w:rPr>
          <w:rFonts w:asciiTheme="majorHAnsi" w:eastAsia="Times New Roman" w:hAnsiTheme="majorHAnsi" w:cstheme="majorHAnsi"/>
          <w:sz w:val="24"/>
          <w:szCs w:val="24"/>
          <w:lang w:eastAsia="en-IN"/>
        </w:rPr>
        <w:t xml:space="preserve">The </w:t>
      </w:r>
      <w:r w:rsidRPr="00E005CD">
        <w:rPr>
          <w:rFonts w:asciiTheme="majorHAnsi" w:eastAsia="Times New Roman" w:hAnsiTheme="majorHAnsi" w:cstheme="majorHAnsi"/>
          <w:b/>
          <w:bCs/>
          <w:sz w:val="24"/>
          <w:szCs w:val="24"/>
          <w:lang w:eastAsia="en-IN"/>
        </w:rPr>
        <w:t xml:space="preserve">PRICE WAR-1: </w:t>
      </w:r>
      <w:r w:rsidRPr="00E005CD">
        <w:rPr>
          <w:rFonts w:asciiTheme="majorHAnsi" w:eastAsia="Times New Roman" w:hAnsiTheme="majorHAnsi" w:cstheme="majorHAnsi"/>
          <w:sz w:val="24"/>
          <w:szCs w:val="24"/>
          <w:lang w:eastAsia="en-IN"/>
        </w:rPr>
        <w:t xml:space="preserve">is a high-fidelity managerial simulation designed to place MBA students in the role of a CEO facing a "Winner-Take-All" market entry scenario. Unlike standard simulations that reward linear growth, this "Hardened" version utilizes a predatory AI algorithm and a strictly throttled scoring curve to teach </w:t>
      </w:r>
      <w:r w:rsidRPr="00E005CD">
        <w:rPr>
          <w:rFonts w:asciiTheme="majorHAnsi" w:eastAsia="Times New Roman" w:hAnsiTheme="majorHAnsi" w:cstheme="majorHAnsi"/>
          <w:b/>
          <w:bCs/>
          <w:sz w:val="24"/>
          <w:szCs w:val="24"/>
          <w:lang w:eastAsia="en-IN"/>
        </w:rPr>
        <w:t>Resilience, Quantitative Intuition, and Strategic Patience.</w:t>
      </w:r>
    </w:p>
    <w:p w:rsidR="00E005CD" w:rsidRPr="00E005CD" w:rsidRDefault="00E005CD" w:rsidP="00E005CD">
      <w:pPr>
        <w:spacing w:before="100" w:beforeAutospacing="1" w:after="100" w:afterAutospacing="1" w:line="240" w:lineRule="auto"/>
        <w:rPr>
          <w:rFonts w:asciiTheme="majorHAnsi" w:eastAsia="Times New Roman" w:hAnsiTheme="majorHAnsi" w:cstheme="majorHAnsi"/>
          <w:sz w:val="24"/>
          <w:szCs w:val="24"/>
          <w:lang w:eastAsia="en-IN"/>
        </w:rPr>
      </w:pPr>
      <w:r w:rsidRPr="00E005CD">
        <w:rPr>
          <w:rFonts w:asciiTheme="majorHAnsi" w:eastAsia="Times New Roman" w:hAnsiTheme="majorHAnsi" w:cstheme="majorHAnsi"/>
          <w:sz w:val="24"/>
          <w:szCs w:val="24"/>
          <w:lang w:eastAsia="en-IN"/>
        </w:rPr>
        <w:t>At Taxila Business School, we believe that students learn best when their theoretical knowledge is tested against a reactive environment. This simulation specifically targets the "Emotional Intelligence of Data"—teaching students not just how to calculate a number, but how to remain strategically disciplined when those numbers reflect a multi-million Rupee loss.</w:t>
      </w:r>
    </w:p>
    <w:p w:rsidR="00E005CD" w:rsidRPr="00E005CD" w:rsidRDefault="00E005CD" w:rsidP="00E005CD">
      <w:pPr>
        <w:spacing w:before="100" w:beforeAutospacing="1" w:after="100" w:afterAutospacing="1" w:line="240" w:lineRule="auto"/>
        <w:outlineLvl w:val="1"/>
        <w:rPr>
          <w:rFonts w:asciiTheme="majorHAnsi" w:eastAsia="Times New Roman" w:hAnsiTheme="majorHAnsi" w:cstheme="majorHAnsi"/>
          <w:b/>
          <w:bCs/>
          <w:sz w:val="36"/>
          <w:szCs w:val="36"/>
          <w:lang w:eastAsia="en-IN"/>
        </w:rPr>
      </w:pPr>
      <w:r w:rsidRPr="00E005CD">
        <w:rPr>
          <w:rFonts w:asciiTheme="majorHAnsi" w:eastAsia="Times New Roman" w:hAnsiTheme="majorHAnsi" w:cstheme="majorHAnsi"/>
          <w:b/>
          <w:bCs/>
          <w:sz w:val="36"/>
          <w:szCs w:val="36"/>
          <w:lang w:eastAsia="en-IN"/>
        </w:rPr>
        <w:t>2. Curriculum Mapping &amp; Syllabus Coverage</w:t>
      </w:r>
    </w:p>
    <w:p w:rsidR="00E005CD" w:rsidRPr="00E005CD" w:rsidRDefault="00E005CD" w:rsidP="00E005CD">
      <w:pPr>
        <w:spacing w:before="100" w:beforeAutospacing="1" w:after="100" w:afterAutospacing="1" w:line="240" w:lineRule="auto"/>
        <w:rPr>
          <w:rFonts w:asciiTheme="majorHAnsi" w:eastAsia="Times New Roman" w:hAnsiTheme="majorHAnsi" w:cstheme="majorHAnsi"/>
          <w:sz w:val="24"/>
          <w:szCs w:val="24"/>
          <w:lang w:eastAsia="en-IN"/>
        </w:rPr>
      </w:pPr>
      <w:r w:rsidRPr="00E005CD">
        <w:rPr>
          <w:rFonts w:asciiTheme="majorHAnsi" w:eastAsia="Times New Roman" w:hAnsiTheme="majorHAnsi" w:cstheme="majorHAnsi"/>
          <w:sz w:val="24"/>
          <w:szCs w:val="24"/>
          <w:lang w:eastAsia="en-IN"/>
        </w:rPr>
        <w:t>This simulation serves as an integrative capstone for several core MBA modules. Faculty should align the simulation with the following syllabus topics:</w:t>
      </w:r>
    </w:p>
    <w:p w:rsidR="00E005CD" w:rsidRPr="00E005CD" w:rsidRDefault="00E005CD" w:rsidP="00E005CD">
      <w:pPr>
        <w:spacing w:before="100" w:beforeAutospacing="1" w:after="100" w:afterAutospacing="1" w:line="240" w:lineRule="auto"/>
        <w:outlineLvl w:val="2"/>
        <w:rPr>
          <w:rFonts w:asciiTheme="majorHAnsi" w:eastAsia="Times New Roman" w:hAnsiTheme="majorHAnsi" w:cstheme="majorHAnsi"/>
          <w:b/>
          <w:bCs/>
          <w:sz w:val="27"/>
          <w:szCs w:val="27"/>
          <w:lang w:eastAsia="en-IN"/>
        </w:rPr>
      </w:pPr>
      <w:r w:rsidRPr="00E005CD">
        <w:rPr>
          <w:rFonts w:asciiTheme="majorHAnsi" w:eastAsia="Times New Roman" w:hAnsiTheme="majorHAnsi" w:cstheme="majorHAnsi"/>
          <w:b/>
          <w:bCs/>
          <w:sz w:val="27"/>
          <w:szCs w:val="27"/>
          <w:lang w:eastAsia="en-IN"/>
        </w:rPr>
        <w:t>A. Managerial Economics</w:t>
      </w:r>
    </w:p>
    <w:p w:rsidR="00E005CD" w:rsidRPr="00E005CD" w:rsidRDefault="00E005CD" w:rsidP="00E005CD">
      <w:pPr>
        <w:numPr>
          <w:ilvl w:val="0"/>
          <w:numId w:val="1"/>
        </w:numPr>
        <w:spacing w:before="100" w:beforeAutospacing="1" w:after="100" w:afterAutospacing="1" w:line="240" w:lineRule="auto"/>
        <w:rPr>
          <w:rFonts w:asciiTheme="majorHAnsi" w:eastAsia="Times New Roman" w:hAnsiTheme="majorHAnsi" w:cstheme="majorHAnsi"/>
          <w:sz w:val="24"/>
          <w:szCs w:val="24"/>
          <w:lang w:eastAsia="en-IN"/>
        </w:rPr>
      </w:pPr>
      <w:r w:rsidRPr="00E005CD">
        <w:rPr>
          <w:rFonts w:asciiTheme="majorHAnsi" w:eastAsia="Times New Roman" w:hAnsiTheme="majorHAnsi" w:cstheme="majorHAnsi"/>
          <w:b/>
          <w:bCs/>
          <w:sz w:val="24"/>
          <w:szCs w:val="24"/>
          <w:lang w:eastAsia="en-IN"/>
        </w:rPr>
        <w:t>Price Elasticity of Demand (PED):</w:t>
      </w:r>
      <w:r w:rsidRPr="00E005CD">
        <w:rPr>
          <w:rFonts w:asciiTheme="majorHAnsi" w:eastAsia="Times New Roman" w:hAnsiTheme="majorHAnsi" w:cstheme="majorHAnsi"/>
          <w:sz w:val="24"/>
          <w:szCs w:val="24"/>
          <w:lang w:eastAsia="en-IN"/>
        </w:rPr>
        <w:t xml:space="preserve"> The engine of the simulation. Students must observe the non-linear relationship between price moves and volume.</w:t>
      </w:r>
    </w:p>
    <w:p w:rsidR="00E005CD" w:rsidRPr="00E005CD" w:rsidRDefault="00E005CD" w:rsidP="00E005CD">
      <w:pPr>
        <w:numPr>
          <w:ilvl w:val="0"/>
          <w:numId w:val="1"/>
        </w:numPr>
        <w:spacing w:before="100" w:beforeAutospacing="1" w:after="100" w:afterAutospacing="1" w:line="240" w:lineRule="auto"/>
        <w:rPr>
          <w:rFonts w:asciiTheme="majorHAnsi" w:eastAsia="Times New Roman" w:hAnsiTheme="majorHAnsi" w:cstheme="majorHAnsi"/>
          <w:sz w:val="24"/>
          <w:szCs w:val="24"/>
          <w:lang w:eastAsia="en-IN"/>
        </w:rPr>
      </w:pPr>
      <w:r w:rsidRPr="00E005CD">
        <w:rPr>
          <w:rFonts w:asciiTheme="majorHAnsi" w:eastAsia="Times New Roman" w:hAnsiTheme="majorHAnsi" w:cstheme="majorHAnsi"/>
          <w:b/>
          <w:bCs/>
          <w:sz w:val="24"/>
          <w:szCs w:val="24"/>
          <w:lang w:eastAsia="en-IN"/>
        </w:rPr>
        <w:t>The Kinked Demand Curve:</w:t>
      </w:r>
      <w:r w:rsidRPr="00E005CD">
        <w:rPr>
          <w:rFonts w:asciiTheme="majorHAnsi" w:eastAsia="Times New Roman" w:hAnsiTheme="majorHAnsi" w:cstheme="majorHAnsi"/>
          <w:sz w:val="24"/>
          <w:szCs w:val="24"/>
          <w:lang w:eastAsia="en-IN"/>
        </w:rPr>
        <w:t xml:space="preserve"> </w:t>
      </w:r>
      <w:proofErr w:type="spellStart"/>
      <w:r w:rsidRPr="00E005CD">
        <w:rPr>
          <w:rFonts w:asciiTheme="majorHAnsi" w:eastAsia="Times New Roman" w:hAnsiTheme="majorHAnsi" w:cstheme="majorHAnsi"/>
          <w:sz w:val="24"/>
          <w:szCs w:val="24"/>
          <w:lang w:eastAsia="en-IN"/>
        </w:rPr>
        <w:t>Modeling</w:t>
      </w:r>
      <w:proofErr w:type="spellEnd"/>
      <w:r w:rsidRPr="00E005CD">
        <w:rPr>
          <w:rFonts w:asciiTheme="majorHAnsi" w:eastAsia="Times New Roman" w:hAnsiTheme="majorHAnsi" w:cstheme="majorHAnsi"/>
          <w:sz w:val="24"/>
          <w:szCs w:val="24"/>
          <w:lang w:eastAsia="en-IN"/>
        </w:rPr>
        <w:t xml:space="preserve"> oligopolistic </w:t>
      </w:r>
      <w:proofErr w:type="spellStart"/>
      <w:r w:rsidRPr="00E005CD">
        <w:rPr>
          <w:rFonts w:asciiTheme="majorHAnsi" w:eastAsia="Times New Roman" w:hAnsiTheme="majorHAnsi" w:cstheme="majorHAnsi"/>
          <w:sz w:val="24"/>
          <w:szCs w:val="24"/>
          <w:lang w:eastAsia="en-IN"/>
        </w:rPr>
        <w:t>behavior</w:t>
      </w:r>
      <w:proofErr w:type="spellEnd"/>
      <w:r w:rsidRPr="00E005CD">
        <w:rPr>
          <w:rFonts w:asciiTheme="majorHAnsi" w:eastAsia="Times New Roman" w:hAnsiTheme="majorHAnsi" w:cstheme="majorHAnsi"/>
          <w:sz w:val="24"/>
          <w:szCs w:val="24"/>
          <w:lang w:eastAsia="en-IN"/>
        </w:rPr>
        <w:t xml:space="preserve"> where price cuts are matched but price increases are ignored.</w:t>
      </w:r>
    </w:p>
    <w:p w:rsidR="00E005CD" w:rsidRPr="00E005CD" w:rsidRDefault="00E005CD" w:rsidP="00E005CD">
      <w:pPr>
        <w:numPr>
          <w:ilvl w:val="0"/>
          <w:numId w:val="1"/>
        </w:numPr>
        <w:spacing w:before="100" w:beforeAutospacing="1" w:after="100" w:afterAutospacing="1" w:line="240" w:lineRule="auto"/>
        <w:rPr>
          <w:rFonts w:asciiTheme="majorHAnsi" w:eastAsia="Times New Roman" w:hAnsiTheme="majorHAnsi" w:cstheme="majorHAnsi"/>
          <w:sz w:val="24"/>
          <w:szCs w:val="24"/>
          <w:lang w:eastAsia="en-IN"/>
        </w:rPr>
      </w:pPr>
      <w:r w:rsidRPr="00E005CD">
        <w:rPr>
          <w:rFonts w:asciiTheme="majorHAnsi" w:eastAsia="Times New Roman" w:hAnsiTheme="majorHAnsi" w:cstheme="majorHAnsi"/>
          <w:b/>
          <w:bCs/>
          <w:sz w:val="24"/>
          <w:szCs w:val="24"/>
          <w:lang w:eastAsia="en-IN"/>
        </w:rPr>
        <w:t>Bertrand Paradox:</w:t>
      </w:r>
      <w:r w:rsidRPr="00E005CD">
        <w:rPr>
          <w:rFonts w:asciiTheme="majorHAnsi" w:eastAsia="Times New Roman" w:hAnsiTheme="majorHAnsi" w:cstheme="majorHAnsi"/>
          <w:sz w:val="24"/>
          <w:szCs w:val="24"/>
          <w:lang w:eastAsia="en-IN"/>
        </w:rPr>
        <w:t xml:space="preserve"> The simulation demonstrates the dangers of commoditization, where price wars drive margins to zero.</w:t>
      </w:r>
    </w:p>
    <w:p w:rsidR="00E005CD" w:rsidRPr="00E005CD" w:rsidRDefault="00E005CD" w:rsidP="00E005CD">
      <w:pPr>
        <w:spacing w:before="100" w:beforeAutospacing="1" w:after="100" w:afterAutospacing="1" w:line="240" w:lineRule="auto"/>
        <w:outlineLvl w:val="2"/>
        <w:rPr>
          <w:rFonts w:asciiTheme="majorHAnsi" w:eastAsia="Times New Roman" w:hAnsiTheme="majorHAnsi" w:cstheme="majorHAnsi"/>
          <w:b/>
          <w:bCs/>
          <w:sz w:val="27"/>
          <w:szCs w:val="27"/>
          <w:lang w:eastAsia="en-IN"/>
        </w:rPr>
      </w:pPr>
      <w:r w:rsidRPr="00E005CD">
        <w:rPr>
          <w:rFonts w:asciiTheme="majorHAnsi" w:eastAsia="Times New Roman" w:hAnsiTheme="majorHAnsi" w:cstheme="majorHAnsi"/>
          <w:b/>
          <w:bCs/>
          <w:sz w:val="27"/>
          <w:szCs w:val="27"/>
          <w:lang w:eastAsia="en-IN"/>
        </w:rPr>
        <w:t>B. Financial Management</w:t>
      </w:r>
    </w:p>
    <w:p w:rsidR="00E005CD" w:rsidRPr="00E005CD" w:rsidRDefault="00E005CD" w:rsidP="00E005CD">
      <w:pPr>
        <w:numPr>
          <w:ilvl w:val="0"/>
          <w:numId w:val="2"/>
        </w:numPr>
        <w:spacing w:before="100" w:beforeAutospacing="1" w:after="100" w:afterAutospacing="1" w:line="240" w:lineRule="auto"/>
        <w:rPr>
          <w:rFonts w:asciiTheme="majorHAnsi" w:eastAsia="Times New Roman" w:hAnsiTheme="majorHAnsi" w:cstheme="majorHAnsi"/>
          <w:sz w:val="24"/>
          <w:szCs w:val="24"/>
          <w:lang w:eastAsia="en-IN"/>
        </w:rPr>
      </w:pPr>
      <w:r w:rsidRPr="00E005CD">
        <w:rPr>
          <w:rFonts w:asciiTheme="majorHAnsi" w:eastAsia="Times New Roman" w:hAnsiTheme="majorHAnsi" w:cstheme="majorHAnsi"/>
          <w:b/>
          <w:bCs/>
          <w:sz w:val="24"/>
          <w:szCs w:val="24"/>
          <w:lang w:eastAsia="en-IN"/>
        </w:rPr>
        <w:t>Working Capital Management:</w:t>
      </w:r>
      <w:r w:rsidRPr="00E005CD">
        <w:rPr>
          <w:rFonts w:asciiTheme="majorHAnsi" w:eastAsia="Times New Roman" w:hAnsiTheme="majorHAnsi" w:cstheme="majorHAnsi"/>
          <w:sz w:val="24"/>
          <w:szCs w:val="24"/>
          <w:lang w:eastAsia="en-IN"/>
        </w:rPr>
        <w:t xml:space="preserve"> The ₹50 Lakh insolvency limit acts as a "Cash Runway." Students learn the cost of customer acquisition vs. capital preservation.</w:t>
      </w:r>
    </w:p>
    <w:p w:rsidR="00E005CD" w:rsidRPr="00E005CD" w:rsidRDefault="00E005CD" w:rsidP="00E005CD">
      <w:pPr>
        <w:numPr>
          <w:ilvl w:val="0"/>
          <w:numId w:val="2"/>
        </w:numPr>
        <w:spacing w:before="100" w:beforeAutospacing="1" w:after="100" w:afterAutospacing="1" w:line="240" w:lineRule="auto"/>
        <w:rPr>
          <w:rFonts w:asciiTheme="majorHAnsi" w:eastAsia="Times New Roman" w:hAnsiTheme="majorHAnsi" w:cstheme="majorHAnsi"/>
          <w:sz w:val="24"/>
          <w:szCs w:val="24"/>
          <w:lang w:eastAsia="en-IN"/>
        </w:rPr>
      </w:pPr>
      <w:r w:rsidRPr="00E005CD">
        <w:rPr>
          <w:rFonts w:asciiTheme="majorHAnsi" w:eastAsia="Times New Roman" w:hAnsiTheme="majorHAnsi" w:cstheme="majorHAnsi"/>
          <w:b/>
          <w:bCs/>
          <w:sz w:val="24"/>
          <w:szCs w:val="24"/>
          <w:lang w:eastAsia="en-IN"/>
        </w:rPr>
        <w:t>Contribution Margin Analysis:</w:t>
      </w:r>
      <w:r w:rsidRPr="00E005CD">
        <w:rPr>
          <w:rFonts w:asciiTheme="majorHAnsi" w:eastAsia="Times New Roman" w:hAnsiTheme="majorHAnsi" w:cstheme="majorHAnsi"/>
          <w:sz w:val="24"/>
          <w:szCs w:val="24"/>
          <w:lang w:eastAsia="en-IN"/>
        </w:rPr>
        <w:t xml:space="preserve"> Differentiating between Gross Margin (Revenue - COGS) and Net Contribution (Margin - Marketing).</w:t>
      </w:r>
    </w:p>
    <w:p w:rsidR="00E005CD" w:rsidRPr="00E005CD" w:rsidRDefault="00E005CD" w:rsidP="00E005CD">
      <w:pPr>
        <w:numPr>
          <w:ilvl w:val="0"/>
          <w:numId w:val="2"/>
        </w:numPr>
        <w:spacing w:before="100" w:beforeAutospacing="1" w:after="100" w:afterAutospacing="1" w:line="240" w:lineRule="auto"/>
        <w:rPr>
          <w:rFonts w:asciiTheme="majorHAnsi" w:eastAsia="Times New Roman" w:hAnsiTheme="majorHAnsi" w:cstheme="majorHAnsi"/>
          <w:sz w:val="24"/>
          <w:szCs w:val="24"/>
          <w:lang w:eastAsia="en-IN"/>
        </w:rPr>
      </w:pPr>
      <w:r w:rsidRPr="00E005CD">
        <w:rPr>
          <w:rFonts w:asciiTheme="majorHAnsi" w:eastAsia="Times New Roman" w:hAnsiTheme="majorHAnsi" w:cstheme="majorHAnsi"/>
          <w:b/>
          <w:bCs/>
          <w:sz w:val="24"/>
          <w:szCs w:val="24"/>
          <w:lang w:eastAsia="en-IN"/>
        </w:rPr>
        <w:t>Breakeven Analysis in Volatile Markets:</w:t>
      </w:r>
      <w:r w:rsidRPr="00E005CD">
        <w:rPr>
          <w:rFonts w:asciiTheme="majorHAnsi" w:eastAsia="Times New Roman" w:hAnsiTheme="majorHAnsi" w:cstheme="majorHAnsi"/>
          <w:sz w:val="24"/>
          <w:szCs w:val="24"/>
          <w:lang w:eastAsia="en-IN"/>
        </w:rPr>
        <w:t xml:space="preserve"> Teaching students that "Breakeven" is a moving target that depends heavily on volume, not just price.</w:t>
      </w:r>
    </w:p>
    <w:p w:rsidR="00E005CD" w:rsidRPr="00E005CD" w:rsidRDefault="00E005CD" w:rsidP="00E005CD">
      <w:pPr>
        <w:spacing w:before="100" w:beforeAutospacing="1" w:after="100" w:afterAutospacing="1" w:line="240" w:lineRule="auto"/>
        <w:outlineLvl w:val="2"/>
        <w:rPr>
          <w:rFonts w:asciiTheme="majorHAnsi" w:eastAsia="Times New Roman" w:hAnsiTheme="majorHAnsi" w:cstheme="majorHAnsi"/>
          <w:b/>
          <w:bCs/>
          <w:sz w:val="27"/>
          <w:szCs w:val="27"/>
          <w:lang w:eastAsia="en-IN"/>
        </w:rPr>
      </w:pPr>
      <w:r w:rsidRPr="00E005CD">
        <w:rPr>
          <w:rFonts w:asciiTheme="majorHAnsi" w:eastAsia="Times New Roman" w:hAnsiTheme="majorHAnsi" w:cstheme="majorHAnsi"/>
          <w:b/>
          <w:bCs/>
          <w:sz w:val="27"/>
          <w:szCs w:val="27"/>
          <w:lang w:eastAsia="en-IN"/>
        </w:rPr>
        <w:t>C. Strategic Marketing</w:t>
      </w:r>
    </w:p>
    <w:p w:rsidR="00E005CD" w:rsidRPr="00E005CD" w:rsidRDefault="00E005CD" w:rsidP="00E005CD">
      <w:pPr>
        <w:numPr>
          <w:ilvl w:val="0"/>
          <w:numId w:val="3"/>
        </w:numPr>
        <w:spacing w:before="100" w:beforeAutospacing="1" w:after="100" w:afterAutospacing="1" w:line="240" w:lineRule="auto"/>
        <w:rPr>
          <w:rFonts w:asciiTheme="majorHAnsi" w:eastAsia="Times New Roman" w:hAnsiTheme="majorHAnsi" w:cstheme="majorHAnsi"/>
          <w:sz w:val="24"/>
          <w:szCs w:val="24"/>
          <w:lang w:eastAsia="en-IN"/>
        </w:rPr>
      </w:pPr>
      <w:r w:rsidRPr="00E005CD">
        <w:rPr>
          <w:rFonts w:asciiTheme="majorHAnsi" w:eastAsia="Times New Roman" w:hAnsiTheme="majorHAnsi" w:cstheme="majorHAnsi"/>
          <w:b/>
          <w:bCs/>
          <w:sz w:val="24"/>
          <w:szCs w:val="24"/>
          <w:lang w:eastAsia="en-IN"/>
        </w:rPr>
        <w:t>Share of Voice (</w:t>
      </w:r>
      <w:proofErr w:type="spellStart"/>
      <w:r w:rsidRPr="00E005CD">
        <w:rPr>
          <w:rFonts w:asciiTheme="majorHAnsi" w:eastAsia="Times New Roman" w:hAnsiTheme="majorHAnsi" w:cstheme="majorHAnsi"/>
          <w:b/>
          <w:bCs/>
          <w:sz w:val="24"/>
          <w:szCs w:val="24"/>
          <w:lang w:eastAsia="en-IN"/>
        </w:rPr>
        <w:t>SoV</w:t>
      </w:r>
      <w:proofErr w:type="spellEnd"/>
      <w:r w:rsidRPr="00E005CD">
        <w:rPr>
          <w:rFonts w:asciiTheme="majorHAnsi" w:eastAsia="Times New Roman" w:hAnsiTheme="majorHAnsi" w:cstheme="majorHAnsi"/>
          <w:b/>
          <w:bCs/>
          <w:sz w:val="24"/>
          <w:szCs w:val="24"/>
          <w:lang w:eastAsia="en-IN"/>
        </w:rPr>
        <w:t>) vs. Market Share:</w:t>
      </w:r>
      <w:r w:rsidRPr="00E005CD">
        <w:rPr>
          <w:rFonts w:asciiTheme="majorHAnsi" w:eastAsia="Times New Roman" w:hAnsiTheme="majorHAnsi" w:cstheme="majorHAnsi"/>
          <w:sz w:val="24"/>
          <w:szCs w:val="24"/>
          <w:lang w:eastAsia="en-IN"/>
        </w:rPr>
        <w:t xml:space="preserve"> The "Marketing Power" bar in the simulation models how visibility influences consumer "Gravity."</w:t>
      </w:r>
    </w:p>
    <w:p w:rsidR="00E005CD" w:rsidRPr="00E005CD" w:rsidRDefault="00E005CD" w:rsidP="00E005CD">
      <w:pPr>
        <w:numPr>
          <w:ilvl w:val="0"/>
          <w:numId w:val="3"/>
        </w:numPr>
        <w:spacing w:before="100" w:beforeAutospacing="1" w:after="100" w:afterAutospacing="1" w:line="240" w:lineRule="auto"/>
        <w:rPr>
          <w:rFonts w:asciiTheme="majorHAnsi" w:eastAsia="Times New Roman" w:hAnsiTheme="majorHAnsi" w:cstheme="majorHAnsi"/>
          <w:sz w:val="24"/>
          <w:szCs w:val="24"/>
          <w:lang w:eastAsia="en-IN"/>
        </w:rPr>
      </w:pPr>
      <w:r w:rsidRPr="00E005CD">
        <w:rPr>
          <w:rFonts w:asciiTheme="majorHAnsi" w:eastAsia="Times New Roman" w:hAnsiTheme="majorHAnsi" w:cstheme="majorHAnsi"/>
          <w:b/>
          <w:bCs/>
          <w:sz w:val="24"/>
          <w:szCs w:val="24"/>
          <w:lang w:eastAsia="en-IN"/>
        </w:rPr>
        <w:lastRenderedPageBreak/>
        <w:t>Diminishing Marginal Utility:</w:t>
      </w:r>
      <w:r w:rsidRPr="00E005CD">
        <w:rPr>
          <w:rFonts w:asciiTheme="majorHAnsi" w:eastAsia="Times New Roman" w:hAnsiTheme="majorHAnsi" w:cstheme="majorHAnsi"/>
          <w:sz w:val="24"/>
          <w:szCs w:val="24"/>
          <w:lang w:eastAsia="en-IN"/>
        </w:rPr>
        <w:t xml:space="preserve"> The math engine uses a square root function for marketing spend, demonstrating that beyond a certain point, extra spend yields negligible demand.</w:t>
      </w:r>
    </w:p>
    <w:p w:rsidR="00E005CD" w:rsidRPr="00E005CD" w:rsidRDefault="00E005CD" w:rsidP="00E005CD">
      <w:pPr>
        <w:numPr>
          <w:ilvl w:val="0"/>
          <w:numId w:val="3"/>
        </w:numPr>
        <w:spacing w:before="100" w:beforeAutospacing="1" w:after="100" w:afterAutospacing="1" w:line="240" w:lineRule="auto"/>
        <w:rPr>
          <w:rFonts w:asciiTheme="majorHAnsi" w:eastAsia="Times New Roman" w:hAnsiTheme="majorHAnsi" w:cstheme="majorHAnsi"/>
          <w:sz w:val="24"/>
          <w:szCs w:val="24"/>
          <w:lang w:eastAsia="en-IN"/>
        </w:rPr>
      </w:pPr>
      <w:r w:rsidRPr="00E005CD">
        <w:rPr>
          <w:rFonts w:asciiTheme="majorHAnsi" w:eastAsia="Times New Roman" w:hAnsiTheme="majorHAnsi" w:cstheme="majorHAnsi"/>
          <w:b/>
          <w:bCs/>
          <w:sz w:val="24"/>
          <w:szCs w:val="24"/>
          <w:lang w:eastAsia="en-IN"/>
        </w:rPr>
        <w:t>Market Segmentation:</w:t>
      </w:r>
      <w:r w:rsidRPr="00E005CD">
        <w:rPr>
          <w:rFonts w:asciiTheme="majorHAnsi" w:eastAsia="Times New Roman" w:hAnsiTheme="majorHAnsi" w:cstheme="majorHAnsi"/>
          <w:sz w:val="24"/>
          <w:szCs w:val="24"/>
          <w:lang w:eastAsia="en-IN"/>
        </w:rPr>
        <w:t xml:space="preserve"> Understanding how "Premium" pricing ($MRP &gt; 25,000$) appeals to inelastic customer segments.</w:t>
      </w:r>
    </w:p>
    <w:p w:rsidR="00E005CD" w:rsidRPr="00E005CD" w:rsidRDefault="00E005CD" w:rsidP="00E005CD">
      <w:pPr>
        <w:spacing w:before="100" w:beforeAutospacing="1" w:after="100" w:afterAutospacing="1" w:line="240" w:lineRule="auto"/>
        <w:outlineLvl w:val="2"/>
        <w:rPr>
          <w:rFonts w:asciiTheme="majorHAnsi" w:eastAsia="Times New Roman" w:hAnsiTheme="majorHAnsi" w:cstheme="majorHAnsi"/>
          <w:b/>
          <w:bCs/>
          <w:sz w:val="27"/>
          <w:szCs w:val="27"/>
          <w:lang w:eastAsia="en-IN"/>
        </w:rPr>
      </w:pPr>
      <w:r w:rsidRPr="00E005CD">
        <w:rPr>
          <w:rFonts w:asciiTheme="majorHAnsi" w:eastAsia="Times New Roman" w:hAnsiTheme="majorHAnsi" w:cstheme="majorHAnsi"/>
          <w:b/>
          <w:bCs/>
          <w:sz w:val="27"/>
          <w:szCs w:val="27"/>
          <w:lang w:eastAsia="en-IN"/>
        </w:rPr>
        <w:t>D. Strategic Management</w:t>
      </w:r>
    </w:p>
    <w:p w:rsidR="00E005CD" w:rsidRPr="00E005CD" w:rsidRDefault="00E005CD" w:rsidP="00E005CD">
      <w:pPr>
        <w:numPr>
          <w:ilvl w:val="0"/>
          <w:numId w:val="4"/>
        </w:numPr>
        <w:spacing w:before="100" w:beforeAutospacing="1" w:after="100" w:afterAutospacing="1" w:line="240" w:lineRule="auto"/>
        <w:rPr>
          <w:rFonts w:asciiTheme="majorHAnsi" w:eastAsia="Times New Roman" w:hAnsiTheme="majorHAnsi" w:cstheme="majorHAnsi"/>
          <w:sz w:val="24"/>
          <w:szCs w:val="24"/>
          <w:lang w:eastAsia="en-IN"/>
        </w:rPr>
      </w:pPr>
      <w:r w:rsidRPr="00E005CD">
        <w:rPr>
          <w:rFonts w:asciiTheme="majorHAnsi" w:eastAsia="Times New Roman" w:hAnsiTheme="majorHAnsi" w:cstheme="majorHAnsi"/>
          <w:b/>
          <w:bCs/>
          <w:sz w:val="24"/>
          <w:szCs w:val="24"/>
          <w:lang w:eastAsia="en-IN"/>
        </w:rPr>
        <w:t>Game Theory:</w:t>
      </w:r>
      <w:r w:rsidRPr="00E005CD">
        <w:rPr>
          <w:rFonts w:asciiTheme="majorHAnsi" w:eastAsia="Times New Roman" w:hAnsiTheme="majorHAnsi" w:cstheme="majorHAnsi"/>
          <w:sz w:val="24"/>
          <w:szCs w:val="24"/>
          <w:lang w:eastAsia="en-IN"/>
        </w:rPr>
        <w:t xml:space="preserve"> Navigating the "Zero-Sum" nature of the Jaipur market.</w:t>
      </w:r>
    </w:p>
    <w:p w:rsidR="00E005CD" w:rsidRPr="00E005CD" w:rsidRDefault="00E005CD" w:rsidP="00E005CD">
      <w:pPr>
        <w:numPr>
          <w:ilvl w:val="0"/>
          <w:numId w:val="4"/>
        </w:numPr>
        <w:spacing w:before="100" w:beforeAutospacing="1" w:after="100" w:afterAutospacing="1" w:line="240" w:lineRule="auto"/>
        <w:rPr>
          <w:rFonts w:asciiTheme="majorHAnsi" w:eastAsia="Times New Roman" w:hAnsiTheme="majorHAnsi" w:cstheme="majorHAnsi"/>
          <w:sz w:val="24"/>
          <w:szCs w:val="24"/>
          <w:lang w:eastAsia="en-IN"/>
        </w:rPr>
      </w:pPr>
      <w:r w:rsidRPr="00E005CD">
        <w:rPr>
          <w:rFonts w:asciiTheme="majorHAnsi" w:eastAsia="Times New Roman" w:hAnsiTheme="majorHAnsi" w:cstheme="majorHAnsi"/>
          <w:b/>
          <w:bCs/>
          <w:sz w:val="24"/>
          <w:szCs w:val="24"/>
          <w:lang w:eastAsia="en-IN"/>
        </w:rPr>
        <w:t>Predatory Pricing Tactics:</w:t>
      </w:r>
      <w:r w:rsidRPr="00E005CD">
        <w:rPr>
          <w:rFonts w:asciiTheme="majorHAnsi" w:eastAsia="Times New Roman" w:hAnsiTheme="majorHAnsi" w:cstheme="majorHAnsi"/>
          <w:sz w:val="24"/>
          <w:szCs w:val="24"/>
          <w:lang w:eastAsia="en-IN"/>
        </w:rPr>
        <w:t xml:space="preserve"> Recognizing when a competitor is intentionally destroying industry value to force a rival's exit.</w:t>
      </w:r>
    </w:p>
    <w:p w:rsidR="00E005CD" w:rsidRPr="00E005CD" w:rsidRDefault="00E005CD" w:rsidP="00E005CD">
      <w:pPr>
        <w:numPr>
          <w:ilvl w:val="0"/>
          <w:numId w:val="4"/>
        </w:numPr>
        <w:spacing w:before="100" w:beforeAutospacing="1" w:after="100" w:afterAutospacing="1" w:line="240" w:lineRule="auto"/>
        <w:rPr>
          <w:rFonts w:asciiTheme="majorHAnsi" w:eastAsia="Times New Roman" w:hAnsiTheme="majorHAnsi" w:cstheme="majorHAnsi"/>
          <w:sz w:val="24"/>
          <w:szCs w:val="24"/>
          <w:lang w:eastAsia="en-IN"/>
        </w:rPr>
      </w:pPr>
      <w:r w:rsidRPr="00E005CD">
        <w:rPr>
          <w:rFonts w:asciiTheme="majorHAnsi" w:eastAsia="Times New Roman" w:hAnsiTheme="majorHAnsi" w:cstheme="majorHAnsi"/>
          <w:b/>
          <w:bCs/>
          <w:sz w:val="24"/>
          <w:szCs w:val="24"/>
          <w:lang w:eastAsia="en-IN"/>
        </w:rPr>
        <w:t>Tenure Sustainability:</w:t>
      </w:r>
      <w:r w:rsidRPr="00E005CD">
        <w:rPr>
          <w:rFonts w:asciiTheme="majorHAnsi" w:eastAsia="Times New Roman" w:hAnsiTheme="majorHAnsi" w:cstheme="majorHAnsi"/>
          <w:sz w:val="24"/>
          <w:szCs w:val="24"/>
          <w:lang w:eastAsia="en-IN"/>
        </w:rPr>
        <w:t xml:space="preserve"> The 20-month cap teaches students to optimize for "Terminal Value" rather than just short-term quarterly gains.</w:t>
      </w:r>
    </w:p>
    <w:p w:rsidR="00E005CD" w:rsidRPr="00E005CD" w:rsidRDefault="00E005CD" w:rsidP="00E005CD">
      <w:pPr>
        <w:spacing w:before="100" w:beforeAutospacing="1" w:after="100" w:afterAutospacing="1" w:line="240" w:lineRule="auto"/>
        <w:outlineLvl w:val="1"/>
        <w:rPr>
          <w:rFonts w:asciiTheme="majorHAnsi" w:eastAsia="Times New Roman" w:hAnsiTheme="majorHAnsi" w:cstheme="majorHAnsi"/>
          <w:b/>
          <w:bCs/>
          <w:sz w:val="36"/>
          <w:szCs w:val="36"/>
          <w:lang w:eastAsia="en-IN"/>
        </w:rPr>
      </w:pPr>
      <w:r w:rsidRPr="00E005CD">
        <w:rPr>
          <w:rFonts w:asciiTheme="majorHAnsi" w:eastAsia="Times New Roman" w:hAnsiTheme="majorHAnsi" w:cstheme="majorHAnsi"/>
          <w:b/>
          <w:bCs/>
          <w:sz w:val="36"/>
          <w:szCs w:val="36"/>
          <w:lang w:eastAsia="en-IN"/>
        </w:rPr>
        <w:t>3. Learning Outcomes (LOs)</w:t>
      </w:r>
    </w:p>
    <w:p w:rsidR="00E005CD" w:rsidRPr="00E005CD" w:rsidRDefault="00E005CD" w:rsidP="00E005CD">
      <w:pPr>
        <w:spacing w:before="100" w:beforeAutospacing="1" w:after="100" w:afterAutospacing="1" w:line="240" w:lineRule="auto"/>
        <w:rPr>
          <w:rFonts w:asciiTheme="majorHAnsi" w:eastAsia="Times New Roman" w:hAnsiTheme="majorHAnsi" w:cstheme="majorHAnsi"/>
          <w:sz w:val="24"/>
          <w:szCs w:val="24"/>
          <w:lang w:eastAsia="en-IN"/>
        </w:rPr>
      </w:pPr>
      <w:r w:rsidRPr="00E005CD">
        <w:rPr>
          <w:rFonts w:asciiTheme="majorHAnsi" w:eastAsia="Times New Roman" w:hAnsiTheme="majorHAnsi" w:cstheme="majorHAnsi"/>
          <w:sz w:val="24"/>
          <w:szCs w:val="24"/>
          <w:lang w:eastAsia="en-IN"/>
        </w:rPr>
        <w:t>Upon successful completion of the simulation and debrief, students will be able to:</w:t>
      </w:r>
    </w:p>
    <w:p w:rsidR="00E005CD" w:rsidRPr="00E005CD" w:rsidRDefault="00E005CD" w:rsidP="00E005CD">
      <w:pPr>
        <w:numPr>
          <w:ilvl w:val="0"/>
          <w:numId w:val="5"/>
        </w:numPr>
        <w:spacing w:before="100" w:beforeAutospacing="1" w:after="100" w:afterAutospacing="1" w:line="240" w:lineRule="auto"/>
        <w:rPr>
          <w:rFonts w:asciiTheme="majorHAnsi" w:eastAsia="Times New Roman" w:hAnsiTheme="majorHAnsi" w:cstheme="majorHAnsi"/>
          <w:sz w:val="24"/>
          <w:szCs w:val="24"/>
          <w:lang w:eastAsia="en-IN"/>
        </w:rPr>
      </w:pPr>
      <w:r w:rsidRPr="00E005CD">
        <w:rPr>
          <w:rFonts w:asciiTheme="majorHAnsi" w:eastAsia="Times New Roman" w:hAnsiTheme="majorHAnsi" w:cstheme="majorHAnsi"/>
          <w:b/>
          <w:bCs/>
          <w:sz w:val="24"/>
          <w:szCs w:val="24"/>
          <w:lang w:eastAsia="en-IN"/>
        </w:rPr>
        <w:t>LO1 (Analytical):</w:t>
      </w:r>
      <w:r w:rsidRPr="00E005CD">
        <w:rPr>
          <w:rFonts w:asciiTheme="majorHAnsi" w:eastAsia="Times New Roman" w:hAnsiTheme="majorHAnsi" w:cstheme="majorHAnsi"/>
          <w:sz w:val="24"/>
          <w:szCs w:val="24"/>
          <w:lang w:eastAsia="en-IN"/>
        </w:rPr>
        <w:t xml:space="preserve"> Quantify the trade-offs between unit margin and market volume using real-time elasticity metrics.</w:t>
      </w:r>
    </w:p>
    <w:p w:rsidR="00E005CD" w:rsidRPr="00E005CD" w:rsidRDefault="00E005CD" w:rsidP="00E005CD">
      <w:pPr>
        <w:numPr>
          <w:ilvl w:val="0"/>
          <w:numId w:val="5"/>
        </w:numPr>
        <w:spacing w:before="100" w:beforeAutospacing="1" w:after="100" w:afterAutospacing="1" w:line="240" w:lineRule="auto"/>
        <w:rPr>
          <w:rFonts w:asciiTheme="majorHAnsi" w:eastAsia="Times New Roman" w:hAnsiTheme="majorHAnsi" w:cstheme="majorHAnsi"/>
          <w:sz w:val="24"/>
          <w:szCs w:val="24"/>
          <w:lang w:eastAsia="en-IN"/>
        </w:rPr>
      </w:pPr>
      <w:r w:rsidRPr="00E005CD">
        <w:rPr>
          <w:rFonts w:asciiTheme="majorHAnsi" w:eastAsia="Times New Roman" w:hAnsiTheme="majorHAnsi" w:cstheme="majorHAnsi"/>
          <w:b/>
          <w:bCs/>
          <w:sz w:val="24"/>
          <w:szCs w:val="24"/>
          <w:lang w:eastAsia="en-IN"/>
        </w:rPr>
        <w:t>LO2 (Financial):</w:t>
      </w:r>
      <w:r w:rsidRPr="00E005CD">
        <w:rPr>
          <w:rFonts w:asciiTheme="majorHAnsi" w:eastAsia="Times New Roman" w:hAnsiTheme="majorHAnsi" w:cstheme="majorHAnsi"/>
          <w:sz w:val="24"/>
          <w:szCs w:val="24"/>
          <w:lang w:eastAsia="en-IN"/>
        </w:rPr>
        <w:t xml:space="preserve"> Execute a capital-preservation strategy under conditions of negative profitability without triggering insolvency.</w:t>
      </w:r>
    </w:p>
    <w:p w:rsidR="00E005CD" w:rsidRPr="00E005CD" w:rsidRDefault="00E005CD" w:rsidP="00E005CD">
      <w:pPr>
        <w:numPr>
          <w:ilvl w:val="0"/>
          <w:numId w:val="5"/>
        </w:numPr>
        <w:spacing w:before="100" w:beforeAutospacing="1" w:after="100" w:afterAutospacing="1" w:line="240" w:lineRule="auto"/>
        <w:rPr>
          <w:rFonts w:asciiTheme="majorHAnsi" w:eastAsia="Times New Roman" w:hAnsiTheme="majorHAnsi" w:cstheme="majorHAnsi"/>
          <w:sz w:val="24"/>
          <w:szCs w:val="24"/>
          <w:lang w:eastAsia="en-IN"/>
        </w:rPr>
      </w:pPr>
      <w:r w:rsidRPr="00E005CD">
        <w:rPr>
          <w:rFonts w:asciiTheme="majorHAnsi" w:eastAsia="Times New Roman" w:hAnsiTheme="majorHAnsi" w:cstheme="majorHAnsi"/>
          <w:b/>
          <w:bCs/>
          <w:sz w:val="24"/>
          <w:szCs w:val="24"/>
          <w:lang w:eastAsia="en-IN"/>
        </w:rPr>
        <w:t>LO3 (Strategic):</w:t>
      </w:r>
      <w:r w:rsidRPr="00E005CD">
        <w:rPr>
          <w:rFonts w:asciiTheme="majorHAnsi" w:eastAsia="Times New Roman" w:hAnsiTheme="majorHAnsi" w:cstheme="majorHAnsi"/>
          <w:sz w:val="24"/>
          <w:szCs w:val="24"/>
          <w:lang w:eastAsia="en-IN"/>
        </w:rPr>
        <w:t xml:space="preserve"> Identify a competitor’s </w:t>
      </w:r>
      <w:proofErr w:type="spellStart"/>
      <w:r w:rsidRPr="00E005CD">
        <w:rPr>
          <w:rFonts w:asciiTheme="majorHAnsi" w:eastAsia="Times New Roman" w:hAnsiTheme="majorHAnsi" w:cstheme="majorHAnsi"/>
          <w:sz w:val="24"/>
          <w:szCs w:val="24"/>
          <w:lang w:eastAsia="en-IN"/>
        </w:rPr>
        <w:t>behavioral</w:t>
      </w:r>
      <w:proofErr w:type="spellEnd"/>
      <w:r w:rsidRPr="00E005CD">
        <w:rPr>
          <w:rFonts w:asciiTheme="majorHAnsi" w:eastAsia="Times New Roman" w:hAnsiTheme="majorHAnsi" w:cstheme="majorHAnsi"/>
          <w:sz w:val="24"/>
          <w:szCs w:val="24"/>
          <w:lang w:eastAsia="en-IN"/>
        </w:rPr>
        <w:t xml:space="preserve"> profile (Predatory vs. Stabilizing) and pivot pricing strategy accordingly.</w:t>
      </w:r>
    </w:p>
    <w:p w:rsidR="00E005CD" w:rsidRPr="00E005CD" w:rsidRDefault="00E005CD" w:rsidP="00E005CD">
      <w:pPr>
        <w:numPr>
          <w:ilvl w:val="0"/>
          <w:numId w:val="5"/>
        </w:numPr>
        <w:spacing w:before="100" w:beforeAutospacing="1" w:after="100" w:afterAutospacing="1" w:line="240" w:lineRule="auto"/>
        <w:rPr>
          <w:rFonts w:asciiTheme="majorHAnsi" w:eastAsia="Times New Roman" w:hAnsiTheme="majorHAnsi" w:cstheme="majorHAnsi"/>
          <w:sz w:val="24"/>
          <w:szCs w:val="24"/>
          <w:lang w:eastAsia="en-IN"/>
        </w:rPr>
      </w:pPr>
      <w:r w:rsidRPr="00E005CD">
        <w:rPr>
          <w:rFonts w:asciiTheme="majorHAnsi" w:eastAsia="Times New Roman" w:hAnsiTheme="majorHAnsi" w:cstheme="majorHAnsi"/>
          <w:b/>
          <w:bCs/>
          <w:sz w:val="24"/>
          <w:szCs w:val="24"/>
          <w:lang w:eastAsia="en-IN"/>
        </w:rPr>
        <w:t>LO4 (</w:t>
      </w:r>
      <w:proofErr w:type="spellStart"/>
      <w:r w:rsidRPr="00E005CD">
        <w:rPr>
          <w:rFonts w:asciiTheme="majorHAnsi" w:eastAsia="Times New Roman" w:hAnsiTheme="majorHAnsi" w:cstheme="majorHAnsi"/>
          <w:b/>
          <w:bCs/>
          <w:sz w:val="24"/>
          <w:szCs w:val="24"/>
          <w:lang w:eastAsia="en-IN"/>
        </w:rPr>
        <w:t>Behavioral</w:t>
      </w:r>
      <w:proofErr w:type="spellEnd"/>
      <w:r w:rsidRPr="00E005CD">
        <w:rPr>
          <w:rFonts w:asciiTheme="majorHAnsi" w:eastAsia="Times New Roman" w:hAnsiTheme="majorHAnsi" w:cstheme="majorHAnsi"/>
          <w:b/>
          <w:bCs/>
          <w:sz w:val="24"/>
          <w:szCs w:val="24"/>
          <w:lang w:eastAsia="en-IN"/>
        </w:rPr>
        <w:t>):</w:t>
      </w:r>
      <w:r w:rsidRPr="00E005CD">
        <w:rPr>
          <w:rFonts w:asciiTheme="majorHAnsi" w:eastAsia="Times New Roman" w:hAnsiTheme="majorHAnsi" w:cstheme="majorHAnsi"/>
          <w:sz w:val="24"/>
          <w:szCs w:val="24"/>
          <w:lang w:eastAsia="en-IN"/>
        </w:rPr>
        <w:t xml:space="preserve"> Manage the "CEO Stress Loop"—maintaining strategic consistency despite 10 consecutive months of capital erosion.</w:t>
      </w:r>
    </w:p>
    <w:p w:rsidR="00E005CD" w:rsidRPr="00E005CD" w:rsidRDefault="00E005CD" w:rsidP="00E005CD">
      <w:pPr>
        <w:numPr>
          <w:ilvl w:val="0"/>
          <w:numId w:val="5"/>
        </w:numPr>
        <w:spacing w:before="100" w:beforeAutospacing="1" w:after="100" w:afterAutospacing="1" w:line="240" w:lineRule="auto"/>
        <w:rPr>
          <w:rFonts w:asciiTheme="majorHAnsi" w:eastAsia="Times New Roman" w:hAnsiTheme="majorHAnsi" w:cstheme="majorHAnsi"/>
          <w:sz w:val="24"/>
          <w:szCs w:val="24"/>
          <w:lang w:eastAsia="en-IN"/>
        </w:rPr>
      </w:pPr>
      <w:r w:rsidRPr="00E005CD">
        <w:rPr>
          <w:rFonts w:asciiTheme="majorHAnsi" w:eastAsia="Times New Roman" w:hAnsiTheme="majorHAnsi" w:cstheme="majorHAnsi"/>
          <w:b/>
          <w:bCs/>
          <w:sz w:val="24"/>
          <w:szCs w:val="24"/>
          <w:lang w:eastAsia="en-IN"/>
        </w:rPr>
        <w:t>LO5 (Executive Communication):</w:t>
      </w:r>
      <w:r w:rsidRPr="00E005CD">
        <w:rPr>
          <w:rFonts w:asciiTheme="majorHAnsi" w:eastAsia="Times New Roman" w:hAnsiTheme="majorHAnsi" w:cstheme="majorHAnsi"/>
          <w:sz w:val="24"/>
          <w:szCs w:val="24"/>
          <w:lang w:eastAsia="en-IN"/>
        </w:rPr>
        <w:t xml:space="preserve"> Present a performance report that justifies a low score through the lens of market conditions and strategic positioning.</w:t>
      </w:r>
    </w:p>
    <w:p w:rsidR="00E005CD" w:rsidRPr="00E005CD" w:rsidRDefault="00E005CD" w:rsidP="00E005CD">
      <w:pPr>
        <w:spacing w:before="100" w:beforeAutospacing="1" w:after="100" w:afterAutospacing="1" w:line="240" w:lineRule="auto"/>
        <w:outlineLvl w:val="1"/>
        <w:rPr>
          <w:rFonts w:asciiTheme="majorHAnsi" w:eastAsia="Times New Roman" w:hAnsiTheme="majorHAnsi" w:cstheme="majorHAnsi"/>
          <w:b/>
          <w:bCs/>
          <w:sz w:val="36"/>
          <w:szCs w:val="36"/>
          <w:lang w:eastAsia="en-IN"/>
        </w:rPr>
      </w:pPr>
      <w:r w:rsidRPr="00E005CD">
        <w:rPr>
          <w:rFonts w:asciiTheme="majorHAnsi" w:eastAsia="Times New Roman" w:hAnsiTheme="majorHAnsi" w:cstheme="majorHAnsi"/>
          <w:b/>
          <w:bCs/>
          <w:sz w:val="36"/>
          <w:szCs w:val="36"/>
          <w:lang w:eastAsia="en-IN"/>
        </w:rPr>
        <w:t>4. Pre-Simulation Briefing Protocol</w:t>
      </w:r>
    </w:p>
    <w:p w:rsidR="00E005CD" w:rsidRPr="00E005CD" w:rsidRDefault="00E005CD" w:rsidP="00E005CD">
      <w:pPr>
        <w:spacing w:before="100" w:beforeAutospacing="1" w:after="100" w:afterAutospacing="1" w:line="240" w:lineRule="auto"/>
        <w:rPr>
          <w:rFonts w:asciiTheme="majorHAnsi" w:eastAsia="Times New Roman" w:hAnsiTheme="majorHAnsi" w:cstheme="majorHAnsi"/>
          <w:sz w:val="24"/>
          <w:szCs w:val="24"/>
          <w:lang w:eastAsia="en-IN"/>
        </w:rPr>
      </w:pPr>
      <w:r w:rsidRPr="00E005CD">
        <w:rPr>
          <w:rFonts w:asciiTheme="majorHAnsi" w:eastAsia="Times New Roman" w:hAnsiTheme="majorHAnsi" w:cstheme="majorHAnsi"/>
          <w:sz w:val="24"/>
          <w:szCs w:val="24"/>
          <w:lang w:eastAsia="en-IN"/>
        </w:rPr>
        <w:t>Faculty should dedicate 30-45 minutes to the pre-briefing. The goal is to set the narrative stakes and explain the "Hardened" nature of the model.</w:t>
      </w:r>
    </w:p>
    <w:p w:rsidR="00E005CD" w:rsidRPr="00E005CD" w:rsidRDefault="00E005CD" w:rsidP="00E005CD">
      <w:pPr>
        <w:spacing w:before="100" w:beforeAutospacing="1" w:after="100" w:afterAutospacing="1" w:line="240" w:lineRule="auto"/>
        <w:outlineLvl w:val="2"/>
        <w:rPr>
          <w:rFonts w:asciiTheme="majorHAnsi" w:eastAsia="Times New Roman" w:hAnsiTheme="majorHAnsi" w:cstheme="majorHAnsi"/>
          <w:b/>
          <w:bCs/>
          <w:sz w:val="27"/>
          <w:szCs w:val="27"/>
          <w:lang w:eastAsia="en-IN"/>
        </w:rPr>
      </w:pPr>
      <w:r w:rsidRPr="00E005CD">
        <w:rPr>
          <w:rFonts w:asciiTheme="majorHAnsi" w:eastAsia="Times New Roman" w:hAnsiTheme="majorHAnsi" w:cstheme="majorHAnsi"/>
          <w:b/>
          <w:bCs/>
          <w:sz w:val="27"/>
          <w:szCs w:val="27"/>
          <w:lang w:eastAsia="en-IN"/>
        </w:rPr>
        <w:t>Step 1: The Narrative Setup</w:t>
      </w:r>
    </w:p>
    <w:p w:rsidR="00E005CD" w:rsidRPr="00E005CD" w:rsidRDefault="00E005CD" w:rsidP="00E005CD">
      <w:pPr>
        <w:spacing w:before="100" w:beforeAutospacing="1" w:after="100" w:afterAutospacing="1" w:line="240" w:lineRule="auto"/>
        <w:rPr>
          <w:rFonts w:asciiTheme="majorHAnsi" w:eastAsia="Times New Roman" w:hAnsiTheme="majorHAnsi" w:cstheme="majorHAnsi"/>
          <w:sz w:val="24"/>
          <w:szCs w:val="24"/>
          <w:lang w:eastAsia="en-IN"/>
        </w:rPr>
      </w:pPr>
      <w:r w:rsidRPr="00E005CD">
        <w:rPr>
          <w:rFonts w:asciiTheme="majorHAnsi" w:eastAsia="Times New Roman" w:hAnsiTheme="majorHAnsi" w:cstheme="majorHAnsi"/>
          <w:sz w:val="24"/>
          <w:szCs w:val="24"/>
          <w:lang w:eastAsia="en-IN"/>
        </w:rPr>
        <w:t xml:space="preserve">"You are not just a manager; you are a war-time CEO. You are launching Vayu-G into Jaipur. Aether-AI (the competitor) is not a static bot; it is a predator. It has been instructed to kill your </w:t>
      </w:r>
      <w:proofErr w:type="spellStart"/>
      <w:r w:rsidRPr="00E005CD">
        <w:rPr>
          <w:rFonts w:asciiTheme="majorHAnsi" w:eastAsia="Times New Roman" w:hAnsiTheme="majorHAnsi" w:cstheme="majorHAnsi"/>
          <w:sz w:val="24"/>
          <w:szCs w:val="24"/>
          <w:lang w:eastAsia="en-IN"/>
        </w:rPr>
        <w:t>startup</w:t>
      </w:r>
      <w:proofErr w:type="spellEnd"/>
      <w:r w:rsidRPr="00E005CD">
        <w:rPr>
          <w:rFonts w:asciiTheme="majorHAnsi" w:eastAsia="Times New Roman" w:hAnsiTheme="majorHAnsi" w:cstheme="majorHAnsi"/>
          <w:sz w:val="24"/>
          <w:szCs w:val="24"/>
          <w:lang w:eastAsia="en-IN"/>
        </w:rPr>
        <w:t xml:space="preserve"> before you reach Month 11."</w:t>
      </w:r>
    </w:p>
    <w:p w:rsidR="00E005CD" w:rsidRPr="00E005CD" w:rsidRDefault="00E005CD" w:rsidP="00E005CD">
      <w:pPr>
        <w:spacing w:before="100" w:beforeAutospacing="1" w:after="100" w:afterAutospacing="1" w:line="240" w:lineRule="auto"/>
        <w:outlineLvl w:val="2"/>
        <w:rPr>
          <w:rFonts w:asciiTheme="majorHAnsi" w:eastAsia="Times New Roman" w:hAnsiTheme="majorHAnsi" w:cstheme="majorHAnsi"/>
          <w:b/>
          <w:bCs/>
          <w:sz w:val="27"/>
          <w:szCs w:val="27"/>
          <w:lang w:eastAsia="en-IN"/>
        </w:rPr>
      </w:pPr>
      <w:r w:rsidRPr="00E005CD">
        <w:rPr>
          <w:rFonts w:asciiTheme="majorHAnsi" w:eastAsia="Times New Roman" w:hAnsiTheme="majorHAnsi" w:cstheme="majorHAnsi"/>
          <w:b/>
          <w:bCs/>
          <w:sz w:val="27"/>
          <w:szCs w:val="27"/>
          <w:lang w:eastAsia="en-IN"/>
        </w:rPr>
        <w:t>Step 2: Explaining the Economic Reality</w:t>
      </w:r>
    </w:p>
    <w:p w:rsidR="00E005CD" w:rsidRPr="00E005CD" w:rsidRDefault="00E005CD" w:rsidP="00E005CD">
      <w:pPr>
        <w:numPr>
          <w:ilvl w:val="0"/>
          <w:numId w:val="6"/>
        </w:numPr>
        <w:spacing w:before="100" w:beforeAutospacing="1" w:after="100" w:afterAutospacing="1" w:line="240" w:lineRule="auto"/>
        <w:rPr>
          <w:rFonts w:asciiTheme="majorHAnsi" w:eastAsia="Times New Roman" w:hAnsiTheme="majorHAnsi" w:cstheme="majorHAnsi"/>
          <w:sz w:val="24"/>
          <w:szCs w:val="24"/>
          <w:lang w:eastAsia="en-IN"/>
        </w:rPr>
      </w:pPr>
      <w:r w:rsidRPr="00E005CD">
        <w:rPr>
          <w:rFonts w:asciiTheme="majorHAnsi" w:eastAsia="Times New Roman" w:hAnsiTheme="majorHAnsi" w:cstheme="majorHAnsi"/>
          <w:b/>
          <w:bCs/>
          <w:sz w:val="24"/>
          <w:szCs w:val="24"/>
          <w:lang w:eastAsia="en-IN"/>
        </w:rPr>
        <w:t>The Cost Basis:</w:t>
      </w:r>
      <w:r w:rsidRPr="00E005CD">
        <w:rPr>
          <w:rFonts w:asciiTheme="majorHAnsi" w:eastAsia="Times New Roman" w:hAnsiTheme="majorHAnsi" w:cstheme="majorHAnsi"/>
          <w:sz w:val="24"/>
          <w:szCs w:val="24"/>
          <w:lang w:eastAsia="en-IN"/>
        </w:rPr>
        <w:t xml:space="preserve"> Remind students that every unit costs ₹9,200 to build. If they sell at ₹12,000 but spend ₹20 Lakhs on marketing, they are likely losing money on every unit sold.</w:t>
      </w:r>
    </w:p>
    <w:p w:rsidR="00E005CD" w:rsidRPr="00E005CD" w:rsidRDefault="00E005CD" w:rsidP="00E005CD">
      <w:pPr>
        <w:numPr>
          <w:ilvl w:val="0"/>
          <w:numId w:val="6"/>
        </w:numPr>
        <w:spacing w:before="100" w:beforeAutospacing="1" w:after="100" w:afterAutospacing="1" w:line="240" w:lineRule="auto"/>
        <w:rPr>
          <w:rFonts w:asciiTheme="majorHAnsi" w:eastAsia="Times New Roman" w:hAnsiTheme="majorHAnsi" w:cstheme="majorHAnsi"/>
          <w:sz w:val="24"/>
          <w:szCs w:val="24"/>
          <w:lang w:eastAsia="en-IN"/>
        </w:rPr>
      </w:pPr>
      <w:r w:rsidRPr="00E005CD">
        <w:rPr>
          <w:rFonts w:asciiTheme="majorHAnsi" w:eastAsia="Times New Roman" w:hAnsiTheme="majorHAnsi" w:cstheme="majorHAnsi"/>
          <w:b/>
          <w:bCs/>
          <w:sz w:val="24"/>
          <w:szCs w:val="24"/>
          <w:lang w:eastAsia="en-IN"/>
        </w:rPr>
        <w:lastRenderedPageBreak/>
        <w:t>The Insolvency Trap:</w:t>
      </w:r>
      <w:r w:rsidRPr="00E005CD">
        <w:rPr>
          <w:rFonts w:asciiTheme="majorHAnsi" w:eastAsia="Times New Roman" w:hAnsiTheme="majorHAnsi" w:cstheme="majorHAnsi"/>
          <w:sz w:val="24"/>
          <w:szCs w:val="24"/>
          <w:lang w:eastAsia="en-IN"/>
        </w:rPr>
        <w:t xml:space="preserve"> Explicitly warn them that if their Cumulative P/L hits -₹50 Lakhs, the simulation ends instantly. They are fired.</w:t>
      </w:r>
    </w:p>
    <w:p w:rsidR="00E005CD" w:rsidRPr="00E005CD" w:rsidRDefault="00E005CD" w:rsidP="00E005CD">
      <w:pPr>
        <w:spacing w:before="100" w:beforeAutospacing="1" w:after="100" w:afterAutospacing="1" w:line="240" w:lineRule="auto"/>
        <w:outlineLvl w:val="2"/>
        <w:rPr>
          <w:rFonts w:asciiTheme="majorHAnsi" w:eastAsia="Times New Roman" w:hAnsiTheme="majorHAnsi" w:cstheme="majorHAnsi"/>
          <w:b/>
          <w:bCs/>
          <w:sz w:val="27"/>
          <w:szCs w:val="27"/>
          <w:lang w:eastAsia="en-IN"/>
        </w:rPr>
      </w:pPr>
      <w:r w:rsidRPr="00E005CD">
        <w:rPr>
          <w:rFonts w:asciiTheme="majorHAnsi" w:eastAsia="Times New Roman" w:hAnsiTheme="majorHAnsi" w:cstheme="majorHAnsi"/>
          <w:b/>
          <w:bCs/>
          <w:sz w:val="27"/>
          <w:szCs w:val="27"/>
          <w:lang w:eastAsia="en-IN"/>
        </w:rPr>
        <w:t>Step 3: The Hardness Warning</w:t>
      </w:r>
    </w:p>
    <w:p w:rsidR="00E005CD" w:rsidRPr="00E005CD" w:rsidRDefault="00E005CD" w:rsidP="00E005CD">
      <w:pPr>
        <w:spacing w:before="100" w:beforeAutospacing="1" w:after="100" w:afterAutospacing="1" w:line="240" w:lineRule="auto"/>
        <w:rPr>
          <w:rFonts w:asciiTheme="majorHAnsi" w:eastAsia="Times New Roman" w:hAnsiTheme="majorHAnsi" w:cstheme="majorHAnsi"/>
          <w:sz w:val="24"/>
          <w:szCs w:val="24"/>
          <w:lang w:eastAsia="en-IN"/>
        </w:rPr>
      </w:pPr>
      <w:r w:rsidRPr="00E005CD">
        <w:rPr>
          <w:rFonts w:asciiTheme="majorHAnsi" w:eastAsia="Times New Roman" w:hAnsiTheme="majorHAnsi" w:cstheme="majorHAnsi"/>
          <w:sz w:val="24"/>
          <w:szCs w:val="24"/>
          <w:lang w:eastAsia="en-IN"/>
        </w:rPr>
        <w:t>"This is the Extreme Edition. In the standard world, a score of 90 is an A. In this world, a score of 70 is a triumph. The '80 Barrier' is real. You will not reach it by playing it safe, nor will you reach it by being reckless."</w:t>
      </w:r>
    </w:p>
    <w:p w:rsidR="00E005CD" w:rsidRPr="00E005CD" w:rsidRDefault="00E005CD" w:rsidP="00E005CD">
      <w:pPr>
        <w:spacing w:before="100" w:beforeAutospacing="1" w:after="100" w:afterAutospacing="1" w:line="240" w:lineRule="auto"/>
        <w:outlineLvl w:val="2"/>
        <w:rPr>
          <w:rFonts w:asciiTheme="majorHAnsi" w:eastAsia="Times New Roman" w:hAnsiTheme="majorHAnsi" w:cstheme="majorHAnsi"/>
          <w:b/>
          <w:bCs/>
          <w:sz w:val="27"/>
          <w:szCs w:val="27"/>
          <w:lang w:eastAsia="en-IN"/>
        </w:rPr>
      </w:pPr>
      <w:r w:rsidRPr="00E005CD">
        <w:rPr>
          <w:rFonts w:asciiTheme="majorHAnsi" w:eastAsia="Times New Roman" w:hAnsiTheme="majorHAnsi" w:cstheme="majorHAnsi"/>
          <w:b/>
          <w:bCs/>
          <w:sz w:val="27"/>
          <w:szCs w:val="27"/>
          <w:lang w:eastAsia="en-IN"/>
        </w:rPr>
        <w:t>Step 4: The Glossary Review</w:t>
      </w:r>
    </w:p>
    <w:p w:rsidR="00E005CD" w:rsidRPr="00E005CD" w:rsidRDefault="00E005CD" w:rsidP="00E005CD">
      <w:pPr>
        <w:spacing w:before="100" w:beforeAutospacing="1" w:after="100" w:afterAutospacing="1" w:line="240" w:lineRule="auto"/>
        <w:rPr>
          <w:rFonts w:asciiTheme="majorHAnsi" w:eastAsia="Times New Roman" w:hAnsiTheme="majorHAnsi" w:cstheme="majorHAnsi"/>
          <w:sz w:val="24"/>
          <w:szCs w:val="24"/>
          <w:lang w:eastAsia="en-IN"/>
        </w:rPr>
      </w:pPr>
      <w:r w:rsidRPr="00E005CD">
        <w:rPr>
          <w:rFonts w:asciiTheme="majorHAnsi" w:eastAsia="Times New Roman" w:hAnsiTheme="majorHAnsi" w:cstheme="majorHAnsi"/>
          <w:sz w:val="24"/>
          <w:szCs w:val="24"/>
          <w:lang w:eastAsia="en-IN"/>
        </w:rPr>
        <w:t>Ensure every student understands:</w:t>
      </w:r>
    </w:p>
    <w:p w:rsidR="00E005CD" w:rsidRPr="00E005CD" w:rsidRDefault="00E005CD" w:rsidP="00E005CD">
      <w:pPr>
        <w:numPr>
          <w:ilvl w:val="0"/>
          <w:numId w:val="7"/>
        </w:numPr>
        <w:spacing w:before="100" w:beforeAutospacing="1" w:after="100" w:afterAutospacing="1" w:line="240" w:lineRule="auto"/>
        <w:rPr>
          <w:rFonts w:asciiTheme="majorHAnsi" w:eastAsia="Times New Roman" w:hAnsiTheme="majorHAnsi" w:cstheme="majorHAnsi"/>
          <w:sz w:val="24"/>
          <w:szCs w:val="24"/>
          <w:lang w:eastAsia="en-IN"/>
        </w:rPr>
      </w:pPr>
      <w:r w:rsidRPr="00E005CD">
        <w:rPr>
          <w:rFonts w:asciiTheme="majorHAnsi" w:eastAsia="Times New Roman" w:hAnsiTheme="majorHAnsi" w:cstheme="majorHAnsi"/>
          <w:b/>
          <w:bCs/>
          <w:sz w:val="24"/>
          <w:szCs w:val="24"/>
          <w:lang w:eastAsia="en-IN"/>
        </w:rPr>
        <w:t>Price Elasticity (Ep):</w:t>
      </w:r>
      <w:r w:rsidRPr="00E005CD">
        <w:rPr>
          <w:rFonts w:asciiTheme="majorHAnsi" w:eastAsia="Times New Roman" w:hAnsiTheme="majorHAnsi" w:cstheme="majorHAnsi"/>
          <w:sz w:val="24"/>
          <w:szCs w:val="24"/>
          <w:lang w:eastAsia="en-IN"/>
        </w:rPr>
        <w:t xml:space="preserve"> How to read the number.</w:t>
      </w:r>
    </w:p>
    <w:p w:rsidR="00E005CD" w:rsidRPr="00E005CD" w:rsidRDefault="00E005CD" w:rsidP="00E005CD">
      <w:pPr>
        <w:numPr>
          <w:ilvl w:val="0"/>
          <w:numId w:val="7"/>
        </w:numPr>
        <w:spacing w:before="100" w:beforeAutospacing="1" w:after="100" w:afterAutospacing="1" w:line="240" w:lineRule="auto"/>
        <w:rPr>
          <w:rFonts w:asciiTheme="majorHAnsi" w:eastAsia="Times New Roman" w:hAnsiTheme="majorHAnsi" w:cstheme="majorHAnsi"/>
          <w:sz w:val="24"/>
          <w:szCs w:val="24"/>
          <w:lang w:eastAsia="en-IN"/>
        </w:rPr>
      </w:pPr>
      <w:r w:rsidRPr="00E005CD">
        <w:rPr>
          <w:rFonts w:asciiTheme="majorHAnsi" w:eastAsia="Times New Roman" w:hAnsiTheme="majorHAnsi" w:cstheme="majorHAnsi"/>
          <w:b/>
          <w:bCs/>
          <w:sz w:val="24"/>
          <w:szCs w:val="24"/>
          <w:lang w:eastAsia="en-IN"/>
        </w:rPr>
        <w:t>Marketing Power:</w:t>
      </w:r>
      <w:r w:rsidRPr="00E005CD">
        <w:rPr>
          <w:rFonts w:asciiTheme="majorHAnsi" w:eastAsia="Times New Roman" w:hAnsiTheme="majorHAnsi" w:cstheme="majorHAnsi"/>
          <w:sz w:val="24"/>
          <w:szCs w:val="24"/>
          <w:lang w:eastAsia="en-IN"/>
        </w:rPr>
        <w:t xml:space="preserve"> Why the bar moves and how it affects their "Gravity."</w:t>
      </w:r>
    </w:p>
    <w:p w:rsidR="00E005CD" w:rsidRPr="00E005CD" w:rsidRDefault="00E005CD" w:rsidP="00E005CD">
      <w:pPr>
        <w:spacing w:before="100" w:beforeAutospacing="1" w:after="100" w:afterAutospacing="1" w:line="240" w:lineRule="auto"/>
        <w:outlineLvl w:val="1"/>
        <w:rPr>
          <w:rFonts w:asciiTheme="majorHAnsi" w:eastAsia="Times New Roman" w:hAnsiTheme="majorHAnsi" w:cstheme="majorHAnsi"/>
          <w:b/>
          <w:bCs/>
          <w:sz w:val="36"/>
          <w:szCs w:val="36"/>
          <w:lang w:eastAsia="en-IN"/>
        </w:rPr>
      </w:pPr>
      <w:r w:rsidRPr="00E005CD">
        <w:rPr>
          <w:rFonts w:asciiTheme="majorHAnsi" w:eastAsia="Times New Roman" w:hAnsiTheme="majorHAnsi" w:cstheme="majorHAnsi"/>
          <w:b/>
          <w:bCs/>
          <w:sz w:val="36"/>
          <w:szCs w:val="36"/>
          <w:lang w:eastAsia="en-IN"/>
        </w:rPr>
        <w:t>5. Gameplay Mechanics: The Instructor's "Black Box"</w:t>
      </w:r>
    </w:p>
    <w:p w:rsidR="00E005CD" w:rsidRPr="00E005CD" w:rsidRDefault="00E005CD" w:rsidP="00E005CD">
      <w:pPr>
        <w:spacing w:before="100" w:beforeAutospacing="1" w:after="100" w:afterAutospacing="1" w:line="240" w:lineRule="auto"/>
        <w:rPr>
          <w:rFonts w:asciiTheme="majorHAnsi" w:eastAsia="Times New Roman" w:hAnsiTheme="majorHAnsi" w:cstheme="majorHAnsi"/>
          <w:sz w:val="24"/>
          <w:szCs w:val="24"/>
          <w:lang w:eastAsia="en-IN"/>
        </w:rPr>
      </w:pPr>
      <w:r w:rsidRPr="00E005CD">
        <w:rPr>
          <w:rFonts w:asciiTheme="majorHAnsi" w:eastAsia="Times New Roman" w:hAnsiTheme="majorHAnsi" w:cstheme="majorHAnsi"/>
          <w:sz w:val="24"/>
          <w:szCs w:val="24"/>
          <w:lang w:eastAsia="en-IN"/>
        </w:rPr>
        <w:t>To guide students during the game, faculty must understand the underlying mathematical logic:</w:t>
      </w:r>
    </w:p>
    <w:p w:rsidR="00E005CD" w:rsidRPr="00E005CD" w:rsidRDefault="00E005CD" w:rsidP="00E005CD">
      <w:pPr>
        <w:spacing w:before="100" w:beforeAutospacing="1" w:after="100" w:afterAutospacing="1" w:line="240" w:lineRule="auto"/>
        <w:outlineLvl w:val="2"/>
        <w:rPr>
          <w:rFonts w:asciiTheme="majorHAnsi" w:eastAsia="Times New Roman" w:hAnsiTheme="majorHAnsi" w:cstheme="majorHAnsi"/>
          <w:b/>
          <w:bCs/>
          <w:sz w:val="27"/>
          <w:szCs w:val="27"/>
          <w:lang w:eastAsia="en-IN"/>
        </w:rPr>
      </w:pPr>
      <w:r w:rsidRPr="00E005CD">
        <w:rPr>
          <w:rFonts w:asciiTheme="majorHAnsi" w:eastAsia="Times New Roman" w:hAnsiTheme="majorHAnsi" w:cstheme="majorHAnsi"/>
          <w:b/>
          <w:bCs/>
          <w:sz w:val="27"/>
          <w:szCs w:val="27"/>
          <w:lang w:eastAsia="en-IN"/>
        </w:rPr>
        <w:t>The Demand Equation</w:t>
      </w:r>
    </w:p>
    <w:p w:rsidR="00E005CD" w:rsidRPr="00E005CD" w:rsidRDefault="00E005CD" w:rsidP="00E005CD">
      <w:pPr>
        <w:spacing w:before="100" w:beforeAutospacing="1" w:after="100" w:afterAutospacing="1" w:line="240" w:lineRule="auto"/>
        <w:rPr>
          <w:rFonts w:asciiTheme="majorHAnsi" w:eastAsia="Times New Roman" w:hAnsiTheme="majorHAnsi" w:cstheme="majorHAnsi"/>
          <w:sz w:val="24"/>
          <w:szCs w:val="24"/>
          <w:lang w:eastAsia="en-IN"/>
        </w:rPr>
      </w:pPr>
      <w:r w:rsidRPr="00E005CD">
        <w:rPr>
          <w:rFonts w:asciiTheme="majorHAnsi" w:eastAsia="Times New Roman" w:hAnsiTheme="majorHAnsi" w:cstheme="majorHAnsi"/>
          <w:sz w:val="24"/>
          <w:szCs w:val="24"/>
          <w:lang w:eastAsia="en-IN"/>
        </w:rPr>
        <w:t>Demand for the player ($</w:t>
      </w:r>
      <w:proofErr w:type="spellStart"/>
      <w:r w:rsidRPr="00E005CD">
        <w:rPr>
          <w:rFonts w:asciiTheme="majorHAnsi" w:eastAsia="Times New Roman" w:hAnsiTheme="majorHAnsi" w:cstheme="majorHAnsi"/>
          <w:sz w:val="24"/>
          <w:szCs w:val="24"/>
          <w:lang w:eastAsia="en-IN"/>
        </w:rPr>
        <w:t>Q_p</w:t>
      </w:r>
      <w:proofErr w:type="spellEnd"/>
      <w:r w:rsidRPr="00E005CD">
        <w:rPr>
          <w:rFonts w:asciiTheme="majorHAnsi" w:eastAsia="Times New Roman" w:hAnsiTheme="majorHAnsi" w:cstheme="majorHAnsi"/>
          <w:sz w:val="24"/>
          <w:szCs w:val="24"/>
          <w:lang w:eastAsia="en-IN"/>
        </w:rPr>
        <w:t>$) is calculated using a base market potential of 40,000 units, adjusted by:</w:t>
      </w:r>
    </w:p>
    <w:p w:rsidR="00E005CD" w:rsidRPr="00E005CD" w:rsidRDefault="00E005CD" w:rsidP="00E005CD">
      <w:pPr>
        <w:numPr>
          <w:ilvl w:val="0"/>
          <w:numId w:val="8"/>
        </w:numPr>
        <w:spacing w:before="100" w:beforeAutospacing="1" w:after="100" w:afterAutospacing="1" w:line="240" w:lineRule="auto"/>
        <w:rPr>
          <w:rFonts w:asciiTheme="majorHAnsi" w:eastAsia="Times New Roman" w:hAnsiTheme="majorHAnsi" w:cstheme="majorHAnsi"/>
          <w:sz w:val="24"/>
          <w:szCs w:val="24"/>
          <w:lang w:eastAsia="en-IN"/>
        </w:rPr>
      </w:pPr>
      <w:r w:rsidRPr="00E005CD">
        <w:rPr>
          <w:rFonts w:asciiTheme="majorHAnsi" w:eastAsia="Times New Roman" w:hAnsiTheme="majorHAnsi" w:cstheme="majorHAnsi"/>
          <w:b/>
          <w:bCs/>
          <w:sz w:val="24"/>
          <w:szCs w:val="24"/>
          <w:lang w:eastAsia="en-IN"/>
        </w:rPr>
        <w:t>Price Sensitivity (</w:t>
      </w:r>
      <w:r w:rsidRPr="00E005CD">
        <w:rPr>
          <w:rFonts w:asciiTheme="majorHAnsi" w:eastAsia="Times New Roman" w:hAnsiTheme="majorHAnsi" w:cstheme="majorHAnsi"/>
          <w:sz w:val="24"/>
          <w:szCs w:val="24"/>
          <w:lang w:eastAsia="en-IN"/>
        </w:rPr>
        <w:t>$</w:t>
      </w:r>
      <w:proofErr w:type="spellStart"/>
      <w:r w:rsidRPr="00E005CD">
        <w:rPr>
          <w:rFonts w:asciiTheme="majorHAnsi" w:eastAsia="Times New Roman" w:hAnsiTheme="majorHAnsi" w:cstheme="majorHAnsi"/>
          <w:sz w:val="24"/>
          <w:szCs w:val="24"/>
          <w:lang w:eastAsia="en-IN"/>
        </w:rPr>
        <w:t>S_p</w:t>
      </w:r>
      <w:proofErr w:type="spellEnd"/>
      <w:r w:rsidRPr="00E005CD">
        <w:rPr>
          <w:rFonts w:asciiTheme="majorHAnsi" w:eastAsia="Times New Roman" w:hAnsiTheme="majorHAnsi" w:cstheme="majorHAnsi"/>
          <w:sz w:val="24"/>
          <w:szCs w:val="24"/>
          <w:lang w:eastAsia="en-IN"/>
        </w:rPr>
        <w:t>$</w:t>
      </w:r>
      <w:r w:rsidRPr="00E005CD">
        <w:rPr>
          <w:rFonts w:asciiTheme="majorHAnsi" w:eastAsia="Times New Roman" w:hAnsiTheme="majorHAnsi" w:cstheme="majorHAnsi"/>
          <w:b/>
          <w:bCs/>
          <w:sz w:val="24"/>
          <w:szCs w:val="24"/>
          <w:lang w:eastAsia="en-IN"/>
        </w:rPr>
        <w:t>):</w:t>
      </w:r>
      <w:r w:rsidRPr="00E005CD">
        <w:rPr>
          <w:rFonts w:asciiTheme="majorHAnsi" w:eastAsia="Times New Roman" w:hAnsiTheme="majorHAnsi" w:cstheme="majorHAnsi"/>
          <w:sz w:val="24"/>
          <w:szCs w:val="24"/>
          <w:lang w:eastAsia="en-IN"/>
        </w:rPr>
        <w:t xml:space="preserve"> Set at 1.05 during the predatory phase.</w:t>
      </w:r>
    </w:p>
    <w:p w:rsidR="00E005CD" w:rsidRPr="00E005CD" w:rsidRDefault="00E005CD" w:rsidP="00E005CD">
      <w:pPr>
        <w:numPr>
          <w:ilvl w:val="0"/>
          <w:numId w:val="8"/>
        </w:numPr>
        <w:spacing w:before="100" w:beforeAutospacing="1" w:after="100" w:afterAutospacing="1" w:line="240" w:lineRule="auto"/>
        <w:rPr>
          <w:rFonts w:asciiTheme="majorHAnsi" w:eastAsia="Times New Roman" w:hAnsiTheme="majorHAnsi" w:cstheme="majorHAnsi"/>
          <w:sz w:val="24"/>
          <w:szCs w:val="24"/>
          <w:lang w:eastAsia="en-IN"/>
        </w:rPr>
      </w:pPr>
      <w:r w:rsidRPr="00E005CD">
        <w:rPr>
          <w:rFonts w:asciiTheme="majorHAnsi" w:eastAsia="Times New Roman" w:hAnsiTheme="majorHAnsi" w:cstheme="majorHAnsi"/>
          <w:b/>
          <w:bCs/>
          <w:sz w:val="24"/>
          <w:szCs w:val="24"/>
          <w:lang w:eastAsia="en-IN"/>
        </w:rPr>
        <w:t>Marketing Effect:</w:t>
      </w:r>
      <w:r w:rsidRPr="00E005CD">
        <w:rPr>
          <w:rFonts w:asciiTheme="majorHAnsi" w:eastAsia="Times New Roman" w:hAnsiTheme="majorHAnsi" w:cstheme="majorHAnsi"/>
          <w:sz w:val="24"/>
          <w:szCs w:val="24"/>
          <w:lang w:eastAsia="en-IN"/>
        </w:rPr>
        <w:t xml:space="preserve"> $550 \times \</w:t>
      </w:r>
      <w:proofErr w:type="spellStart"/>
      <w:r w:rsidRPr="00E005CD">
        <w:rPr>
          <w:rFonts w:asciiTheme="majorHAnsi" w:eastAsia="Times New Roman" w:hAnsiTheme="majorHAnsi" w:cstheme="majorHAnsi"/>
          <w:sz w:val="24"/>
          <w:szCs w:val="24"/>
          <w:lang w:eastAsia="en-IN"/>
        </w:rPr>
        <w:t>sqrt</w:t>
      </w:r>
      <w:proofErr w:type="spellEnd"/>
      <w:r w:rsidRPr="00E005CD">
        <w:rPr>
          <w:rFonts w:asciiTheme="majorHAnsi" w:eastAsia="Times New Roman" w:hAnsiTheme="majorHAnsi" w:cstheme="majorHAnsi"/>
          <w:sz w:val="24"/>
          <w:szCs w:val="24"/>
          <w:lang w:eastAsia="en-IN"/>
        </w:rPr>
        <w:t>{Marketing\_Lakhs}$.</w:t>
      </w:r>
    </w:p>
    <w:p w:rsidR="00E005CD" w:rsidRPr="00E005CD" w:rsidRDefault="00E005CD" w:rsidP="00E005CD">
      <w:pPr>
        <w:numPr>
          <w:ilvl w:val="0"/>
          <w:numId w:val="8"/>
        </w:numPr>
        <w:spacing w:before="100" w:beforeAutospacing="1" w:after="100" w:afterAutospacing="1" w:line="240" w:lineRule="auto"/>
        <w:rPr>
          <w:rFonts w:asciiTheme="majorHAnsi" w:eastAsia="Times New Roman" w:hAnsiTheme="majorHAnsi" w:cstheme="majorHAnsi"/>
          <w:sz w:val="24"/>
          <w:szCs w:val="24"/>
          <w:lang w:eastAsia="en-IN"/>
        </w:rPr>
      </w:pPr>
      <w:r w:rsidRPr="00E005CD">
        <w:rPr>
          <w:rFonts w:asciiTheme="majorHAnsi" w:eastAsia="Times New Roman" w:hAnsiTheme="majorHAnsi" w:cstheme="majorHAnsi"/>
          <w:b/>
          <w:bCs/>
          <w:sz w:val="24"/>
          <w:szCs w:val="24"/>
          <w:lang w:eastAsia="en-IN"/>
        </w:rPr>
        <w:t>Competitor Gap:</w:t>
      </w:r>
      <w:r w:rsidRPr="00E005CD">
        <w:rPr>
          <w:rFonts w:asciiTheme="majorHAnsi" w:eastAsia="Times New Roman" w:hAnsiTheme="majorHAnsi" w:cstheme="majorHAnsi"/>
          <w:sz w:val="24"/>
          <w:szCs w:val="24"/>
          <w:lang w:eastAsia="en-IN"/>
        </w:rPr>
        <w:t xml:space="preserve"> $2.5 \times (AI\_Price - Player\_Price</w:t>
      </w:r>
      <w:proofErr w:type="gramStart"/>
      <w:r w:rsidRPr="00E005CD">
        <w:rPr>
          <w:rFonts w:asciiTheme="majorHAnsi" w:eastAsia="Times New Roman" w:hAnsiTheme="majorHAnsi" w:cstheme="majorHAnsi"/>
          <w:sz w:val="24"/>
          <w:szCs w:val="24"/>
          <w:lang w:eastAsia="en-IN"/>
        </w:rPr>
        <w:t>)$</w:t>
      </w:r>
      <w:proofErr w:type="gramEnd"/>
      <w:r w:rsidRPr="00E005CD">
        <w:rPr>
          <w:rFonts w:asciiTheme="majorHAnsi" w:eastAsia="Times New Roman" w:hAnsiTheme="majorHAnsi" w:cstheme="majorHAnsi"/>
          <w:sz w:val="24"/>
          <w:szCs w:val="24"/>
          <w:lang w:eastAsia="en-IN"/>
        </w:rPr>
        <w:t>.</w:t>
      </w:r>
    </w:p>
    <w:p w:rsidR="00E005CD" w:rsidRPr="00E005CD" w:rsidRDefault="00E005CD" w:rsidP="00E005CD">
      <w:pPr>
        <w:spacing w:before="100" w:beforeAutospacing="1" w:after="100" w:afterAutospacing="1" w:line="240" w:lineRule="auto"/>
        <w:rPr>
          <w:rFonts w:asciiTheme="majorHAnsi" w:eastAsia="Times New Roman" w:hAnsiTheme="majorHAnsi" w:cstheme="majorHAnsi"/>
          <w:sz w:val="24"/>
          <w:szCs w:val="24"/>
          <w:lang w:eastAsia="en-IN"/>
        </w:rPr>
      </w:pPr>
      <w:r w:rsidRPr="00E005CD">
        <w:rPr>
          <w:rFonts w:asciiTheme="majorHAnsi" w:eastAsia="Times New Roman" w:hAnsiTheme="majorHAnsi" w:cstheme="majorHAnsi"/>
          <w:sz w:val="24"/>
          <w:szCs w:val="24"/>
          <w:lang w:eastAsia="en-IN"/>
        </w:rPr>
        <w:t>If the gap is negative (Player is more expensive), the player loses volume exponentially.</w:t>
      </w:r>
    </w:p>
    <w:p w:rsidR="00E005CD" w:rsidRPr="00E005CD" w:rsidRDefault="00E005CD" w:rsidP="00E005CD">
      <w:pPr>
        <w:spacing w:before="100" w:beforeAutospacing="1" w:after="100" w:afterAutospacing="1" w:line="240" w:lineRule="auto"/>
        <w:outlineLvl w:val="2"/>
        <w:rPr>
          <w:rFonts w:asciiTheme="majorHAnsi" w:eastAsia="Times New Roman" w:hAnsiTheme="majorHAnsi" w:cstheme="majorHAnsi"/>
          <w:b/>
          <w:bCs/>
          <w:sz w:val="27"/>
          <w:szCs w:val="27"/>
          <w:lang w:eastAsia="en-IN"/>
        </w:rPr>
      </w:pPr>
      <w:r w:rsidRPr="00E005CD">
        <w:rPr>
          <w:rFonts w:asciiTheme="majorHAnsi" w:eastAsia="Times New Roman" w:hAnsiTheme="majorHAnsi" w:cstheme="majorHAnsi"/>
          <w:b/>
          <w:bCs/>
          <w:sz w:val="27"/>
          <w:szCs w:val="27"/>
          <w:lang w:eastAsia="en-IN"/>
        </w:rPr>
        <w:t>Aether-AI Logic</w:t>
      </w:r>
    </w:p>
    <w:p w:rsidR="00E005CD" w:rsidRPr="00E005CD" w:rsidRDefault="00E005CD" w:rsidP="00E005CD">
      <w:pPr>
        <w:spacing w:before="100" w:beforeAutospacing="1" w:after="100" w:afterAutospacing="1" w:line="240" w:lineRule="auto"/>
        <w:rPr>
          <w:rFonts w:asciiTheme="majorHAnsi" w:eastAsia="Times New Roman" w:hAnsiTheme="majorHAnsi" w:cstheme="majorHAnsi"/>
          <w:sz w:val="24"/>
          <w:szCs w:val="24"/>
          <w:lang w:eastAsia="en-IN"/>
        </w:rPr>
      </w:pPr>
      <w:r w:rsidRPr="00E005CD">
        <w:rPr>
          <w:rFonts w:asciiTheme="majorHAnsi" w:eastAsia="Times New Roman" w:hAnsiTheme="majorHAnsi" w:cstheme="majorHAnsi"/>
          <w:sz w:val="24"/>
          <w:szCs w:val="24"/>
          <w:lang w:eastAsia="en-IN"/>
        </w:rPr>
        <w:t>Aether-AI is reactive. It operates in two modes:</w:t>
      </w:r>
    </w:p>
    <w:p w:rsidR="00E005CD" w:rsidRPr="00E005CD" w:rsidRDefault="00E005CD" w:rsidP="00E005CD">
      <w:pPr>
        <w:numPr>
          <w:ilvl w:val="0"/>
          <w:numId w:val="9"/>
        </w:numPr>
        <w:spacing w:before="100" w:beforeAutospacing="1" w:after="100" w:afterAutospacing="1" w:line="240" w:lineRule="auto"/>
        <w:rPr>
          <w:rFonts w:asciiTheme="majorHAnsi" w:eastAsia="Times New Roman" w:hAnsiTheme="majorHAnsi" w:cstheme="majorHAnsi"/>
          <w:sz w:val="24"/>
          <w:szCs w:val="24"/>
          <w:lang w:eastAsia="en-IN"/>
        </w:rPr>
      </w:pPr>
      <w:r w:rsidRPr="00E005CD">
        <w:rPr>
          <w:rFonts w:asciiTheme="majorHAnsi" w:eastAsia="Times New Roman" w:hAnsiTheme="majorHAnsi" w:cstheme="majorHAnsi"/>
          <w:b/>
          <w:bCs/>
          <w:sz w:val="24"/>
          <w:szCs w:val="24"/>
          <w:lang w:eastAsia="en-IN"/>
        </w:rPr>
        <w:t>Months 1-10 (Predatory):</w:t>
      </w:r>
      <w:r w:rsidRPr="00E005CD">
        <w:rPr>
          <w:rFonts w:asciiTheme="majorHAnsi" w:eastAsia="Times New Roman" w:hAnsiTheme="majorHAnsi" w:cstheme="majorHAnsi"/>
          <w:sz w:val="24"/>
          <w:szCs w:val="24"/>
          <w:lang w:eastAsia="en-IN"/>
        </w:rPr>
        <w:t xml:space="preserve"> It targets a price of $Player\_Price - 2,500$. It will spend $1.8 \times$ your marketing allocation to ensure its "Marketing Power" bar stays dominant.</w:t>
      </w:r>
    </w:p>
    <w:p w:rsidR="00E005CD" w:rsidRPr="00E005CD" w:rsidRDefault="00E005CD" w:rsidP="00E005CD">
      <w:pPr>
        <w:numPr>
          <w:ilvl w:val="0"/>
          <w:numId w:val="9"/>
        </w:numPr>
        <w:spacing w:before="100" w:beforeAutospacing="1" w:after="100" w:afterAutospacing="1" w:line="240" w:lineRule="auto"/>
        <w:rPr>
          <w:rFonts w:asciiTheme="majorHAnsi" w:eastAsia="Times New Roman" w:hAnsiTheme="majorHAnsi" w:cstheme="majorHAnsi"/>
          <w:sz w:val="24"/>
          <w:szCs w:val="24"/>
          <w:lang w:eastAsia="en-IN"/>
        </w:rPr>
      </w:pPr>
      <w:r w:rsidRPr="00E005CD">
        <w:rPr>
          <w:rFonts w:asciiTheme="majorHAnsi" w:eastAsia="Times New Roman" w:hAnsiTheme="majorHAnsi" w:cstheme="majorHAnsi"/>
          <w:b/>
          <w:bCs/>
          <w:sz w:val="24"/>
          <w:szCs w:val="24"/>
          <w:lang w:eastAsia="en-IN"/>
        </w:rPr>
        <w:t>Months 11-20 (Stabilizing):</w:t>
      </w:r>
      <w:r w:rsidRPr="00E005CD">
        <w:rPr>
          <w:rFonts w:asciiTheme="majorHAnsi" w:eastAsia="Times New Roman" w:hAnsiTheme="majorHAnsi" w:cstheme="majorHAnsi"/>
          <w:sz w:val="24"/>
          <w:szCs w:val="24"/>
          <w:lang w:eastAsia="en-IN"/>
        </w:rPr>
        <w:t xml:space="preserve"> It targets $Player\_Price - 1,400$ and settles for $0.8 \times$ your marketing allocation. It begins to prioritize its own P/L.</w:t>
      </w:r>
    </w:p>
    <w:p w:rsidR="00E005CD" w:rsidRPr="00E005CD" w:rsidRDefault="00E005CD" w:rsidP="00E005CD">
      <w:pPr>
        <w:spacing w:before="100" w:beforeAutospacing="1" w:after="100" w:afterAutospacing="1" w:line="240" w:lineRule="auto"/>
        <w:outlineLvl w:val="2"/>
        <w:rPr>
          <w:rFonts w:asciiTheme="majorHAnsi" w:eastAsia="Times New Roman" w:hAnsiTheme="majorHAnsi" w:cstheme="majorHAnsi"/>
          <w:b/>
          <w:bCs/>
          <w:sz w:val="27"/>
          <w:szCs w:val="27"/>
          <w:lang w:eastAsia="en-IN"/>
        </w:rPr>
      </w:pPr>
      <w:r w:rsidRPr="00E005CD">
        <w:rPr>
          <w:rFonts w:asciiTheme="majorHAnsi" w:eastAsia="Times New Roman" w:hAnsiTheme="majorHAnsi" w:cstheme="majorHAnsi"/>
          <w:b/>
          <w:bCs/>
          <w:sz w:val="27"/>
          <w:szCs w:val="27"/>
          <w:lang w:eastAsia="en-IN"/>
        </w:rPr>
        <w:t>The Scoring Algorithm (The 80-Barrier)</w:t>
      </w:r>
    </w:p>
    <w:p w:rsidR="00E005CD" w:rsidRPr="00E005CD" w:rsidRDefault="00E005CD" w:rsidP="00E005CD">
      <w:pPr>
        <w:spacing w:before="100" w:beforeAutospacing="1" w:after="100" w:afterAutospacing="1" w:line="240" w:lineRule="auto"/>
        <w:rPr>
          <w:rFonts w:asciiTheme="majorHAnsi" w:eastAsia="Times New Roman" w:hAnsiTheme="majorHAnsi" w:cstheme="majorHAnsi"/>
          <w:sz w:val="24"/>
          <w:szCs w:val="24"/>
          <w:lang w:eastAsia="en-IN"/>
        </w:rPr>
      </w:pPr>
      <w:r w:rsidRPr="00E005CD">
        <w:rPr>
          <w:rFonts w:asciiTheme="majorHAnsi" w:eastAsia="Times New Roman" w:hAnsiTheme="majorHAnsi" w:cstheme="majorHAnsi"/>
          <w:sz w:val="24"/>
          <w:szCs w:val="24"/>
          <w:lang w:eastAsia="en-IN"/>
        </w:rPr>
        <w:t xml:space="preserve">The score is calculated as: </w:t>
      </w:r>
    </w:p>
    <w:p w:rsidR="00E005CD" w:rsidRPr="00E005CD" w:rsidRDefault="00E005CD" w:rsidP="00E005CD">
      <w:pPr>
        <w:spacing w:after="0" w:line="240" w:lineRule="auto"/>
        <w:rPr>
          <w:rFonts w:asciiTheme="majorHAnsi" w:eastAsia="Times New Roman" w:hAnsiTheme="majorHAnsi" w:cstheme="majorHAnsi"/>
          <w:sz w:val="24"/>
          <w:szCs w:val="24"/>
          <w:lang w:eastAsia="en-IN"/>
        </w:rPr>
      </w:pPr>
      <w:r w:rsidRPr="00E005CD">
        <w:rPr>
          <w:rFonts w:asciiTheme="majorHAnsi" w:eastAsia="Times New Roman" w:hAnsiTheme="majorHAnsi" w:cstheme="majorHAnsi"/>
          <w:sz w:val="24"/>
          <w:szCs w:val="24"/>
          <w:lang w:eastAsia="en-IN"/>
        </w:rPr>
        <w:t>$$Score = 15 + \</w:t>
      </w:r>
      <w:proofErr w:type="gramStart"/>
      <w:r w:rsidRPr="00E005CD">
        <w:rPr>
          <w:rFonts w:asciiTheme="majorHAnsi" w:eastAsia="Times New Roman" w:hAnsiTheme="majorHAnsi" w:cstheme="majorHAnsi"/>
          <w:sz w:val="24"/>
          <w:szCs w:val="24"/>
          <w:lang w:eastAsia="en-IN"/>
        </w:rPr>
        <w:t>left(</w:t>
      </w:r>
      <w:proofErr w:type="gramEnd"/>
      <w:r w:rsidRPr="00E005CD">
        <w:rPr>
          <w:rFonts w:asciiTheme="majorHAnsi" w:eastAsia="Times New Roman" w:hAnsiTheme="majorHAnsi" w:cstheme="majorHAnsi"/>
          <w:sz w:val="24"/>
          <w:szCs w:val="24"/>
          <w:lang w:eastAsia="en-IN"/>
        </w:rPr>
        <w:t>\</w:t>
      </w:r>
      <w:proofErr w:type="spellStart"/>
      <w:r w:rsidRPr="00E005CD">
        <w:rPr>
          <w:rFonts w:asciiTheme="majorHAnsi" w:eastAsia="Times New Roman" w:hAnsiTheme="majorHAnsi" w:cstheme="majorHAnsi"/>
          <w:sz w:val="24"/>
          <w:szCs w:val="24"/>
          <w:lang w:eastAsia="en-IN"/>
        </w:rPr>
        <w:t>frac</w:t>
      </w:r>
      <w:proofErr w:type="spellEnd"/>
      <w:r w:rsidRPr="00E005CD">
        <w:rPr>
          <w:rFonts w:asciiTheme="majorHAnsi" w:eastAsia="Times New Roman" w:hAnsiTheme="majorHAnsi" w:cstheme="majorHAnsi"/>
          <w:sz w:val="24"/>
          <w:szCs w:val="24"/>
          <w:lang w:eastAsia="en-IN"/>
        </w:rPr>
        <w:t>{Profit}{450,000}\right) + (Market\_Share \times 0.4)$$</w:t>
      </w:r>
    </w:p>
    <w:p w:rsidR="00E005CD" w:rsidRPr="00E005CD" w:rsidRDefault="00E005CD" w:rsidP="00E005CD">
      <w:pPr>
        <w:numPr>
          <w:ilvl w:val="0"/>
          <w:numId w:val="10"/>
        </w:numPr>
        <w:spacing w:before="100" w:beforeAutospacing="1" w:after="100" w:afterAutospacing="1" w:line="240" w:lineRule="auto"/>
        <w:rPr>
          <w:rFonts w:asciiTheme="majorHAnsi" w:eastAsia="Times New Roman" w:hAnsiTheme="majorHAnsi" w:cstheme="majorHAnsi"/>
          <w:sz w:val="24"/>
          <w:szCs w:val="24"/>
          <w:lang w:eastAsia="en-IN"/>
        </w:rPr>
      </w:pPr>
      <w:r w:rsidRPr="00E005CD">
        <w:rPr>
          <w:rFonts w:asciiTheme="majorHAnsi" w:eastAsia="Times New Roman" w:hAnsiTheme="majorHAnsi" w:cstheme="majorHAnsi"/>
          <w:b/>
          <w:bCs/>
          <w:sz w:val="24"/>
          <w:szCs w:val="24"/>
          <w:lang w:eastAsia="en-IN"/>
        </w:rPr>
        <w:lastRenderedPageBreak/>
        <w:t>Throttling:</w:t>
      </w:r>
      <w:r w:rsidRPr="00E005CD">
        <w:rPr>
          <w:rFonts w:asciiTheme="majorHAnsi" w:eastAsia="Times New Roman" w:hAnsiTheme="majorHAnsi" w:cstheme="majorHAnsi"/>
          <w:sz w:val="24"/>
          <w:szCs w:val="24"/>
          <w:lang w:eastAsia="en-IN"/>
        </w:rPr>
        <w:t xml:space="preserve"> To get 40 points from profit, a student needs ₹1.8 Crore in surplus.</w:t>
      </w:r>
    </w:p>
    <w:p w:rsidR="00E005CD" w:rsidRPr="00E005CD" w:rsidRDefault="00E005CD" w:rsidP="00E005CD">
      <w:pPr>
        <w:numPr>
          <w:ilvl w:val="0"/>
          <w:numId w:val="10"/>
        </w:numPr>
        <w:spacing w:before="100" w:beforeAutospacing="1" w:after="100" w:afterAutospacing="1" w:line="240" w:lineRule="auto"/>
        <w:rPr>
          <w:rFonts w:asciiTheme="majorHAnsi" w:eastAsia="Times New Roman" w:hAnsiTheme="majorHAnsi" w:cstheme="majorHAnsi"/>
          <w:sz w:val="24"/>
          <w:szCs w:val="24"/>
          <w:lang w:eastAsia="en-IN"/>
        </w:rPr>
      </w:pPr>
      <w:r w:rsidRPr="00E005CD">
        <w:rPr>
          <w:rFonts w:asciiTheme="majorHAnsi" w:eastAsia="Times New Roman" w:hAnsiTheme="majorHAnsi" w:cstheme="majorHAnsi"/>
          <w:b/>
          <w:bCs/>
          <w:sz w:val="24"/>
          <w:szCs w:val="24"/>
          <w:lang w:eastAsia="en-IN"/>
        </w:rPr>
        <w:t>Penalty:</w:t>
      </w:r>
      <w:r w:rsidRPr="00E005CD">
        <w:rPr>
          <w:rFonts w:asciiTheme="majorHAnsi" w:eastAsia="Times New Roman" w:hAnsiTheme="majorHAnsi" w:cstheme="majorHAnsi"/>
          <w:sz w:val="24"/>
          <w:szCs w:val="24"/>
          <w:lang w:eastAsia="en-IN"/>
        </w:rPr>
        <w:t xml:space="preserve"> If the final Cumulative P/L is negative, the score is automatically docked by 10 points.</w:t>
      </w:r>
    </w:p>
    <w:p w:rsidR="00E005CD" w:rsidRPr="00E005CD" w:rsidRDefault="00E005CD" w:rsidP="00E005CD">
      <w:pPr>
        <w:numPr>
          <w:ilvl w:val="0"/>
          <w:numId w:val="10"/>
        </w:numPr>
        <w:spacing w:before="100" w:beforeAutospacing="1" w:after="100" w:afterAutospacing="1" w:line="240" w:lineRule="auto"/>
        <w:rPr>
          <w:rFonts w:asciiTheme="majorHAnsi" w:eastAsia="Times New Roman" w:hAnsiTheme="majorHAnsi" w:cstheme="majorHAnsi"/>
          <w:sz w:val="24"/>
          <w:szCs w:val="24"/>
          <w:lang w:eastAsia="en-IN"/>
        </w:rPr>
      </w:pPr>
      <w:r w:rsidRPr="00E005CD">
        <w:rPr>
          <w:rFonts w:asciiTheme="majorHAnsi" w:eastAsia="Times New Roman" w:hAnsiTheme="majorHAnsi" w:cstheme="majorHAnsi"/>
          <w:b/>
          <w:bCs/>
          <w:sz w:val="24"/>
          <w:szCs w:val="24"/>
          <w:lang w:eastAsia="en-IN"/>
        </w:rPr>
        <w:t>Result:</w:t>
      </w:r>
      <w:r w:rsidRPr="00E005CD">
        <w:rPr>
          <w:rFonts w:asciiTheme="majorHAnsi" w:eastAsia="Times New Roman" w:hAnsiTheme="majorHAnsi" w:cstheme="majorHAnsi"/>
          <w:sz w:val="24"/>
          <w:szCs w:val="24"/>
          <w:lang w:eastAsia="en-IN"/>
        </w:rPr>
        <w:t xml:space="preserve"> This makes it mathematically impossible to reach a score of 80 without a massive Phase 2 recovery.</w:t>
      </w:r>
    </w:p>
    <w:p w:rsidR="00E005CD" w:rsidRPr="00E005CD" w:rsidRDefault="00E005CD" w:rsidP="00E005CD">
      <w:pPr>
        <w:spacing w:before="100" w:beforeAutospacing="1" w:after="100" w:afterAutospacing="1" w:line="240" w:lineRule="auto"/>
        <w:outlineLvl w:val="1"/>
        <w:rPr>
          <w:rFonts w:asciiTheme="majorHAnsi" w:eastAsia="Times New Roman" w:hAnsiTheme="majorHAnsi" w:cstheme="majorHAnsi"/>
          <w:b/>
          <w:bCs/>
          <w:sz w:val="36"/>
          <w:szCs w:val="36"/>
          <w:lang w:eastAsia="en-IN"/>
        </w:rPr>
      </w:pPr>
      <w:r w:rsidRPr="00E005CD">
        <w:rPr>
          <w:rFonts w:asciiTheme="majorHAnsi" w:eastAsia="Times New Roman" w:hAnsiTheme="majorHAnsi" w:cstheme="majorHAnsi"/>
          <w:b/>
          <w:bCs/>
          <w:sz w:val="36"/>
          <w:szCs w:val="36"/>
          <w:lang w:eastAsia="en-IN"/>
        </w:rPr>
        <w:t>6. Winning Strategy: The "Taxila Masterclass" Path</w:t>
      </w:r>
    </w:p>
    <w:p w:rsidR="00E005CD" w:rsidRPr="00E005CD" w:rsidRDefault="00E005CD" w:rsidP="00E005CD">
      <w:pPr>
        <w:spacing w:before="100" w:beforeAutospacing="1" w:after="100" w:afterAutospacing="1" w:line="240" w:lineRule="auto"/>
        <w:rPr>
          <w:rFonts w:asciiTheme="majorHAnsi" w:eastAsia="Times New Roman" w:hAnsiTheme="majorHAnsi" w:cstheme="majorHAnsi"/>
          <w:sz w:val="24"/>
          <w:szCs w:val="24"/>
          <w:lang w:eastAsia="en-IN"/>
        </w:rPr>
      </w:pPr>
      <w:r w:rsidRPr="00E005CD">
        <w:rPr>
          <w:rFonts w:asciiTheme="majorHAnsi" w:eastAsia="Times New Roman" w:hAnsiTheme="majorHAnsi" w:cstheme="majorHAnsi"/>
          <w:sz w:val="24"/>
          <w:szCs w:val="24"/>
          <w:lang w:eastAsia="en-IN"/>
        </w:rPr>
        <w:t xml:space="preserve">When students ask for help, do not give them the numbers. Give them the </w:t>
      </w:r>
      <w:r w:rsidRPr="00E005CD">
        <w:rPr>
          <w:rFonts w:asciiTheme="majorHAnsi" w:eastAsia="Times New Roman" w:hAnsiTheme="majorHAnsi" w:cstheme="majorHAnsi"/>
          <w:b/>
          <w:bCs/>
          <w:sz w:val="24"/>
          <w:szCs w:val="24"/>
          <w:lang w:eastAsia="en-IN"/>
        </w:rPr>
        <w:t>Strategic Framework</w:t>
      </w:r>
      <w:r w:rsidRPr="00E005CD">
        <w:rPr>
          <w:rFonts w:asciiTheme="majorHAnsi" w:eastAsia="Times New Roman" w:hAnsiTheme="majorHAnsi" w:cstheme="majorHAnsi"/>
          <w:sz w:val="24"/>
          <w:szCs w:val="24"/>
          <w:lang w:eastAsia="en-IN"/>
        </w:rPr>
        <w:t>:</w:t>
      </w:r>
    </w:p>
    <w:p w:rsidR="00E005CD" w:rsidRPr="00E005CD" w:rsidRDefault="00E005CD" w:rsidP="00E005CD">
      <w:pPr>
        <w:spacing w:before="100" w:beforeAutospacing="1" w:after="100" w:afterAutospacing="1" w:line="240" w:lineRule="auto"/>
        <w:outlineLvl w:val="2"/>
        <w:rPr>
          <w:rFonts w:asciiTheme="majorHAnsi" w:eastAsia="Times New Roman" w:hAnsiTheme="majorHAnsi" w:cstheme="majorHAnsi"/>
          <w:b/>
          <w:bCs/>
          <w:sz w:val="27"/>
          <w:szCs w:val="27"/>
          <w:lang w:eastAsia="en-IN"/>
        </w:rPr>
      </w:pPr>
      <w:r w:rsidRPr="00E005CD">
        <w:rPr>
          <w:rFonts w:asciiTheme="majorHAnsi" w:eastAsia="Times New Roman" w:hAnsiTheme="majorHAnsi" w:cstheme="majorHAnsi"/>
          <w:b/>
          <w:bCs/>
          <w:sz w:val="27"/>
          <w:szCs w:val="27"/>
          <w:lang w:eastAsia="en-IN"/>
        </w:rPr>
        <w:t>Tactical Step 1: Capital Hunkering (Months 1-10)</w:t>
      </w:r>
    </w:p>
    <w:p w:rsidR="00E005CD" w:rsidRPr="00E005CD" w:rsidRDefault="00E005CD" w:rsidP="00E005CD">
      <w:pPr>
        <w:spacing w:before="100" w:beforeAutospacing="1" w:after="100" w:afterAutospacing="1" w:line="240" w:lineRule="auto"/>
        <w:rPr>
          <w:rFonts w:asciiTheme="majorHAnsi" w:eastAsia="Times New Roman" w:hAnsiTheme="majorHAnsi" w:cstheme="majorHAnsi"/>
          <w:sz w:val="24"/>
          <w:szCs w:val="24"/>
          <w:lang w:eastAsia="en-IN"/>
        </w:rPr>
      </w:pPr>
      <w:r w:rsidRPr="00E005CD">
        <w:rPr>
          <w:rFonts w:asciiTheme="majorHAnsi" w:eastAsia="Times New Roman" w:hAnsiTheme="majorHAnsi" w:cstheme="majorHAnsi"/>
          <w:sz w:val="24"/>
          <w:szCs w:val="24"/>
          <w:lang w:eastAsia="en-IN"/>
        </w:rPr>
        <w:t>Advise students to stop trying to win market share in the first half. Aether-AI is programmed to be irrational. If you lower your price, it lowers its price further.</w:t>
      </w:r>
    </w:p>
    <w:p w:rsidR="00E005CD" w:rsidRPr="00E005CD" w:rsidRDefault="00E005CD" w:rsidP="00E005CD">
      <w:pPr>
        <w:numPr>
          <w:ilvl w:val="0"/>
          <w:numId w:val="11"/>
        </w:numPr>
        <w:spacing w:before="100" w:beforeAutospacing="1" w:after="100" w:afterAutospacing="1" w:line="240" w:lineRule="auto"/>
        <w:rPr>
          <w:rFonts w:asciiTheme="majorHAnsi" w:eastAsia="Times New Roman" w:hAnsiTheme="majorHAnsi" w:cstheme="majorHAnsi"/>
          <w:sz w:val="24"/>
          <w:szCs w:val="24"/>
          <w:lang w:eastAsia="en-IN"/>
        </w:rPr>
      </w:pPr>
      <w:r w:rsidRPr="00E005CD">
        <w:rPr>
          <w:rFonts w:asciiTheme="majorHAnsi" w:eastAsia="Times New Roman" w:hAnsiTheme="majorHAnsi" w:cstheme="majorHAnsi"/>
          <w:b/>
          <w:bCs/>
          <w:sz w:val="24"/>
          <w:szCs w:val="24"/>
          <w:lang w:eastAsia="en-IN"/>
        </w:rPr>
        <w:t>Advice:</w:t>
      </w:r>
      <w:r w:rsidRPr="00E005CD">
        <w:rPr>
          <w:rFonts w:asciiTheme="majorHAnsi" w:eastAsia="Times New Roman" w:hAnsiTheme="majorHAnsi" w:cstheme="majorHAnsi"/>
          <w:sz w:val="24"/>
          <w:szCs w:val="24"/>
          <w:lang w:eastAsia="en-IN"/>
        </w:rPr>
        <w:t xml:space="preserve"> "Protect your blood (capital). Maintain a premium price (₹25k-₹28k). Let the AI bleed its own capital while you stay small and efficient."</w:t>
      </w:r>
    </w:p>
    <w:p w:rsidR="00E005CD" w:rsidRPr="00E005CD" w:rsidRDefault="00E005CD" w:rsidP="00E005CD">
      <w:pPr>
        <w:spacing w:before="100" w:beforeAutospacing="1" w:after="100" w:afterAutospacing="1" w:line="240" w:lineRule="auto"/>
        <w:outlineLvl w:val="2"/>
        <w:rPr>
          <w:rFonts w:asciiTheme="majorHAnsi" w:eastAsia="Times New Roman" w:hAnsiTheme="majorHAnsi" w:cstheme="majorHAnsi"/>
          <w:b/>
          <w:bCs/>
          <w:sz w:val="27"/>
          <w:szCs w:val="27"/>
          <w:lang w:eastAsia="en-IN"/>
        </w:rPr>
      </w:pPr>
      <w:r w:rsidRPr="00E005CD">
        <w:rPr>
          <w:rFonts w:asciiTheme="majorHAnsi" w:eastAsia="Times New Roman" w:hAnsiTheme="majorHAnsi" w:cstheme="majorHAnsi"/>
          <w:b/>
          <w:bCs/>
          <w:sz w:val="27"/>
          <w:szCs w:val="27"/>
          <w:lang w:eastAsia="en-IN"/>
        </w:rPr>
        <w:t>Tactical Step 2: The Intelligence Trigger (Month 11)</w:t>
      </w:r>
    </w:p>
    <w:p w:rsidR="00E005CD" w:rsidRPr="00E005CD" w:rsidRDefault="00E005CD" w:rsidP="00E005CD">
      <w:pPr>
        <w:spacing w:before="100" w:beforeAutospacing="1" w:after="100" w:afterAutospacing="1" w:line="240" w:lineRule="auto"/>
        <w:rPr>
          <w:rFonts w:asciiTheme="majorHAnsi" w:eastAsia="Times New Roman" w:hAnsiTheme="majorHAnsi" w:cstheme="majorHAnsi"/>
          <w:sz w:val="24"/>
          <w:szCs w:val="24"/>
          <w:lang w:eastAsia="en-IN"/>
        </w:rPr>
      </w:pPr>
      <w:r w:rsidRPr="00E005CD">
        <w:rPr>
          <w:rFonts w:asciiTheme="majorHAnsi" w:eastAsia="Times New Roman" w:hAnsiTheme="majorHAnsi" w:cstheme="majorHAnsi"/>
          <w:sz w:val="24"/>
          <w:szCs w:val="24"/>
          <w:lang w:eastAsia="en-IN"/>
        </w:rPr>
        <w:t>At Month 11, the students will see a phase change indicator.</w:t>
      </w:r>
    </w:p>
    <w:p w:rsidR="00E005CD" w:rsidRPr="00E005CD" w:rsidRDefault="00E005CD" w:rsidP="00E005CD">
      <w:pPr>
        <w:numPr>
          <w:ilvl w:val="0"/>
          <w:numId w:val="12"/>
        </w:numPr>
        <w:spacing w:before="100" w:beforeAutospacing="1" w:after="100" w:afterAutospacing="1" w:line="240" w:lineRule="auto"/>
        <w:rPr>
          <w:rFonts w:asciiTheme="majorHAnsi" w:eastAsia="Times New Roman" w:hAnsiTheme="majorHAnsi" w:cstheme="majorHAnsi"/>
          <w:sz w:val="24"/>
          <w:szCs w:val="24"/>
          <w:lang w:eastAsia="en-IN"/>
        </w:rPr>
      </w:pPr>
      <w:r w:rsidRPr="00E005CD">
        <w:rPr>
          <w:rFonts w:asciiTheme="majorHAnsi" w:eastAsia="Times New Roman" w:hAnsiTheme="majorHAnsi" w:cstheme="majorHAnsi"/>
          <w:b/>
          <w:bCs/>
          <w:sz w:val="24"/>
          <w:szCs w:val="24"/>
          <w:lang w:eastAsia="en-IN"/>
        </w:rPr>
        <w:t>Advice:</w:t>
      </w:r>
      <w:r w:rsidRPr="00E005CD">
        <w:rPr>
          <w:rFonts w:asciiTheme="majorHAnsi" w:eastAsia="Times New Roman" w:hAnsiTheme="majorHAnsi" w:cstheme="majorHAnsi"/>
          <w:sz w:val="24"/>
          <w:szCs w:val="24"/>
          <w:lang w:eastAsia="en-IN"/>
        </w:rPr>
        <w:t xml:space="preserve"> "The predator is tired. It's time for 'Shock and Awe.' Use the capital you saved in Phase 1 to saturate the market now."</w:t>
      </w:r>
    </w:p>
    <w:p w:rsidR="00E005CD" w:rsidRPr="00E005CD" w:rsidRDefault="00E005CD" w:rsidP="00E005CD">
      <w:pPr>
        <w:spacing w:before="100" w:beforeAutospacing="1" w:after="100" w:afterAutospacing="1" w:line="240" w:lineRule="auto"/>
        <w:outlineLvl w:val="2"/>
        <w:rPr>
          <w:rFonts w:asciiTheme="majorHAnsi" w:eastAsia="Times New Roman" w:hAnsiTheme="majorHAnsi" w:cstheme="majorHAnsi"/>
          <w:b/>
          <w:bCs/>
          <w:sz w:val="27"/>
          <w:szCs w:val="27"/>
          <w:lang w:eastAsia="en-IN"/>
        </w:rPr>
      </w:pPr>
      <w:r w:rsidRPr="00E005CD">
        <w:rPr>
          <w:rFonts w:asciiTheme="majorHAnsi" w:eastAsia="Times New Roman" w:hAnsiTheme="majorHAnsi" w:cstheme="majorHAnsi"/>
          <w:b/>
          <w:bCs/>
          <w:sz w:val="27"/>
          <w:szCs w:val="27"/>
          <w:lang w:eastAsia="en-IN"/>
        </w:rPr>
        <w:t>Tactical Step 3: Finding the Equilibrium (Months 18-20)</w:t>
      </w:r>
    </w:p>
    <w:p w:rsidR="00E005CD" w:rsidRPr="00E005CD" w:rsidRDefault="00E005CD" w:rsidP="00E005CD">
      <w:pPr>
        <w:spacing w:before="100" w:beforeAutospacing="1" w:after="100" w:afterAutospacing="1" w:line="240" w:lineRule="auto"/>
        <w:rPr>
          <w:rFonts w:asciiTheme="majorHAnsi" w:eastAsia="Times New Roman" w:hAnsiTheme="majorHAnsi" w:cstheme="majorHAnsi"/>
          <w:sz w:val="24"/>
          <w:szCs w:val="24"/>
          <w:lang w:eastAsia="en-IN"/>
        </w:rPr>
      </w:pPr>
      <w:r w:rsidRPr="00E005CD">
        <w:rPr>
          <w:rFonts w:asciiTheme="majorHAnsi" w:eastAsia="Times New Roman" w:hAnsiTheme="majorHAnsi" w:cstheme="majorHAnsi"/>
          <w:sz w:val="24"/>
          <w:szCs w:val="24"/>
          <w:lang w:eastAsia="en-IN"/>
        </w:rPr>
        <w:t>In the final months, students should raise prices slightly to find the "Sweat Spot" where profit and volume are balanced.</w:t>
      </w:r>
    </w:p>
    <w:p w:rsidR="00E005CD" w:rsidRPr="00E005CD" w:rsidRDefault="00E005CD" w:rsidP="00E005CD">
      <w:pPr>
        <w:numPr>
          <w:ilvl w:val="0"/>
          <w:numId w:val="13"/>
        </w:numPr>
        <w:spacing w:before="100" w:beforeAutospacing="1" w:after="100" w:afterAutospacing="1" w:line="240" w:lineRule="auto"/>
        <w:rPr>
          <w:rFonts w:asciiTheme="majorHAnsi" w:eastAsia="Times New Roman" w:hAnsiTheme="majorHAnsi" w:cstheme="majorHAnsi"/>
          <w:sz w:val="24"/>
          <w:szCs w:val="24"/>
          <w:lang w:eastAsia="en-IN"/>
        </w:rPr>
      </w:pPr>
      <w:r w:rsidRPr="00E005CD">
        <w:rPr>
          <w:rFonts w:asciiTheme="majorHAnsi" w:eastAsia="Times New Roman" w:hAnsiTheme="majorHAnsi" w:cstheme="majorHAnsi"/>
          <w:b/>
          <w:bCs/>
          <w:sz w:val="24"/>
          <w:szCs w:val="24"/>
          <w:lang w:eastAsia="en-IN"/>
        </w:rPr>
        <w:t>Advice:</w:t>
      </w:r>
      <w:r w:rsidRPr="00E005CD">
        <w:rPr>
          <w:rFonts w:asciiTheme="majorHAnsi" w:eastAsia="Times New Roman" w:hAnsiTheme="majorHAnsi" w:cstheme="majorHAnsi"/>
          <w:sz w:val="24"/>
          <w:szCs w:val="24"/>
          <w:lang w:eastAsia="en-IN"/>
        </w:rPr>
        <w:t xml:space="preserve"> "Don't end on a discount. End on a sustainable margin."</w:t>
      </w:r>
    </w:p>
    <w:p w:rsidR="00E005CD" w:rsidRPr="00E005CD" w:rsidRDefault="00E005CD" w:rsidP="00E005CD">
      <w:pPr>
        <w:spacing w:before="100" w:beforeAutospacing="1" w:after="100" w:afterAutospacing="1" w:line="240" w:lineRule="auto"/>
        <w:outlineLvl w:val="1"/>
        <w:rPr>
          <w:rFonts w:asciiTheme="majorHAnsi" w:eastAsia="Times New Roman" w:hAnsiTheme="majorHAnsi" w:cstheme="majorHAnsi"/>
          <w:b/>
          <w:bCs/>
          <w:sz w:val="36"/>
          <w:szCs w:val="36"/>
          <w:lang w:eastAsia="en-IN"/>
        </w:rPr>
      </w:pPr>
      <w:r w:rsidRPr="00E005CD">
        <w:rPr>
          <w:rFonts w:asciiTheme="majorHAnsi" w:eastAsia="Times New Roman" w:hAnsiTheme="majorHAnsi" w:cstheme="majorHAnsi"/>
          <w:b/>
          <w:bCs/>
          <w:sz w:val="36"/>
          <w:szCs w:val="36"/>
          <w:lang w:eastAsia="en-IN"/>
        </w:rPr>
        <w:t>7. Post-Simulation Briefing (The Debrief)</w:t>
      </w:r>
    </w:p>
    <w:p w:rsidR="00E005CD" w:rsidRPr="00E005CD" w:rsidRDefault="00E005CD" w:rsidP="00E005CD">
      <w:pPr>
        <w:spacing w:before="100" w:beforeAutospacing="1" w:after="100" w:afterAutospacing="1" w:line="240" w:lineRule="auto"/>
        <w:rPr>
          <w:rFonts w:asciiTheme="majorHAnsi" w:eastAsia="Times New Roman" w:hAnsiTheme="majorHAnsi" w:cstheme="majorHAnsi"/>
          <w:sz w:val="24"/>
          <w:szCs w:val="24"/>
          <w:lang w:eastAsia="en-IN"/>
        </w:rPr>
      </w:pPr>
      <w:proofErr w:type="gramStart"/>
      <w:r w:rsidRPr="00E005CD">
        <w:rPr>
          <w:rFonts w:asciiTheme="majorHAnsi" w:eastAsia="Times New Roman" w:hAnsiTheme="majorHAnsi" w:cstheme="majorHAnsi"/>
          <w:sz w:val="24"/>
          <w:szCs w:val="24"/>
          <w:lang w:eastAsia="en-IN"/>
        </w:rPr>
        <w:t>The debrief</w:t>
      </w:r>
      <w:proofErr w:type="gramEnd"/>
      <w:r w:rsidRPr="00E005CD">
        <w:rPr>
          <w:rFonts w:asciiTheme="majorHAnsi" w:eastAsia="Times New Roman" w:hAnsiTheme="majorHAnsi" w:cstheme="majorHAnsi"/>
          <w:sz w:val="24"/>
          <w:szCs w:val="24"/>
          <w:lang w:eastAsia="en-IN"/>
        </w:rPr>
        <w:t xml:space="preserve"> is the most important part of the academic exercise. It should last 60 minutes and follow this structure:</w:t>
      </w:r>
    </w:p>
    <w:p w:rsidR="00E005CD" w:rsidRPr="00E005CD" w:rsidRDefault="00E005CD" w:rsidP="00E005CD">
      <w:pPr>
        <w:spacing w:before="100" w:beforeAutospacing="1" w:after="100" w:afterAutospacing="1" w:line="240" w:lineRule="auto"/>
        <w:outlineLvl w:val="2"/>
        <w:rPr>
          <w:rFonts w:asciiTheme="majorHAnsi" w:eastAsia="Times New Roman" w:hAnsiTheme="majorHAnsi" w:cstheme="majorHAnsi"/>
          <w:b/>
          <w:bCs/>
          <w:sz w:val="27"/>
          <w:szCs w:val="27"/>
          <w:lang w:eastAsia="en-IN"/>
        </w:rPr>
      </w:pPr>
      <w:r w:rsidRPr="00E005CD">
        <w:rPr>
          <w:rFonts w:asciiTheme="majorHAnsi" w:eastAsia="Times New Roman" w:hAnsiTheme="majorHAnsi" w:cstheme="majorHAnsi"/>
          <w:b/>
          <w:bCs/>
          <w:sz w:val="27"/>
          <w:szCs w:val="27"/>
          <w:lang w:eastAsia="en-IN"/>
        </w:rPr>
        <w:t xml:space="preserve">Part 1: Emotional Processing (10 </w:t>
      </w:r>
      <w:proofErr w:type="spellStart"/>
      <w:r w:rsidRPr="00E005CD">
        <w:rPr>
          <w:rFonts w:asciiTheme="majorHAnsi" w:eastAsia="Times New Roman" w:hAnsiTheme="majorHAnsi" w:cstheme="majorHAnsi"/>
          <w:b/>
          <w:bCs/>
          <w:sz w:val="27"/>
          <w:szCs w:val="27"/>
          <w:lang w:eastAsia="en-IN"/>
        </w:rPr>
        <w:t>mins</w:t>
      </w:r>
      <w:proofErr w:type="spellEnd"/>
      <w:r w:rsidRPr="00E005CD">
        <w:rPr>
          <w:rFonts w:asciiTheme="majorHAnsi" w:eastAsia="Times New Roman" w:hAnsiTheme="majorHAnsi" w:cstheme="majorHAnsi"/>
          <w:b/>
          <w:bCs/>
          <w:sz w:val="27"/>
          <w:szCs w:val="27"/>
          <w:lang w:eastAsia="en-IN"/>
        </w:rPr>
        <w:t>)</w:t>
      </w:r>
    </w:p>
    <w:p w:rsidR="00E005CD" w:rsidRPr="00E005CD" w:rsidRDefault="00E005CD" w:rsidP="00E005CD">
      <w:pPr>
        <w:numPr>
          <w:ilvl w:val="0"/>
          <w:numId w:val="14"/>
        </w:numPr>
        <w:spacing w:before="100" w:beforeAutospacing="1" w:after="100" w:afterAutospacing="1" w:line="240" w:lineRule="auto"/>
        <w:rPr>
          <w:rFonts w:asciiTheme="majorHAnsi" w:eastAsia="Times New Roman" w:hAnsiTheme="majorHAnsi" w:cstheme="majorHAnsi"/>
          <w:sz w:val="24"/>
          <w:szCs w:val="24"/>
          <w:lang w:eastAsia="en-IN"/>
        </w:rPr>
      </w:pPr>
      <w:r w:rsidRPr="00E005CD">
        <w:rPr>
          <w:rFonts w:asciiTheme="majorHAnsi" w:eastAsia="Times New Roman" w:hAnsiTheme="majorHAnsi" w:cstheme="majorHAnsi"/>
          <w:sz w:val="24"/>
          <w:szCs w:val="24"/>
          <w:lang w:eastAsia="en-IN"/>
        </w:rPr>
        <w:t>"How many of you felt 'angry' at Aether-AI?"</w:t>
      </w:r>
    </w:p>
    <w:p w:rsidR="00E005CD" w:rsidRPr="00E005CD" w:rsidRDefault="00E005CD" w:rsidP="00E005CD">
      <w:pPr>
        <w:numPr>
          <w:ilvl w:val="0"/>
          <w:numId w:val="14"/>
        </w:numPr>
        <w:spacing w:before="100" w:beforeAutospacing="1" w:after="100" w:afterAutospacing="1" w:line="240" w:lineRule="auto"/>
        <w:rPr>
          <w:rFonts w:asciiTheme="majorHAnsi" w:eastAsia="Times New Roman" w:hAnsiTheme="majorHAnsi" w:cstheme="majorHAnsi"/>
          <w:sz w:val="24"/>
          <w:szCs w:val="24"/>
          <w:lang w:eastAsia="en-IN"/>
        </w:rPr>
      </w:pPr>
      <w:r w:rsidRPr="00E005CD">
        <w:rPr>
          <w:rFonts w:asciiTheme="majorHAnsi" w:eastAsia="Times New Roman" w:hAnsiTheme="majorHAnsi" w:cstheme="majorHAnsi"/>
          <w:sz w:val="24"/>
          <w:szCs w:val="24"/>
          <w:lang w:eastAsia="en-IN"/>
        </w:rPr>
        <w:t>"How many of you felt panicked in Month 8 when your losses hit ₹40 Lakhs?"</w:t>
      </w:r>
    </w:p>
    <w:p w:rsidR="00E005CD" w:rsidRPr="00E005CD" w:rsidRDefault="00E005CD" w:rsidP="00E005CD">
      <w:pPr>
        <w:numPr>
          <w:ilvl w:val="0"/>
          <w:numId w:val="14"/>
        </w:numPr>
        <w:spacing w:before="100" w:beforeAutospacing="1" w:after="100" w:afterAutospacing="1" w:line="240" w:lineRule="auto"/>
        <w:rPr>
          <w:rFonts w:asciiTheme="majorHAnsi" w:eastAsia="Times New Roman" w:hAnsiTheme="majorHAnsi" w:cstheme="majorHAnsi"/>
          <w:sz w:val="24"/>
          <w:szCs w:val="24"/>
          <w:lang w:eastAsia="en-IN"/>
        </w:rPr>
      </w:pPr>
      <w:r w:rsidRPr="00E005CD">
        <w:rPr>
          <w:rFonts w:asciiTheme="majorHAnsi" w:eastAsia="Times New Roman" w:hAnsiTheme="majorHAnsi" w:cstheme="majorHAnsi"/>
          <w:i/>
          <w:iCs/>
          <w:sz w:val="24"/>
          <w:szCs w:val="24"/>
          <w:lang w:eastAsia="en-IN"/>
        </w:rPr>
        <w:t>Pedagogical Point:</w:t>
      </w:r>
      <w:r w:rsidRPr="00E005CD">
        <w:rPr>
          <w:rFonts w:asciiTheme="majorHAnsi" w:eastAsia="Times New Roman" w:hAnsiTheme="majorHAnsi" w:cstheme="majorHAnsi"/>
          <w:sz w:val="24"/>
          <w:szCs w:val="24"/>
          <w:lang w:eastAsia="en-IN"/>
        </w:rPr>
        <w:t xml:space="preserve"> Strategic decisions are often clouded by emotional reactions to losses (Loss Aversion).</w:t>
      </w:r>
    </w:p>
    <w:p w:rsidR="00E005CD" w:rsidRPr="00E005CD" w:rsidRDefault="00E005CD" w:rsidP="00E005CD">
      <w:pPr>
        <w:spacing w:before="100" w:beforeAutospacing="1" w:after="100" w:afterAutospacing="1" w:line="240" w:lineRule="auto"/>
        <w:outlineLvl w:val="2"/>
        <w:rPr>
          <w:rFonts w:asciiTheme="majorHAnsi" w:eastAsia="Times New Roman" w:hAnsiTheme="majorHAnsi" w:cstheme="majorHAnsi"/>
          <w:b/>
          <w:bCs/>
          <w:sz w:val="27"/>
          <w:szCs w:val="27"/>
          <w:lang w:eastAsia="en-IN"/>
        </w:rPr>
      </w:pPr>
      <w:r w:rsidRPr="00E005CD">
        <w:rPr>
          <w:rFonts w:asciiTheme="majorHAnsi" w:eastAsia="Times New Roman" w:hAnsiTheme="majorHAnsi" w:cstheme="majorHAnsi"/>
          <w:b/>
          <w:bCs/>
          <w:sz w:val="27"/>
          <w:szCs w:val="27"/>
          <w:lang w:eastAsia="en-IN"/>
        </w:rPr>
        <w:t xml:space="preserve">Part 2: Strategy Typology (15 </w:t>
      </w:r>
      <w:proofErr w:type="spellStart"/>
      <w:r w:rsidRPr="00E005CD">
        <w:rPr>
          <w:rFonts w:asciiTheme="majorHAnsi" w:eastAsia="Times New Roman" w:hAnsiTheme="majorHAnsi" w:cstheme="majorHAnsi"/>
          <w:b/>
          <w:bCs/>
          <w:sz w:val="27"/>
          <w:szCs w:val="27"/>
          <w:lang w:eastAsia="en-IN"/>
        </w:rPr>
        <w:t>mins</w:t>
      </w:r>
      <w:proofErr w:type="spellEnd"/>
      <w:r w:rsidRPr="00E005CD">
        <w:rPr>
          <w:rFonts w:asciiTheme="majorHAnsi" w:eastAsia="Times New Roman" w:hAnsiTheme="majorHAnsi" w:cstheme="majorHAnsi"/>
          <w:b/>
          <w:bCs/>
          <w:sz w:val="27"/>
          <w:szCs w:val="27"/>
          <w:lang w:eastAsia="en-IN"/>
        </w:rPr>
        <w:t>)</w:t>
      </w:r>
    </w:p>
    <w:p w:rsidR="00E005CD" w:rsidRPr="00E005CD" w:rsidRDefault="00E005CD" w:rsidP="00E005CD">
      <w:pPr>
        <w:spacing w:before="100" w:beforeAutospacing="1" w:after="100" w:afterAutospacing="1" w:line="240" w:lineRule="auto"/>
        <w:rPr>
          <w:rFonts w:asciiTheme="majorHAnsi" w:eastAsia="Times New Roman" w:hAnsiTheme="majorHAnsi" w:cstheme="majorHAnsi"/>
          <w:sz w:val="24"/>
          <w:szCs w:val="24"/>
          <w:lang w:eastAsia="en-IN"/>
        </w:rPr>
      </w:pPr>
      <w:r w:rsidRPr="00E005CD">
        <w:rPr>
          <w:rFonts w:asciiTheme="majorHAnsi" w:eastAsia="Times New Roman" w:hAnsiTheme="majorHAnsi" w:cstheme="majorHAnsi"/>
          <w:sz w:val="24"/>
          <w:szCs w:val="24"/>
          <w:lang w:eastAsia="en-IN"/>
        </w:rPr>
        <w:lastRenderedPageBreak/>
        <w:t>Classify the students into three groups and ask them to stand:</w:t>
      </w:r>
    </w:p>
    <w:p w:rsidR="00E005CD" w:rsidRPr="00E005CD" w:rsidRDefault="00E005CD" w:rsidP="00E005CD">
      <w:pPr>
        <w:numPr>
          <w:ilvl w:val="0"/>
          <w:numId w:val="15"/>
        </w:numPr>
        <w:spacing w:before="100" w:beforeAutospacing="1" w:after="100" w:afterAutospacing="1" w:line="240" w:lineRule="auto"/>
        <w:rPr>
          <w:rFonts w:asciiTheme="majorHAnsi" w:eastAsia="Times New Roman" w:hAnsiTheme="majorHAnsi" w:cstheme="majorHAnsi"/>
          <w:sz w:val="24"/>
          <w:szCs w:val="24"/>
          <w:lang w:eastAsia="en-IN"/>
        </w:rPr>
      </w:pPr>
      <w:r w:rsidRPr="00E005CD">
        <w:rPr>
          <w:rFonts w:asciiTheme="majorHAnsi" w:eastAsia="Times New Roman" w:hAnsiTheme="majorHAnsi" w:cstheme="majorHAnsi"/>
          <w:b/>
          <w:bCs/>
          <w:sz w:val="24"/>
          <w:szCs w:val="24"/>
          <w:lang w:eastAsia="en-IN"/>
        </w:rPr>
        <w:t>The Price Crusaders:</w:t>
      </w:r>
      <w:r w:rsidRPr="00E005CD">
        <w:rPr>
          <w:rFonts w:asciiTheme="majorHAnsi" w:eastAsia="Times New Roman" w:hAnsiTheme="majorHAnsi" w:cstheme="majorHAnsi"/>
          <w:sz w:val="24"/>
          <w:szCs w:val="24"/>
          <w:lang w:eastAsia="en-IN"/>
        </w:rPr>
        <w:t xml:space="preserve"> Those who kept prices low to fight the AI. (Usually insolvent or low-score).</w:t>
      </w:r>
    </w:p>
    <w:p w:rsidR="00E005CD" w:rsidRPr="00E005CD" w:rsidRDefault="00E005CD" w:rsidP="00E005CD">
      <w:pPr>
        <w:numPr>
          <w:ilvl w:val="0"/>
          <w:numId w:val="15"/>
        </w:numPr>
        <w:spacing w:before="100" w:beforeAutospacing="1" w:after="100" w:afterAutospacing="1" w:line="240" w:lineRule="auto"/>
        <w:rPr>
          <w:rFonts w:asciiTheme="majorHAnsi" w:eastAsia="Times New Roman" w:hAnsiTheme="majorHAnsi" w:cstheme="majorHAnsi"/>
          <w:sz w:val="24"/>
          <w:szCs w:val="24"/>
          <w:lang w:eastAsia="en-IN"/>
        </w:rPr>
      </w:pPr>
      <w:r w:rsidRPr="00E005CD">
        <w:rPr>
          <w:rFonts w:asciiTheme="majorHAnsi" w:eastAsia="Times New Roman" w:hAnsiTheme="majorHAnsi" w:cstheme="majorHAnsi"/>
          <w:b/>
          <w:bCs/>
          <w:sz w:val="24"/>
          <w:szCs w:val="24"/>
          <w:lang w:eastAsia="en-IN"/>
        </w:rPr>
        <w:t>The Premium Ghosts:</w:t>
      </w:r>
      <w:r w:rsidRPr="00E005CD">
        <w:rPr>
          <w:rFonts w:asciiTheme="majorHAnsi" w:eastAsia="Times New Roman" w:hAnsiTheme="majorHAnsi" w:cstheme="majorHAnsi"/>
          <w:sz w:val="24"/>
          <w:szCs w:val="24"/>
          <w:lang w:eastAsia="en-IN"/>
        </w:rPr>
        <w:t xml:space="preserve"> Those who kept prices very high but spent nothing on marketing. (Profit but zero share).</w:t>
      </w:r>
    </w:p>
    <w:p w:rsidR="00E005CD" w:rsidRPr="00E005CD" w:rsidRDefault="00E005CD" w:rsidP="00E005CD">
      <w:pPr>
        <w:numPr>
          <w:ilvl w:val="0"/>
          <w:numId w:val="15"/>
        </w:numPr>
        <w:spacing w:before="100" w:beforeAutospacing="1" w:after="100" w:afterAutospacing="1" w:line="240" w:lineRule="auto"/>
        <w:rPr>
          <w:rFonts w:asciiTheme="majorHAnsi" w:eastAsia="Times New Roman" w:hAnsiTheme="majorHAnsi" w:cstheme="majorHAnsi"/>
          <w:sz w:val="24"/>
          <w:szCs w:val="24"/>
          <w:lang w:eastAsia="en-IN"/>
        </w:rPr>
      </w:pPr>
      <w:r w:rsidRPr="00E005CD">
        <w:rPr>
          <w:rFonts w:asciiTheme="majorHAnsi" w:eastAsia="Times New Roman" w:hAnsiTheme="majorHAnsi" w:cstheme="majorHAnsi"/>
          <w:b/>
          <w:bCs/>
          <w:sz w:val="24"/>
          <w:szCs w:val="24"/>
          <w:lang w:eastAsia="en-IN"/>
        </w:rPr>
        <w:t>The Pivot Masters:</w:t>
      </w:r>
      <w:r w:rsidRPr="00E005CD">
        <w:rPr>
          <w:rFonts w:asciiTheme="majorHAnsi" w:eastAsia="Times New Roman" w:hAnsiTheme="majorHAnsi" w:cstheme="majorHAnsi"/>
          <w:sz w:val="24"/>
          <w:szCs w:val="24"/>
          <w:lang w:eastAsia="en-IN"/>
        </w:rPr>
        <w:t xml:space="preserve"> Those who hunkered down and then attacked. (The S-Grade candidates).</w:t>
      </w:r>
    </w:p>
    <w:p w:rsidR="00E005CD" w:rsidRPr="00E005CD" w:rsidRDefault="00E005CD" w:rsidP="00E005CD">
      <w:pPr>
        <w:spacing w:before="100" w:beforeAutospacing="1" w:after="100" w:afterAutospacing="1" w:line="240" w:lineRule="auto"/>
        <w:outlineLvl w:val="2"/>
        <w:rPr>
          <w:rFonts w:asciiTheme="majorHAnsi" w:eastAsia="Times New Roman" w:hAnsiTheme="majorHAnsi" w:cstheme="majorHAnsi"/>
          <w:b/>
          <w:bCs/>
          <w:sz w:val="27"/>
          <w:szCs w:val="27"/>
          <w:lang w:eastAsia="en-IN"/>
        </w:rPr>
      </w:pPr>
      <w:r w:rsidRPr="00E005CD">
        <w:rPr>
          <w:rFonts w:asciiTheme="majorHAnsi" w:eastAsia="Times New Roman" w:hAnsiTheme="majorHAnsi" w:cstheme="majorHAnsi"/>
          <w:b/>
          <w:bCs/>
          <w:sz w:val="27"/>
          <w:szCs w:val="27"/>
          <w:lang w:eastAsia="en-IN"/>
        </w:rPr>
        <w:t xml:space="preserve">Part 3: Real-World Case Parallels (20 </w:t>
      </w:r>
      <w:proofErr w:type="spellStart"/>
      <w:r w:rsidRPr="00E005CD">
        <w:rPr>
          <w:rFonts w:asciiTheme="majorHAnsi" w:eastAsia="Times New Roman" w:hAnsiTheme="majorHAnsi" w:cstheme="majorHAnsi"/>
          <w:b/>
          <w:bCs/>
          <w:sz w:val="27"/>
          <w:szCs w:val="27"/>
          <w:lang w:eastAsia="en-IN"/>
        </w:rPr>
        <w:t>mins</w:t>
      </w:r>
      <w:proofErr w:type="spellEnd"/>
      <w:r w:rsidRPr="00E005CD">
        <w:rPr>
          <w:rFonts w:asciiTheme="majorHAnsi" w:eastAsia="Times New Roman" w:hAnsiTheme="majorHAnsi" w:cstheme="majorHAnsi"/>
          <w:b/>
          <w:bCs/>
          <w:sz w:val="27"/>
          <w:szCs w:val="27"/>
          <w:lang w:eastAsia="en-IN"/>
        </w:rPr>
        <w:t>)</w:t>
      </w:r>
    </w:p>
    <w:p w:rsidR="00E005CD" w:rsidRPr="00E005CD" w:rsidRDefault="00E005CD" w:rsidP="00E005CD">
      <w:pPr>
        <w:spacing w:before="100" w:beforeAutospacing="1" w:after="100" w:afterAutospacing="1" w:line="240" w:lineRule="auto"/>
        <w:rPr>
          <w:rFonts w:asciiTheme="majorHAnsi" w:eastAsia="Times New Roman" w:hAnsiTheme="majorHAnsi" w:cstheme="majorHAnsi"/>
          <w:sz w:val="24"/>
          <w:szCs w:val="24"/>
          <w:lang w:eastAsia="en-IN"/>
        </w:rPr>
      </w:pPr>
      <w:r w:rsidRPr="00E005CD">
        <w:rPr>
          <w:rFonts w:asciiTheme="majorHAnsi" w:eastAsia="Times New Roman" w:hAnsiTheme="majorHAnsi" w:cstheme="majorHAnsi"/>
          <w:sz w:val="24"/>
          <w:szCs w:val="24"/>
          <w:lang w:eastAsia="en-IN"/>
        </w:rPr>
        <w:t>Connect the simulation to the real-world examples provided in the Player’s Manual:</w:t>
      </w:r>
    </w:p>
    <w:p w:rsidR="00E005CD" w:rsidRPr="00E005CD" w:rsidRDefault="00E005CD" w:rsidP="00E005CD">
      <w:pPr>
        <w:spacing w:before="100" w:beforeAutospacing="1" w:after="100" w:afterAutospacing="1" w:line="240" w:lineRule="auto"/>
        <w:outlineLvl w:val="3"/>
        <w:rPr>
          <w:rFonts w:asciiTheme="majorHAnsi" w:eastAsia="Times New Roman" w:hAnsiTheme="majorHAnsi" w:cstheme="majorHAnsi"/>
          <w:b/>
          <w:bCs/>
          <w:sz w:val="24"/>
          <w:szCs w:val="24"/>
          <w:lang w:eastAsia="en-IN"/>
        </w:rPr>
      </w:pPr>
      <w:r w:rsidRPr="00E005CD">
        <w:rPr>
          <w:rFonts w:asciiTheme="majorHAnsi" w:eastAsia="Times New Roman" w:hAnsiTheme="majorHAnsi" w:cstheme="majorHAnsi"/>
          <w:b/>
          <w:bCs/>
          <w:sz w:val="24"/>
          <w:szCs w:val="24"/>
          <w:lang w:eastAsia="en-IN"/>
        </w:rPr>
        <w:t xml:space="preserve">A. Reliance </w:t>
      </w:r>
      <w:proofErr w:type="spellStart"/>
      <w:r w:rsidRPr="00E005CD">
        <w:rPr>
          <w:rFonts w:asciiTheme="majorHAnsi" w:eastAsia="Times New Roman" w:hAnsiTheme="majorHAnsi" w:cstheme="majorHAnsi"/>
          <w:b/>
          <w:bCs/>
          <w:sz w:val="24"/>
          <w:szCs w:val="24"/>
          <w:lang w:eastAsia="en-IN"/>
        </w:rPr>
        <w:t>Jio</w:t>
      </w:r>
      <w:proofErr w:type="spellEnd"/>
      <w:r w:rsidRPr="00E005CD">
        <w:rPr>
          <w:rFonts w:asciiTheme="majorHAnsi" w:eastAsia="Times New Roman" w:hAnsiTheme="majorHAnsi" w:cstheme="majorHAnsi"/>
          <w:b/>
          <w:bCs/>
          <w:sz w:val="24"/>
          <w:szCs w:val="24"/>
          <w:lang w:eastAsia="en-IN"/>
        </w:rPr>
        <w:t xml:space="preserve"> (The Predatory Masterclass)</w:t>
      </w:r>
    </w:p>
    <w:p w:rsidR="00E005CD" w:rsidRPr="00E005CD" w:rsidRDefault="00E005CD" w:rsidP="00E005CD">
      <w:pPr>
        <w:spacing w:before="100" w:beforeAutospacing="1" w:after="100" w:afterAutospacing="1" w:line="240" w:lineRule="auto"/>
        <w:rPr>
          <w:rFonts w:asciiTheme="majorHAnsi" w:eastAsia="Times New Roman" w:hAnsiTheme="majorHAnsi" w:cstheme="majorHAnsi"/>
          <w:sz w:val="24"/>
          <w:szCs w:val="24"/>
          <w:lang w:eastAsia="en-IN"/>
        </w:rPr>
      </w:pPr>
      <w:r w:rsidRPr="00E005CD">
        <w:rPr>
          <w:rFonts w:asciiTheme="majorHAnsi" w:eastAsia="Times New Roman" w:hAnsiTheme="majorHAnsi" w:cstheme="majorHAnsi"/>
          <w:sz w:val="24"/>
          <w:szCs w:val="24"/>
          <w:lang w:eastAsia="en-IN"/>
        </w:rPr>
        <w:t xml:space="preserve">Discuss how </w:t>
      </w:r>
      <w:proofErr w:type="spellStart"/>
      <w:r w:rsidRPr="00E005CD">
        <w:rPr>
          <w:rFonts w:asciiTheme="majorHAnsi" w:eastAsia="Times New Roman" w:hAnsiTheme="majorHAnsi" w:cstheme="majorHAnsi"/>
          <w:sz w:val="24"/>
          <w:szCs w:val="24"/>
          <w:lang w:eastAsia="en-IN"/>
        </w:rPr>
        <w:t>Jio</w:t>
      </w:r>
      <w:proofErr w:type="spellEnd"/>
      <w:r w:rsidRPr="00E005CD">
        <w:rPr>
          <w:rFonts w:asciiTheme="majorHAnsi" w:eastAsia="Times New Roman" w:hAnsiTheme="majorHAnsi" w:cstheme="majorHAnsi"/>
          <w:sz w:val="24"/>
          <w:szCs w:val="24"/>
          <w:lang w:eastAsia="en-IN"/>
        </w:rPr>
        <w:t xml:space="preserve"> used a massive war chest to offer 0-pricing for months.</w:t>
      </w:r>
    </w:p>
    <w:p w:rsidR="00E005CD" w:rsidRPr="00E005CD" w:rsidRDefault="00E005CD" w:rsidP="00E005CD">
      <w:pPr>
        <w:numPr>
          <w:ilvl w:val="0"/>
          <w:numId w:val="16"/>
        </w:numPr>
        <w:spacing w:before="100" w:beforeAutospacing="1" w:after="100" w:afterAutospacing="1" w:line="240" w:lineRule="auto"/>
        <w:rPr>
          <w:rFonts w:asciiTheme="majorHAnsi" w:eastAsia="Times New Roman" w:hAnsiTheme="majorHAnsi" w:cstheme="majorHAnsi"/>
          <w:sz w:val="24"/>
          <w:szCs w:val="24"/>
          <w:lang w:eastAsia="en-IN"/>
        </w:rPr>
      </w:pPr>
      <w:r w:rsidRPr="00E005CD">
        <w:rPr>
          <w:rFonts w:asciiTheme="majorHAnsi" w:eastAsia="Times New Roman" w:hAnsiTheme="majorHAnsi" w:cstheme="majorHAnsi"/>
          <w:i/>
          <w:iCs/>
          <w:sz w:val="24"/>
          <w:szCs w:val="24"/>
          <w:lang w:eastAsia="en-IN"/>
        </w:rPr>
        <w:t>Question:</w:t>
      </w:r>
      <w:r w:rsidRPr="00E005CD">
        <w:rPr>
          <w:rFonts w:asciiTheme="majorHAnsi" w:eastAsia="Times New Roman" w:hAnsiTheme="majorHAnsi" w:cstheme="majorHAnsi"/>
          <w:sz w:val="24"/>
          <w:szCs w:val="24"/>
          <w:lang w:eastAsia="en-IN"/>
        </w:rPr>
        <w:t xml:space="preserve"> "Was </w:t>
      </w:r>
      <w:proofErr w:type="spellStart"/>
      <w:r w:rsidRPr="00E005CD">
        <w:rPr>
          <w:rFonts w:asciiTheme="majorHAnsi" w:eastAsia="Times New Roman" w:hAnsiTheme="majorHAnsi" w:cstheme="majorHAnsi"/>
          <w:sz w:val="24"/>
          <w:szCs w:val="24"/>
          <w:lang w:eastAsia="en-IN"/>
        </w:rPr>
        <w:t>Jio's</w:t>
      </w:r>
      <w:proofErr w:type="spellEnd"/>
      <w:r w:rsidRPr="00E005CD">
        <w:rPr>
          <w:rFonts w:asciiTheme="majorHAnsi" w:eastAsia="Times New Roman" w:hAnsiTheme="majorHAnsi" w:cstheme="majorHAnsi"/>
          <w:sz w:val="24"/>
          <w:szCs w:val="24"/>
          <w:lang w:eastAsia="en-IN"/>
        </w:rPr>
        <w:t xml:space="preserve"> strategy based on a better product, or simply a larger insolvency limit than Vodafone?"</w:t>
      </w:r>
    </w:p>
    <w:p w:rsidR="00E005CD" w:rsidRPr="00E005CD" w:rsidRDefault="00E005CD" w:rsidP="00E005CD">
      <w:pPr>
        <w:spacing w:before="100" w:beforeAutospacing="1" w:after="100" w:afterAutospacing="1" w:line="240" w:lineRule="auto"/>
        <w:outlineLvl w:val="3"/>
        <w:rPr>
          <w:rFonts w:asciiTheme="majorHAnsi" w:eastAsia="Times New Roman" w:hAnsiTheme="majorHAnsi" w:cstheme="majorHAnsi"/>
          <w:b/>
          <w:bCs/>
          <w:sz w:val="24"/>
          <w:szCs w:val="24"/>
          <w:lang w:eastAsia="en-IN"/>
        </w:rPr>
      </w:pPr>
      <w:r w:rsidRPr="00E005CD">
        <w:rPr>
          <w:rFonts w:asciiTheme="majorHAnsi" w:eastAsia="Times New Roman" w:hAnsiTheme="majorHAnsi" w:cstheme="majorHAnsi"/>
          <w:b/>
          <w:bCs/>
          <w:sz w:val="24"/>
          <w:szCs w:val="24"/>
          <w:lang w:eastAsia="en-IN"/>
        </w:rPr>
        <w:t>B. Uber vs. Lyft (The Bertrand Paradox)</w:t>
      </w:r>
    </w:p>
    <w:p w:rsidR="00E005CD" w:rsidRPr="00E005CD" w:rsidRDefault="00E005CD" w:rsidP="00E005CD">
      <w:pPr>
        <w:spacing w:before="100" w:beforeAutospacing="1" w:after="100" w:afterAutospacing="1" w:line="240" w:lineRule="auto"/>
        <w:rPr>
          <w:rFonts w:asciiTheme="majorHAnsi" w:eastAsia="Times New Roman" w:hAnsiTheme="majorHAnsi" w:cstheme="majorHAnsi"/>
          <w:sz w:val="24"/>
          <w:szCs w:val="24"/>
          <w:lang w:eastAsia="en-IN"/>
        </w:rPr>
      </w:pPr>
      <w:r w:rsidRPr="00E005CD">
        <w:rPr>
          <w:rFonts w:asciiTheme="majorHAnsi" w:eastAsia="Times New Roman" w:hAnsiTheme="majorHAnsi" w:cstheme="majorHAnsi"/>
          <w:sz w:val="24"/>
          <w:szCs w:val="24"/>
          <w:lang w:eastAsia="en-IN"/>
        </w:rPr>
        <w:t>Both companies spent billions on driver and rider subsidies.</w:t>
      </w:r>
    </w:p>
    <w:p w:rsidR="00E005CD" w:rsidRPr="00E005CD" w:rsidRDefault="00E005CD" w:rsidP="00E005CD">
      <w:pPr>
        <w:numPr>
          <w:ilvl w:val="0"/>
          <w:numId w:val="17"/>
        </w:numPr>
        <w:spacing w:before="100" w:beforeAutospacing="1" w:after="100" w:afterAutospacing="1" w:line="240" w:lineRule="auto"/>
        <w:rPr>
          <w:rFonts w:asciiTheme="majorHAnsi" w:eastAsia="Times New Roman" w:hAnsiTheme="majorHAnsi" w:cstheme="majorHAnsi"/>
          <w:sz w:val="24"/>
          <w:szCs w:val="24"/>
          <w:lang w:eastAsia="en-IN"/>
        </w:rPr>
      </w:pPr>
      <w:r w:rsidRPr="00E005CD">
        <w:rPr>
          <w:rFonts w:asciiTheme="majorHAnsi" w:eastAsia="Times New Roman" w:hAnsiTheme="majorHAnsi" w:cstheme="majorHAnsi"/>
          <w:i/>
          <w:iCs/>
          <w:sz w:val="24"/>
          <w:szCs w:val="24"/>
          <w:lang w:eastAsia="en-IN"/>
        </w:rPr>
        <w:t>Question:</w:t>
      </w:r>
      <w:r w:rsidRPr="00E005CD">
        <w:rPr>
          <w:rFonts w:asciiTheme="majorHAnsi" w:eastAsia="Times New Roman" w:hAnsiTheme="majorHAnsi" w:cstheme="majorHAnsi"/>
          <w:sz w:val="24"/>
          <w:szCs w:val="24"/>
          <w:lang w:eastAsia="en-IN"/>
        </w:rPr>
        <w:t xml:space="preserve"> "In a world where the consumer can switch apps in 2 seconds, is brand loyalty (Marketing Power) even possible?"</w:t>
      </w:r>
    </w:p>
    <w:p w:rsidR="00E005CD" w:rsidRPr="00E005CD" w:rsidRDefault="00E005CD" w:rsidP="00E005CD">
      <w:pPr>
        <w:spacing w:before="100" w:beforeAutospacing="1" w:after="100" w:afterAutospacing="1" w:line="240" w:lineRule="auto"/>
        <w:outlineLvl w:val="3"/>
        <w:rPr>
          <w:rFonts w:asciiTheme="majorHAnsi" w:eastAsia="Times New Roman" w:hAnsiTheme="majorHAnsi" w:cstheme="majorHAnsi"/>
          <w:b/>
          <w:bCs/>
          <w:sz w:val="24"/>
          <w:szCs w:val="24"/>
          <w:lang w:eastAsia="en-IN"/>
        </w:rPr>
      </w:pPr>
      <w:r w:rsidRPr="00E005CD">
        <w:rPr>
          <w:rFonts w:asciiTheme="majorHAnsi" w:eastAsia="Times New Roman" w:hAnsiTheme="majorHAnsi" w:cstheme="majorHAnsi"/>
          <w:b/>
          <w:bCs/>
          <w:sz w:val="24"/>
          <w:szCs w:val="24"/>
          <w:lang w:eastAsia="en-IN"/>
        </w:rPr>
        <w:t>C. The "Intel Inside" Strategy</w:t>
      </w:r>
    </w:p>
    <w:p w:rsidR="00E005CD" w:rsidRPr="00E005CD" w:rsidRDefault="00E005CD" w:rsidP="00E005CD">
      <w:pPr>
        <w:spacing w:before="100" w:beforeAutospacing="1" w:after="100" w:afterAutospacing="1" w:line="240" w:lineRule="auto"/>
        <w:rPr>
          <w:rFonts w:asciiTheme="majorHAnsi" w:eastAsia="Times New Roman" w:hAnsiTheme="majorHAnsi" w:cstheme="majorHAnsi"/>
          <w:sz w:val="24"/>
          <w:szCs w:val="24"/>
          <w:lang w:eastAsia="en-IN"/>
        </w:rPr>
      </w:pPr>
      <w:r w:rsidRPr="00E005CD">
        <w:rPr>
          <w:rFonts w:asciiTheme="majorHAnsi" w:eastAsia="Times New Roman" w:hAnsiTheme="majorHAnsi" w:cstheme="majorHAnsi"/>
          <w:sz w:val="24"/>
          <w:szCs w:val="24"/>
          <w:lang w:eastAsia="en-IN"/>
        </w:rPr>
        <w:t>How Intel used massive marketing allocation to make their "Price" irrelevant to the PC manufacturers.</w:t>
      </w:r>
    </w:p>
    <w:p w:rsidR="00E005CD" w:rsidRPr="00E005CD" w:rsidRDefault="00E005CD" w:rsidP="00E005CD">
      <w:pPr>
        <w:numPr>
          <w:ilvl w:val="0"/>
          <w:numId w:val="18"/>
        </w:numPr>
        <w:spacing w:before="100" w:beforeAutospacing="1" w:after="100" w:afterAutospacing="1" w:line="240" w:lineRule="auto"/>
        <w:rPr>
          <w:rFonts w:asciiTheme="majorHAnsi" w:eastAsia="Times New Roman" w:hAnsiTheme="majorHAnsi" w:cstheme="majorHAnsi"/>
          <w:sz w:val="24"/>
          <w:szCs w:val="24"/>
          <w:lang w:eastAsia="en-IN"/>
        </w:rPr>
      </w:pPr>
      <w:r w:rsidRPr="00E005CD">
        <w:rPr>
          <w:rFonts w:asciiTheme="majorHAnsi" w:eastAsia="Times New Roman" w:hAnsiTheme="majorHAnsi" w:cstheme="majorHAnsi"/>
          <w:i/>
          <w:iCs/>
          <w:sz w:val="24"/>
          <w:szCs w:val="24"/>
          <w:lang w:eastAsia="en-IN"/>
        </w:rPr>
        <w:t>Question:</w:t>
      </w:r>
      <w:r w:rsidRPr="00E005CD">
        <w:rPr>
          <w:rFonts w:asciiTheme="majorHAnsi" w:eastAsia="Times New Roman" w:hAnsiTheme="majorHAnsi" w:cstheme="majorHAnsi"/>
          <w:sz w:val="24"/>
          <w:szCs w:val="24"/>
          <w:lang w:eastAsia="en-IN"/>
        </w:rPr>
        <w:t xml:space="preserve"> "How did your 'Marketing Power' bar change your Price Elasticity in the final months?"</w:t>
      </w:r>
    </w:p>
    <w:p w:rsidR="00E005CD" w:rsidRPr="00E005CD" w:rsidRDefault="00E005CD" w:rsidP="00E005CD">
      <w:pPr>
        <w:spacing w:before="100" w:beforeAutospacing="1" w:after="100" w:afterAutospacing="1" w:line="240" w:lineRule="auto"/>
        <w:outlineLvl w:val="1"/>
        <w:rPr>
          <w:rFonts w:asciiTheme="majorHAnsi" w:eastAsia="Times New Roman" w:hAnsiTheme="majorHAnsi" w:cstheme="majorHAnsi"/>
          <w:b/>
          <w:bCs/>
          <w:sz w:val="36"/>
          <w:szCs w:val="36"/>
          <w:lang w:eastAsia="en-IN"/>
        </w:rPr>
      </w:pPr>
      <w:r w:rsidRPr="00E005CD">
        <w:rPr>
          <w:rFonts w:asciiTheme="majorHAnsi" w:eastAsia="Times New Roman" w:hAnsiTheme="majorHAnsi" w:cstheme="majorHAnsi"/>
          <w:b/>
          <w:bCs/>
          <w:sz w:val="36"/>
          <w:szCs w:val="36"/>
          <w:lang w:eastAsia="en-IN"/>
        </w:rPr>
        <w:t>8. Grading &amp; Evaluation Guidance</w:t>
      </w:r>
    </w:p>
    <w:p w:rsidR="00E005CD" w:rsidRPr="00E005CD" w:rsidRDefault="00E005CD" w:rsidP="00E005CD">
      <w:pPr>
        <w:spacing w:before="100" w:beforeAutospacing="1" w:after="100" w:afterAutospacing="1" w:line="240" w:lineRule="auto"/>
        <w:rPr>
          <w:rFonts w:asciiTheme="majorHAnsi" w:eastAsia="Times New Roman" w:hAnsiTheme="majorHAnsi" w:cstheme="majorHAnsi"/>
          <w:sz w:val="24"/>
          <w:szCs w:val="24"/>
          <w:lang w:eastAsia="en-IN"/>
        </w:rPr>
      </w:pPr>
      <w:r w:rsidRPr="00E005CD">
        <w:rPr>
          <w:rFonts w:asciiTheme="majorHAnsi" w:eastAsia="Times New Roman" w:hAnsiTheme="majorHAnsi" w:cstheme="majorHAnsi"/>
          <w:sz w:val="24"/>
          <w:szCs w:val="24"/>
          <w:lang w:eastAsia="en-IN"/>
        </w:rPr>
        <w:t xml:space="preserve">Faculty should use the </w:t>
      </w:r>
      <w:r w:rsidRPr="00E005CD">
        <w:rPr>
          <w:rFonts w:asciiTheme="majorHAnsi" w:eastAsia="Times New Roman" w:hAnsiTheme="majorHAnsi" w:cstheme="majorHAnsi"/>
          <w:b/>
          <w:bCs/>
          <w:sz w:val="24"/>
          <w:szCs w:val="24"/>
          <w:lang w:eastAsia="en-IN"/>
        </w:rPr>
        <w:t xml:space="preserve">CEO </w:t>
      </w:r>
      <w:proofErr w:type="gramStart"/>
      <w:r w:rsidRPr="00E005CD">
        <w:rPr>
          <w:rFonts w:asciiTheme="majorHAnsi" w:eastAsia="Times New Roman" w:hAnsiTheme="majorHAnsi" w:cstheme="majorHAnsi"/>
          <w:b/>
          <w:bCs/>
          <w:sz w:val="24"/>
          <w:szCs w:val="24"/>
          <w:lang w:eastAsia="en-IN"/>
        </w:rPr>
        <w:t>Rating</w:t>
      </w:r>
      <w:proofErr w:type="gramEnd"/>
      <w:r w:rsidRPr="00E005CD">
        <w:rPr>
          <w:rFonts w:asciiTheme="majorHAnsi" w:eastAsia="Times New Roman" w:hAnsiTheme="majorHAnsi" w:cstheme="majorHAnsi"/>
          <w:sz w:val="24"/>
          <w:szCs w:val="24"/>
          <w:lang w:eastAsia="en-IN"/>
        </w:rPr>
        <w:t xml:space="preserve"> and </w:t>
      </w:r>
      <w:r w:rsidRPr="00E005CD">
        <w:rPr>
          <w:rFonts w:asciiTheme="majorHAnsi" w:eastAsia="Times New Roman" w:hAnsiTheme="majorHAnsi" w:cstheme="majorHAnsi"/>
          <w:b/>
          <w:bCs/>
          <w:sz w:val="24"/>
          <w:szCs w:val="24"/>
          <w:lang w:eastAsia="en-IN"/>
        </w:rPr>
        <w:t>Grade</w:t>
      </w:r>
      <w:r w:rsidRPr="00E005CD">
        <w:rPr>
          <w:rFonts w:asciiTheme="majorHAnsi" w:eastAsia="Times New Roman" w:hAnsiTheme="majorHAnsi" w:cstheme="majorHAnsi"/>
          <w:sz w:val="24"/>
          <w:szCs w:val="24"/>
          <w:lang w:eastAsia="en-IN"/>
        </w:rPr>
        <w:t xml:space="preserve"> as a component of the student's continuous assessment.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66"/>
        <w:gridCol w:w="1078"/>
        <w:gridCol w:w="7282"/>
      </w:tblGrid>
      <w:tr w:rsidR="00E005CD" w:rsidRPr="00E005CD" w:rsidTr="00E005CD">
        <w:trPr>
          <w:tblCellSpacing w:w="15" w:type="dxa"/>
        </w:trPr>
        <w:tc>
          <w:tcPr>
            <w:tcW w:w="0" w:type="auto"/>
            <w:vAlign w:val="center"/>
            <w:hideMark/>
          </w:tcPr>
          <w:p w:rsidR="00E005CD" w:rsidRPr="00E005CD" w:rsidRDefault="00E005CD" w:rsidP="00E005CD">
            <w:pPr>
              <w:spacing w:before="100" w:beforeAutospacing="1" w:after="100" w:afterAutospacing="1" w:line="240" w:lineRule="auto"/>
              <w:jc w:val="center"/>
              <w:rPr>
                <w:rFonts w:asciiTheme="majorHAnsi" w:eastAsia="Times New Roman" w:hAnsiTheme="majorHAnsi" w:cstheme="majorHAnsi"/>
                <w:b/>
                <w:bCs/>
                <w:sz w:val="24"/>
                <w:szCs w:val="24"/>
                <w:lang w:eastAsia="en-IN"/>
              </w:rPr>
            </w:pPr>
            <w:r w:rsidRPr="00E005CD">
              <w:rPr>
                <w:rFonts w:asciiTheme="majorHAnsi" w:eastAsia="Times New Roman" w:hAnsiTheme="majorHAnsi" w:cstheme="majorHAnsi"/>
                <w:b/>
                <w:bCs/>
                <w:sz w:val="24"/>
                <w:szCs w:val="24"/>
                <w:lang w:eastAsia="en-IN"/>
              </w:rPr>
              <w:t>Grade</w:t>
            </w:r>
          </w:p>
        </w:tc>
        <w:tc>
          <w:tcPr>
            <w:tcW w:w="0" w:type="auto"/>
            <w:vAlign w:val="center"/>
            <w:hideMark/>
          </w:tcPr>
          <w:p w:rsidR="00E005CD" w:rsidRPr="00E005CD" w:rsidRDefault="00E005CD" w:rsidP="00E005CD">
            <w:pPr>
              <w:spacing w:before="100" w:beforeAutospacing="1" w:after="100" w:afterAutospacing="1" w:line="240" w:lineRule="auto"/>
              <w:jc w:val="center"/>
              <w:rPr>
                <w:rFonts w:asciiTheme="majorHAnsi" w:eastAsia="Times New Roman" w:hAnsiTheme="majorHAnsi" w:cstheme="majorHAnsi"/>
                <w:b/>
                <w:bCs/>
                <w:sz w:val="24"/>
                <w:szCs w:val="24"/>
                <w:lang w:eastAsia="en-IN"/>
              </w:rPr>
            </w:pPr>
            <w:r w:rsidRPr="00E005CD">
              <w:rPr>
                <w:rFonts w:asciiTheme="majorHAnsi" w:eastAsia="Times New Roman" w:hAnsiTheme="majorHAnsi" w:cstheme="majorHAnsi"/>
                <w:b/>
                <w:bCs/>
                <w:sz w:val="24"/>
                <w:szCs w:val="24"/>
                <w:lang w:eastAsia="en-IN"/>
              </w:rPr>
              <w:t>CEO Rating</w:t>
            </w:r>
          </w:p>
        </w:tc>
        <w:tc>
          <w:tcPr>
            <w:tcW w:w="0" w:type="auto"/>
            <w:vAlign w:val="center"/>
            <w:hideMark/>
          </w:tcPr>
          <w:p w:rsidR="00E005CD" w:rsidRPr="00E005CD" w:rsidRDefault="00E005CD" w:rsidP="00E005CD">
            <w:pPr>
              <w:spacing w:before="100" w:beforeAutospacing="1" w:after="100" w:afterAutospacing="1" w:line="240" w:lineRule="auto"/>
              <w:jc w:val="center"/>
              <w:rPr>
                <w:rFonts w:asciiTheme="majorHAnsi" w:eastAsia="Times New Roman" w:hAnsiTheme="majorHAnsi" w:cstheme="majorHAnsi"/>
                <w:b/>
                <w:bCs/>
                <w:sz w:val="24"/>
                <w:szCs w:val="24"/>
                <w:lang w:eastAsia="en-IN"/>
              </w:rPr>
            </w:pPr>
            <w:r w:rsidRPr="00E005CD">
              <w:rPr>
                <w:rFonts w:asciiTheme="majorHAnsi" w:eastAsia="Times New Roman" w:hAnsiTheme="majorHAnsi" w:cstheme="majorHAnsi"/>
                <w:b/>
                <w:bCs/>
                <w:sz w:val="24"/>
                <w:szCs w:val="24"/>
                <w:lang w:eastAsia="en-IN"/>
              </w:rPr>
              <w:t>Academic Interpretation</w:t>
            </w:r>
          </w:p>
        </w:tc>
      </w:tr>
      <w:tr w:rsidR="00E005CD" w:rsidRPr="00E005CD" w:rsidTr="00E005CD">
        <w:trPr>
          <w:tblCellSpacing w:w="15" w:type="dxa"/>
        </w:trPr>
        <w:tc>
          <w:tcPr>
            <w:tcW w:w="0" w:type="auto"/>
            <w:vAlign w:val="center"/>
            <w:hideMark/>
          </w:tcPr>
          <w:p w:rsidR="00E005CD" w:rsidRPr="00E005CD" w:rsidRDefault="00E005CD" w:rsidP="00E005CD">
            <w:pPr>
              <w:spacing w:before="100" w:beforeAutospacing="1" w:after="100" w:afterAutospacing="1" w:line="240" w:lineRule="auto"/>
              <w:rPr>
                <w:rFonts w:asciiTheme="majorHAnsi" w:eastAsia="Times New Roman" w:hAnsiTheme="majorHAnsi" w:cstheme="majorHAnsi"/>
                <w:sz w:val="24"/>
                <w:szCs w:val="24"/>
                <w:lang w:eastAsia="en-IN"/>
              </w:rPr>
            </w:pPr>
            <w:r w:rsidRPr="00E005CD">
              <w:rPr>
                <w:rFonts w:asciiTheme="majorHAnsi" w:eastAsia="Times New Roman" w:hAnsiTheme="majorHAnsi" w:cstheme="majorHAnsi"/>
                <w:b/>
                <w:bCs/>
                <w:sz w:val="24"/>
                <w:szCs w:val="24"/>
                <w:lang w:eastAsia="en-IN"/>
              </w:rPr>
              <w:t>S</w:t>
            </w:r>
          </w:p>
        </w:tc>
        <w:tc>
          <w:tcPr>
            <w:tcW w:w="0" w:type="auto"/>
            <w:vAlign w:val="center"/>
            <w:hideMark/>
          </w:tcPr>
          <w:p w:rsidR="00E005CD" w:rsidRPr="00E005CD" w:rsidRDefault="00E005CD" w:rsidP="00E005CD">
            <w:pPr>
              <w:spacing w:before="100" w:beforeAutospacing="1" w:after="100" w:afterAutospacing="1" w:line="240" w:lineRule="auto"/>
              <w:rPr>
                <w:rFonts w:asciiTheme="majorHAnsi" w:eastAsia="Times New Roman" w:hAnsiTheme="majorHAnsi" w:cstheme="majorHAnsi"/>
                <w:sz w:val="24"/>
                <w:szCs w:val="24"/>
                <w:lang w:eastAsia="en-IN"/>
              </w:rPr>
            </w:pPr>
            <w:r w:rsidRPr="00E005CD">
              <w:rPr>
                <w:rFonts w:asciiTheme="majorHAnsi" w:eastAsia="Times New Roman" w:hAnsiTheme="majorHAnsi" w:cstheme="majorHAnsi"/>
                <w:sz w:val="24"/>
                <w:szCs w:val="24"/>
                <w:lang w:eastAsia="en-IN"/>
              </w:rPr>
              <w:t>85 - 100</w:t>
            </w:r>
          </w:p>
        </w:tc>
        <w:tc>
          <w:tcPr>
            <w:tcW w:w="0" w:type="auto"/>
            <w:vAlign w:val="center"/>
            <w:hideMark/>
          </w:tcPr>
          <w:p w:rsidR="00E005CD" w:rsidRPr="00E005CD" w:rsidRDefault="00E005CD" w:rsidP="00E005CD">
            <w:pPr>
              <w:spacing w:before="100" w:beforeAutospacing="1" w:after="100" w:afterAutospacing="1" w:line="240" w:lineRule="auto"/>
              <w:rPr>
                <w:rFonts w:asciiTheme="majorHAnsi" w:eastAsia="Times New Roman" w:hAnsiTheme="majorHAnsi" w:cstheme="majorHAnsi"/>
                <w:sz w:val="24"/>
                <w:szCs w:val="24"/>
                <w:lang w:eastAsia="en-IN"/>
              </w:rPr>
            </w:pPr>
            <w:r w:rsidRPr="00E005CD">
              <w:rPr>
                <w:rFonts w:asciiTheme="majorHAnsi" w:eastAsia="Times New Roman" w:hAnsiTheme="majorHAnsi" w:cstheme="majorHAnsi"/>
                <w:b/>
                <w:bCs/>
                <w:sz w:val="24"/>
                <w:szCs w:val="24"/>
                <w:lang w:eastAsia="en-IN"/>
              </w:rPr>
              <w:t>Elite Strategic Thinking.</w:t>
            </w:r>
            <w:r w:rsidRPr="00E005CD">
              <w:rPr>
                <w:rFonts w:asciiTheme="majorHAnsi" w:eastAsia="Times New Roman" w:hAnsiTheme="majorHAnsi" w:cstheme="majorHAnsi"/>
                <w:sz w:val="24"/>
                <w:szCs w:val="24"/>
                <w:lang w:eastAsia="en-IN"/>
              </w:rPr>
              <w:t xml:space="preserve"> Demonstrates perfect timing on the Phase 2 pivot.</w:t>
            </w:r>
          </w:p>
        </w:tc>
      </w:tr>
      <w:tr w:rsidR="00E005CD" w:rsidRPr="00E005CD" w:rsidTr="00E005CD">
        <w:trPr>
          <w:tblCellSpacing w:w="15" w:type="dxa"/>
        </w:trPr>
        <w:tc>
          <w:tcPr>
            <w:tcW w:w="0" w:type="auto"/>
            <w:vAlign w:val="center"/>
            <w:hideMark/>
          </w:tcPr>
          <w:p w:rsidR="00E005CD" w:rsidRPr="00E005CD" w:rsidRDefault="00E005CD" w:rsidP="00E005CD">
            <w:pPr>
              <w:spacing w:before="100" w:beforeAutospacing="1" w:after="100" w:afterAutospacing="1" w:line="240" w:lineRule="auto"/>
              <w:rPr>
                <w:rFonts w:asciiTheme="majorHAnsi" w:eastAsia="Times New Roman" w:hAnsiTheme="majorHAnsi" w:cstheme="majorHAnsi"/>
                <w:sz w:val="24"/>
                <w:szCs w:val="24"/>
                <w:lang w:eastAsia="en-IN"/>
              </w:rPr>
            </w:pPr>
            <w:r w:rsidRPr="00E005CD">
              <w:rPr>
                <w:rFonts w:asciiTheme="majorHAnsi" w:eastAsia="Times New Roman" w:hAnsiTheme="majorHAnsi" w:cstheme="majorHAnsi"/>
                <w:b/>
                <w:bCs/>
                <w:sz w:val="24"/>
                <w:szCs w:val="24"/>
                <w:lang w:eastAsia="en-IN"/>
              </w:rPr>
              <w:t>A</w:t>
            </w:r>
          </w:p>
        </w:tc>
        <w:tc>
          <w:tcPr>
            <w:tcW w:w="0" w:type="auto"/>
            <w:vAlign w:val="center"/>
            <w:hideMark/>
          </w:tcPr>
          <w:p w:rsidR="00E005CD" w:rsidRPr="00E005CD" w:rsidRDefault="00E005CD" w:rsidP="00E005CD">
            <w:pPr>
              <w:spacing w:before="100" w:beforeAutospacing="1" w:after="100" w:afterAutospacing="1" w:line="240" w:lineRule="auto"/>
              <w:rPr>
                <w:rFonts w:asciiTheme="majorHAnsi" w:eastAsia="Times New Roman" w:hAnsiTheme="majorHAnsi" w:cstheme="majorHAnsi"/>
                <w:sz w:val="24"/>
                <w:szCs w:val="24"/>
                <w:lang w:eastAsia="en-IN"/>
              </w:rPr>
            </w:pPr>
            <w:r w:rsidRPr="00E005CD">
              <w:rPr>
                <w:rFonts w:asciiTheme="majorHAnsi" w:eastAsia="Times New Roman" w:hAnsiTheme="majorHAnsi" w:cstheme="majorHAnsi"/>
                <w:sz w:val="24"/>
                <w:szCs w:val="24"/>
                <w:lang w:eastAsia="en-IN"/>
              </w:rPr>
              <w:t>75 - 84</w:t>
            </w:r>
          </w:p>
        </w:tc>
        <w:tc>
          <w:tcPr>
            <w:tcW w:w="0" w:type="auto"/>
            <w:vAlign w:val="center"/>
            <w:hideMark/>
          </w:tcPr>
          <w:p w:rsidR="00E005CD" w:rsidRPr="00E005CD" w:rsidRDefault="00E005CD" w:rsidP="00E005CD">
            <w:pPr>
              <w:spacing w:before="100" w:beforeAutospacing="1" w:after="100" w:afterAutospacing="1" w:line="240" w:lineRule="auto"/>
              <w:rPr>
                <w:rFonts w:asciiTheme="majorHAnsi" w:eastAsia="Times New Roman" w:hAnsiTheme="majorHAnsi" w:cstheme="majorHAnsi"/>
                <w:sz w:val="24"/>
                <w:szCs w:val="24"/>
                <w:lang w:eastAsia="en-IN"/>
              </w:rPr>
            </w:pPr>
            <w:r w:rsidRPr="00E005CD">
              <w:rPr>
                <w:rFonts w:asciiTheme="majorHAnsi" w:eastAsia="Times New Roman" w:hAnsiTheme="majorHAnsi" w:cstheme="majorHAnsi"/>
                <w:b/>
                <w:bCs/>
                <w:sz w:val="24"/>
                <w:szCs w:val="24"/>
                <w:lang w:eastAsia="en-IN"/>
              </w:rPr>
              <w:t>High Competency.</w:t>
            </w:r>
            <w:r w:rsidRPr="00E005CD">
              <w:rPr>
                <w:rFonts w:asciiTheme="majorHAnsi" w:eastAsia="Times New Roman" w:hAnsiTheme="majorHAnsi" w:cstheme="majorHAnsi"/>
                <w:sz w:val="24"/>
                <w:szCs w:val="24"/>
                <w:lang w:eastAsia="en-IN"/>
              </w:rPr>
              <w:t xml:space="preserve"> Mastered elasticity and capital preservation.</w:t>
            </w:r>
          </w:p>
        </w:tc>
      </w:tr>
      <w:tr w:rsidR="00E005CD" w:rsidRPr="00E005CD" w:rsidTr="00E005CD">
        <w:trPr>
          <w:tblCellSpacing w:w="15" w:type="dxa"/>
        </w:trPr>
        <w:tc>
          <w:tcPr>
            <w:tcW w:w="0" w:type="auto"/>
            <w:vAlign w:val="center"/>
            <w:hideMark/>
          </w:tcPr>
          <w:p w:rsidR="00E005CD" w:rsidRPr="00E005CD" w:rsidRDefault="00E005CD" w:rsidP="00E005CD">
            <w:pPr>
              <w:spacing w:before="100" w:beforeAutospacing="1" w:after="100" w:afterAutospacing="1" w:line="240" w:lineRule="auto"/>
              <w:rPr>
                <w:rFonts w:asciiTheme="majorHAnsi" w:eastAsia="Times New Roman" w:hAnsiTheme="majorHAnsi" w:cstheme="majorHAnsi"/>
                <w:sz w:val="24"/>
                <w:szCs w:val="24"/>
                <w:lang w:eastAsia="en-IN"/>
              </w:rPr>
            </w:pPr>
            <w:r w:rsidRPr="00E005CD">
              <w:rPr>
                <w:rFonts w:asciiTheme="majorHAnsi" w:eastAsia="Times New Roman" w:hAnsiTheme="majorHAnsi" w:cstheme="majorHAnsi"/>
                <w:b/>
                <w:bCs/>
                <w:sz w:val="24"/>
                <w:szCs w:val="24"/>
                <w:lang w:eastAsia="en-IN"/>
              </w:rPr>
              <w:t>B</w:t>
            </w:r>
          </w:p>
        </w:tc>
        <w:tc>
          <w:tcPr>
            <w:tcW w:w="0" w:type="auto"/>
            <w:vAlign w:val="center"/>
            <w:hideMark/>
          </w:tcPr>
          <w:p w:rsidR="00E005CD" w:rsidRPr="00E005CD" w:rsidRDefault="00E005CD" w:rsidP="00E005CD">
            <w:pPr>
              <w:spacing w:before="100" w:beforeAutospacing="1" w:after="100" w:afterAutospacing="1" w:line="240" w:lineRule="auto"/>
              <w:rPr>
                <w:rFonts w:asciiTheme="majorHAnsi" w:eastAsia="Times New Roman" w:hAnsiTheme="majorHAnsi" w:cstheme="majorHAnsi"/>
                <w:sz w:val="24"/>
                <w:szCs w:val="24"/>
                <w:lang w:eastAsia="en-IN"/>
              </w:rPr>
            </w:pPr>
            <w:r w:rsidRPr="00E005CD">
              <w:rPr>
                <w:rFonts w:asciiTheme="majorHAnsi" w:eastAsia="Times New Roman" w:hAnsiTheme="majorHAnsi" w:cstheme="majorHAnsi"/>
                <w:sz w:val="24"/>
                <w:szCs w:val="24"/>
                <w:lang w:eastAsia="en-IN"/>
              </w:rPr>
              <w:t>60 - 74</w:t>
            </w:r>
          </w:p>
        </w:tc>
        <w:tc>
          <w:tcPr>
            <w:tcW w:w="0" w:type="auto"/>
            <w:vAlign w:val="center"/>
            <w:hideMark/>
          </w:tcPr>
          <w:p w:rsidR="00E005CD" w:rsidRPr="00E005CD" w:rsidRDefault="00E005CD" w:rsidP="00E005CD">
            <w:pPr>
              <w:spacing w:before="100" w:beforeAutospacing="1" w:after="100" w:afterAutospacing="1" w:line="240" w:lineRule="auto"/>
              <w:rPr>
                <w:rFonts w:asciiTheme="majorHAnsi" w:eastAsia="Times New Roman" w:hAnsiTheme="majorHAnsi" w:cstheme="majorHAnsi"/>
                <w:sz w:val="24"/>
                <w:szCs w:val="24"/>
                <w:lang w:eastAsia="en-IN"/>
              </w:rPr>
            </w:pPr>
            <w:r w:rsidRPr="00E005CD">
              <w:rPr>
                <w:rFonts w:asciiTheme="majorHAnsi" w:eastAsia="Times New Roman" w:hAnsiTheme="majorHAnsi" w:cstheme="majorHAnsi"/>
                <w:b/>
                <w:bCs/>
                <w:sz w:val="24"/>
                <w:szCs w:val="24"/>
                <w:lang w:eastAsia="en-IN"/>
              </w:rPr>
              <w:t>Management Ready.</w:t>
            </w:r>
            <w:r w:rsidRPr="00E005CD">
              <w:rPr>
                <w:rFonts w:asciiTheme="majorHAnsi" w:eastAsia="Times New Roman" w:hAnsiTheme="majorHAnsi" w:cstheme="majorHAnsi"/>
                <w:sz w:val="24"/>
                <w:szCs w:val="24"/>
                <w:lang w:eastAsia="en-IN"/>
              </w:rPr>
              <w:t xml:space="preserve"> Good survival skills but lacked aggressive growth tactics.</w:t>
            </w:r>
          </w:p>
        </w:tc>
      </w:tr>
      <w:tr w:rsidR="00E005CD" w:rsidRPr="00E005CD" w:rsidTr="00E005CD">
        <w:trPr>
          <w:tblCellSpacing w:w="15" w:type="dxa"/>
        </w:trPr>
        <w:tc>
          <w:tcPr>
            <w:tcW w:w="0" w:type="auto"/>
            <w:vAlign w:val="center"/>
            <w:hideMark/>
          </w:tcPr>
          <w:p w:rsidR="00E005CD" w:rsidRPr="00E005CD" w:rsidRDefault="00E005CD" w:rsidP="00E005CD">
            <w:pPr>
              <w:spacing w:before="100" w:beforeAutospacing="1" w:after="100" w:afterAutospacing="1" w:line="240" w:lineRule="auto"/>
              <w:rPr>
                <w:rFonts w:asciiTheme="majorHAnsi" w:eastAsia="Times New Roman" w:hAnsiTheme="majorHAnsi" w:cstheme="majorHAnsi"/>
                <w:sz w:val="24"/>
                <w:szCs w:val="24"/>
                <w:lang w:eastAsia="en-IN"/>
              </w:rPr>
            </w:pPr>
            <w:r w:rsidRPr="00E005CD">
              <w:rPr>
                <w:rFonts w:asciiTheme="majorHAnsi" w:eastAsia="Times New Roman" w:hAnsiTheme="majorHAnsi" w:cstheme="majorHAnsi"/>
                <w:b/>
                <w:bCs/>
                <w:sz w:val="24"/>
                <w:szCs w:val="24"/>
                <w:lang w:eastAsia="en-IN"/>
              </w:rPr>
              <w:lastRenderedPageBreak/>
              <w:t>C</w:t>
            </w:r>
          </w:p>
        </w:tc>
        <w:tc>
          <w:tcPr>
            <w:tcW w:w="0" w:type="auto"/>
            <w:vAlign w:val="center"/>
            <w:hideMark/>
          </w:tcPr>
          <w:p w:rsidR="00E005CD" w:rsidRPr="00E005CD" w:rsidRDefault="00E005CD" w:rsidP="00E005CD">
            <w:pPr>
              <w:spacing w:before="100" w:beforeAutospacing="1" w:after="100" w:afterAutospacing="1" w:line="240" w:lineRule="auto"/>
              <w:rPr>
                <w:rFonts w:asciiTheme="majorHAnsi" w:eastAsia="Times New Roman" w:hAnsiTheme="majorHAnsi" w:cstheme="majorHAnsi"/>
                <w:sz w:val="24"/>
                <w:szCs w:val="24"/>
                <w:lang w:eastAsia="en-IN"/>
              </w:rPr>
            </w:pPr>
            <w:r w:rsidRPr="00E005CD">
              <w:rPr>
                <w:rFonts w:asciiTheme="majorHAnsi" w:eastAsia="Times New Roman" w:hAnsiTheme="majorHAnsi" w:cstheme="majorHAnsi"/>
                <w:sz w:val="24"/>
                <w:szCs w:val="24"/>
                <w:lang w:eastAsia="en-IN"/>
              </w:rPr>
              <w:t>45 - 59</w:t>
            </w:r>
          </w:p>
        </w:tc>
        <w:tc>
          <w:tcPr>
            <w:tcW w:w="0" w:type="auto"/>
            <w:vAlign w:val="center"/>
            <w:hideMark/>
          </w:tcPr>
          <w:p w:rsidR="00E005CD" w:rsidRPr="00E005CD" w:rsidRDefault="00E005CD" w:rsidP="00E005CD">
            <w:pPr>
              <w:spacing w:before="100" w:beforeAutospacing="1" w:after="100" w:afterAutospacing="1" w:line="240" w:lineRule="auto"/>
              <w:rPr>
                <w:rFonts w:asciiTheme="majorHAnsi" w:eastAsia="Times New Roman" w:hAnsiTheme="majorHAnsi" w:cstheme="majorHAnsi"/>
                <w:sz w:val="24"/>
                <w:szCs w:val="24"/>
                <w:lang w:eastAsia="en-IN"/>
              </w:rPr>
            </w:pPr>
            <w:r w:rsidRPr="00E005CD">
              <w:rPr>
                <w:rFonts w:asciiTheme="majorHAnsi" w:eastAsia="Times New Roman" w:hAnsiTheme="majorHAnsi" w:cstheme="majorHAnsi"/>
                <w:b/>
                <w:bCs/>
                <w:sz w:val="24"/>
                <w:szCs w:val="24"/>
                <w:lang w:eastAsia="en-IN"/>
              </w:rPr>
              <w:t>Theoretical Understanding.</w:t>
            </w:r>
            <w:r w:rsidRPr="00E005CD">
              <w:rPr>
                <w:rFonts w:asciiTheme="majorHAnsi" w:eastAsia="Times New Roman" w:hAnsiTheme="majorHAnsi" w:cstheme="majorHAnsi"/>
                <w:sz w:val="24"/>
                <w:szCs w:val="24"/>
                <w:lang w:eastAsia="en-IN"/>
              </w:rPr>
              <w:t xml:space="preserve"> Understood the concepts but failed to execute timing.</w:t>
            </w:r>
          </w:p>
        </w:tc>
      </w:tr>
      <w:tr w:rsidR="00E005CD" w:rsidRPr="00E005CD" w:rsidTr="00E005CD">
        <w:trPr>
          <w:tblCellSpacing w:w="15" w:type="dxa"/>
        </w:trPr>
        <w:tc>
          <w:tcPr>
            <w:tcW w:w="0" w:type="auto"/>
            <w:vAlign w:val="center"/>
            <w:hideMark/>
          </w:tcPr>
          <w:p w:rsidR="00E005CD" w:rsidRPr="00E005CD" w:rsidRDefault="00E005CD" w:rsidP="00E005CD">
            <w:pPr>
              <w:spacing w:before="100" w:beforeAutospacing="1" w:after="100" w:afterAutospacing="1" w:line="240" w:lineRule="auto"/>
              <w:rPr>
                <w:rFonts w:asciiTheme="majorHAnsi" w:eastAsia="Times New Roman" w:hAnsiTheme="majorHAnsi" w:cstheme="majorHAnsi"/>
                <w:sz w:val="24"/>
                <w:szCs w:val="24"/>
                <w:lang w:eastAsia="en-IN"/>
              </w:rPr>
            </w:pPr>
            <w:r w:rsidRPr="00E005CD">
              <w:rPr>
                <w:rFonts w:asciiTheme="majorHAnsi" w:eastAsia="Times New Roman" w:hAnsiTheme="majorHAnsi" w:cstheme="majorHAnsi"/>
                <w:b/>
                <w:bCs/>
                <w:sz w:val="24"/>
                <w:szCs w:val="24"/>
                <w:lang w:eastAsia="en-IN"/>
              </w:rPr>
              <w:t>D/F</w:t>
            </w:r>
          </w:p>
        </w:tc>
        <w:tc>
          <w:tcPr>
            <w:tcW w:w="0" w:type="auto"/>
            <w:vAlign w:val="center"/>
            <w:hideMark/>
          </w:tcPr>
          <w:p w:rsidR="00E005CD" w:rsidRPr="00E005CD" w:rsidRDefault="00E005CD" w:rsidP="00E005CD">
            <w:pPr>
              <w:spacing w:before="100" w:beforeAutospacing="1" w:after="100" w:afterAutospacing="1" w:line="240" w:lineRule="auto"/>
              <w:rPr>
                <w:rFonts w:asciiTheme="majorHAnsi" w:eastAsia="Times New Roman" w:hAnsiTheme="majorHAnsi" w:cstheme="majorHAnsi"/>
                <w:sz w:val="24"/>
                <w:szCs w:val="24"/>
                <w:lang w:eastAsia="en-IN"/>
              </w:rPr>
            </w:pPr>
            <w:r w:rsidRPr="00E005CD">
              <w:rPr>
                <w:rFonts w:asciiTheme="majorHAnsi" w:eastAsia="Times New Roman" w:hAnsiTheme="majorHAnsi" w:cstheme="majorHAnsi"/>
                <w:sz w:val="24"/>
                <w:szCs w:val="24"/>
                <w:lang w:eastAsia="en-IN"/>
              </w:rPr>
              <w:t>&lt; 45</w:t>
            </w:r>
          </w:p>
        </w:tc>
        <w:tc>
          <w:tcPr>
            <w:tcW w:w="0" w:type="auto"/>
            <w:vAlign w:val="center"/>
            <w:hideMark/>
          </w:tcPr>
          <w:p w:rsidR="00E005CD" w:rsidRPr="00E005CD" w:rsidRDefault="00E005CD" w:rsidP="00E005CD">
            <w:pPr>
              <w:spacing w:before="100" w:beforeAutospacing="1" w:after="100" w:afterAutospacing="1" w:line="240" w:lineRule="auto"/>
              <w:rPr>
                <w:rFonts w:asciiTheme="majorHAnsi" w:eastAsia="Times New Roman" w:hAnsiTheme="majorHAnsi" w:cstheme="majorHAnsi"/>
                <w:sz w:val="24"/>
                <w:szCs w:val="24"/>
                <w:lang w:eastAsia="en-IN"/>
              </w:rPr>
            </w:pPr>
            <w:r w:rsidRPr="00E005CD">
              <w:rPr>
                <w:rFonts w:asciiTheme="majorHAnsi" w:eastAsia="Times New Roman" w:hAnsiTheme="majorHAnsi" w:cstheme="majorHAnsi"/>
                <w:b/>
                <w:bCs/>
                <w:sz w:val="24"/>
                <w:szCs w:val="24"/>
                <w:lang w:eastAsia="en-IN"/>
              </w:rPr>
              <w:t>Strategic Failure.</w:t>
            </w:r>
            <w:r w:rsidRPr="00E005CD">
              <w:rPr>
                <w:rFonts w:asciiTheme="majorHAnsi" w:eastAsia="Times New Roman" w:hAnsiTheme="majorHAnsi" w:cstheme="majorHAnsi"/>
                <w:sz w:val="24"/>
                <w:szCs w:val="24"/>
                <w:lang w:eastAsia="en-IN"/>
              </w:rPr>
              <w:t xml:space="preserve"> Either went insolvent or failed to engage with the market.</w:t>
            </w:r>
          </w:p>
        </w:tc>
      </w:tr>
    </w:tbl>
    <w:p w:rsidR="00E005CD" w:rsidRPr="00E005CD" w:rsidRDefault="00E005CD" w:rsidP="00E005CD">
      <w:pPr>
        <w:spacing w:before="100" w:beforeAutospacing="1" w:after="100" w:afterAutospacing="1" w:line="240" w:lineRule="auto"/>
        <w:rPr>
          <w:rFonts w:asciiTheme="majorHAnsi" w:eastAsia="Times New Roman" w:hAnsiTheme="majorHAnsi" w:cstheme="majorHAnsi"/>
          <w:sz w:val="24"/>
          <w:szCs w:val="24"/>
          <w:lang w:eastAsia="en-IN"/>
        </w:rPr>
      </w:pPr>
      <w:r w:rsidRPr="00E005CD">
        <w:rPr>
          <w:rFonts w:asciiTheme="majorHAnsi" w:eastAsia="Times New Roman" w:hAnsiTheme="majorHAnsi" w:cstheme="majorHAnsi"/>
          <w:i/>
          <w:iCs/>
          <w:sz w:val="24"/>
          <w:szCs w:val="24"/>
          <w:lang w:eastAsia="en-IN"/>
        </w:rPr>
        <w:t>Note: In the Extreme Edition, a 'B' grade should be treated as a strong pass.</w:t>
      </w:r>
    </w:p>
    <w:p w:rsidR="00E005CD" w:rsidRPr="00E005CD" w:rsidRDefault="00E005CD" w:rsidP="00E005CD">
      <w:pPr>
        <w:spacing w:before="100" w:beforeAutospacing="1" w:after="100" w:afterAutospacing="1" w:line="240" w:lineRule="auto"/>
        <w:outlineLvl w:val="1"/>
        <w:rPr>
          <w:rFonts w:asciiTheme="majorHAnsi" w:eastAsia="Times New Roman" w:hAnsiTheme="majorHAnsi" w:cstheme="majorHAnsi"/>
          <w:b/>
          <w:bCs/>
          <w:sz w:val="36"/>
          <w:szCs w:val="36"/>
          <w:lang w:eastAsia="en-IN"/>
        </w:rPr>
      </w:pPr>
      <w:r w:rsidRPr="00E005CD">
        <w:rPr>
          <w:rFonts w:asciiTheme="majorHAnsi" w:eastAsia="Times New Roman" w:hAnsiTheme="majorHAnsi" w:cstheme="majorHAnsi"/>
          <w:b/>
          <w:bCs/>
          <w:sz w:val="36"/>
          <w:szCs w:val="36"/>
          <w:lang w:eastAsia="en-IN"/>
        </w:rPr>
        <w:t>9. Troubleshooting &amp; FAQ for Faculty</w:t>
      </w:r>
    </w:p>
    <w:p w:rsidR="00E005CD" w:rsidRPr="00E005CD" w:rsidRDefault="00E005CD" w:rsidP="00E005CD">
      <w:pPr>
        <w:spacing w:before="100" w:beforeAutospacing="1" w:after="100" w:afterAutospacing="1" w:line="240" w:lineRule="auto"/>
        <w:rPr>
          <w:rFonts w:asciiTheme="majorHAnsi" w:eastAsia="Times New Roman" w:hAnsiTheme="majorHAnsi" w:cstheme="majorHAnsi"/>
          <w:sz w:val="24"/>
          <w:szCs w:val="24"/>
          <w:lang w:eastAsia="en-IN"/>
        </w:rPr>
      </w:pPr>
      <w:r w:rsidRPr="00E005CD">
        <w:rPr>
          <w:rFonts w:asciiTheme="majorHAnsi" w:eastAsia="Times New Roman" w:hAnsiTheme="majorHAnsi" w:cstheme="majorHAnsi"/>
          <w:b/>
          <w:bCs/>
          <w:sz w:val="24"/>
          <w:szCs w:val="24"/>
          <w:lang w:eastAsia="en-IN"/>
        </w:rPr>
        <w:t>Q: A student says the AI is "Cheating" because it always knows their price.</w:t>
      </w:r>
    </w:p>
    <w:p w:rsidR="00E005CD" w:rsidRPr="00E005CD" w:rsidRDefault="00E005CD" w:rsidP="00E005CD">
      <w:pPr>
        <w:numPr>
          <w:ilvl w:val="0"/>
          <w:numId w:val="19"/>
        </w:numPr>
        <w:spacing w:before="100" w:beforeAutospacing="1" w:after="100" w:afterAutospacing="1" w:line="240" w:lineRule="auto"/>
        <w:rPr>
          <w:rFonts w:asciiTheme="majorHAnsi" w:eastAsia="Times New Roman" w:hAnsiTheme="majorHAnsi" w:cstheme="majorHAnsi"/>
          <w:sz w:val="24"/>
          <w:szCs w:val="24"/>
          <w:lang w:eastAsia="en-IN"/>
        </w:rPr>
      </w:pPr>
      <w:r w:rsidRPr="00E005CD">
        <w:rPr>
          <w:rFonts w:asciiTheme="majorHAnsi" w:eastAsia="Times New Roman" w:hAnsiTheme="majorHAnsi" w:cstheme="majorHAnsi"/>
          <w:i/>
          <w:iCs/>
          <w:sz w:val="24"/>
          <w:szCs w:val="24"/>
          <w:lang w:eastAsia="en-IN"/>
        </w:rPr>
        <w:t>Answer:</w:t>
      </w:r>
      <w:r w:rsidRPr="00E005CD">
        <w:rPr>
          <w:rFonts w:asciiTheme="majorHAnsi" w:eastAsia="Times New Roman" w:hAnsiTheme="majorHAnsi" w:cstheme="majorHAnsi"/>
          <w:sz w:val="24"/>
          <w:szCs w:val="24"/>
          <w:lang w:eastAsia="en-IN"/>
        </w:rPr>
        <w:t xml:space="preserve"> Remind them that in modern markets (Amazon, Airlines), pricing bots scrape competitor data every 15 seconds. The "Intelligence Feed" is their way of scraping back.</w:t>
      </w:r>
    </w:p>
    <w:p w:rsidR="00E005CD" w:rsidRPr="00E005CD" w:rsidRDefault="00E005CD" w:rsidP="00E005CD">
      <w:pPr>
        <w:spacing w:before="100" w:beforeAutospacing="1" w:after="100" w:afterAutospacing="1" w:line="240" w:lineRule="auto"/>
        <w:rPr>
          <w:rFonts w:asciiTheme="majorHAnsi" w:eastAsia="Times New Roman" w:hAnsiTheme="majorHAnsi" w:cstheme="majorHAnsi"/>
          <w:sz w:val="24"/>
          <w:szCs w:val="24"/>
          <w:lang w:eastAsia="en-IN"/>
        </w:rPr>
      </w:pPr>
      <w:r w:rsidRPr="00E005CD">
        <w:rPr>
          <w:rFonts w:asciiTheme="majorHAnsi" w:eastAsia="Times New Roman" w:hAnsiTheme="majorHAnsi" w:cstheme="majorHAnsi"/>
          <w:b/>
          <w:bCs/>
          <w:sz w:val="24"/>
          <w:szCs w:val="24"/>
          <w:lang w:eastAsia="en-IN"/>
        </w:rPr>
        <w:t>Q: A student hits insolvency in Month 4. What do I do?</w:t>
      </w:r>
    </w:p>
    <w:p w:rsidR="00E005CD" w:rsidRPr="00E005CD" w:rsidRDefault="00E005CD" w:rsidP="00E005CD">
      <w:pPr>
        <w:numPr>
          <w:ilvl w:val="0"/>
          <w:numId w:val="20"/>
        </w:numPr>
        <w:spacing w:before="100" w:beforeAutospacing="1" w:after="100" w:afterAutospacing="1" w:line="240" w:lineRule="auto"/>
        <w:rPr>
          <w:rFonts w:asciiTheme="majorHAnsi" w:eastAsia="Times New Roman" w:hAnsiTheme="majorHAnsi" w:cstheme="majorHAnsi"/>
          <w:sz w:val="24"/>
          <w:szCs w:val="24"/>
          <w:lang w:eastAsia="en-IN"/>
        </w:rPr>
      </w:pPr>
      <w:r w:rsidRPr="00E005CD">
        <w:rPr>
          <w:rFonts w:asciiTheme="majorHAnsi" w:eastAsia="Times New Roman" w:hAnsiTheme="majorHAnsi" w:cstheme="majorHAnsi"/>
          <w:i/>
          <w:iCs/>
          <w:sz w:val="24"/>
          <w:szCs w:val="24"/>
          <w:lang w:eastAsia="en-IN"/>
        </w:rPr>
        <w:t>Answer:</w:t>
      </w:r>
      <w:r w:rsidRPr="00E005CD">
        <w:rPr>
          <w:rFonts w:asciiTheme="majorHAnsi" w:eastAsia="Times New Roman" w:hAnsiTheme="majorHAnsi" w:cstheme="majorHAnsi"/>
          <w:sz w:val="24"/>
          <w:szCs w:val="24"/>
          <w:lang w:eastAsia="en-IN"/>
        </w:rPr>
        <w:t xml:space="preserve"> Allow them to restart, but they must submit a "Post-Mortem" explaining exactly which decision (usually over-spending on marketing while price-matching) led to the failure.</w:t>
      </w:r>
    </w:p>
    <w:p w:rsidR="00E005CD" w:rsidRPr="00E005CD" w:rsidRDefault="00E005CD" w:rsidP="00E005CD">
      <w:pPr>
        <w:spacing w:before="100" w:beforeAutospacing="1" w:after="100" w:afterAutospacing="1" w:line="240" w:lineRule="auto"/>
        <w:rPr>
          <w:rFonts w:asciiTheme="majorHAnsi" w:eastAsia="Times New Roman" w:hAnsiTheme="majorHAnsi" w:cstheme="majorHAnsi"/>
          <w:sz w:val="24"/>
          <w:szCs w:val="24"/>
          <w:lang w:eastAsia="en-IN"/>
        </w:rPr>
      </w:pPr>
      <w:r w:rsidRPr="00E005CD">
        <w:rPr>
          <w:rFonts w:asciiTheme="majorHAnsi" w:eastAsia="Times New Roman" w:hAnsiTheme="majorHAnsi" w:cstheme="majorHAnsi"/>
          <w:b/>
          <w:bCs/>
          <w:sz w:val="24"/>
          <w:szCs w:val="24"/>
          <w:lang w:eastAsia="en-IN"/>
        </w:rPr>
        <w:t>Q: The Elasticity (</w:t>
      </w:r>
      <w:r w:rsidRPr="00E005CD">
        <w:rPr>
          <w:rFonts w:asciiTheme="majorHAnsi" w:eastAsia="Times New Roman" w:hAnsiTheme="majorHAnsi" w:cstheme="majorHAnsi"/>
          <w:sz w:val="24"/>
          <w:szCs w:val="24"/>
          <w:lang w:eastAsia="en-IN"/>
        </w:rPr>
        <w:t>$</w:t>
      </w:r>
      <w:proofErr w:type="spellStart"/>
      <w:r w:rsidRPr="00E005CD">
        <w:rPr>
          <w:rFonts w:asciiTheme="majorHAnsi" w:eastAsia="Times New Roman" w:hAnsiTheme="majorHAnsi" w:cstheme="majorHAnsi"/>
          <w:sz w:val="24"/>
          <w:szCs w:val="24"/>
          <w:lang w:eastAsia="en-IN"/>
        </w:rPr>
        <w:t>E_p</w:t>
      </w:r>
      <w:proofErr w:type="spellEnd"/>
      <w:r w:rsidRPr="00E005CD">
        <w:rPr>
          <w:rFonts w:asciiTheme="majorHAnsi" w:eastAsia="Times New Roman" w:hAnsiTheme="majorHAnsi" w:cstheme="majorHAnsi"/>
          <w:sz w:val="24"/>
          <w:szCs w:val="24"/>
          <w:lang w:eastAsia="en-IN"/>
        </w:rPr>
        <w:t>$</w:t>
      </w:r>
      <w:r w:rsidRPr="00E005CD">
        <w:rPr>
          <w:rFonts w:asciiTheme="majorHAnsi" w:eastAsia="Times New Roman" w:hAnsiTheme="majorHAnsi" w:cstheme="majorHAnsi"/>
          <w:b/>
          <w:bCs/>
          <w:sz w:val="24"/>
          <w:szCs w:val="24"/>
          <w:lang w:eastAsia="en-IN"/>
        </w:rPr>
        <w:t>) figure is fluctuating wildly. Why?</w:t>
      </w:r>
    </w:p>
    <w:p w:rsidR="00E005CD" w:rsidRPr="00E005CD" w:rsidRDefault="00E005CD" w:rsidP="00E005CD">
      <w:pPr>
        <w:numPr>
          <w:ilvl w:val="0"/>
          <w:numId w:val="21"/>
        </w:numPr>
        <w:spacing w:before="100" w:beforeAutospacing="1" w:after="100" w:afterAutospacing="1" w:line="240" w:lineRule="auto"/>
        <w:rPr>
          <w:rFonts w:asciiTheme="majorHAnsi" w:eastAsia="Times New Roman" w:hAnsiTheme="majorHAnsi" w:cstheme="majorHAnsi"/>
          <w:sz w:val="24"/>
          <w:szCs w:val="24"/>
          <w:lang w:eastAsia="en-IN"/>
        </w:rPr>
      </w:pPr>
      <w:r w:rsidRPr="00E005CD">
        <w:rPr>
          <w:rFonts w:asciiTheme="majorHAnsi" w:eastAsia="Times New Roman" w:hAnsiTheme="majorHAnsi" w:cstheme="majorHAnsi"/>
          <w:i/>
          <w:iCs/>
          <w:sz w:val="24"/>
          <w:szCs w:val="24"/>
          <w:lang w:eastAsia="en-IN"/>
        </w:rPr>
        <w:t>Answer:</w:t>
      </w:r>
      <w:r w:rsidRPr="00E005CD">
        <w:rPr>
          <w:rFonts w:asciiTheme="majorHAnsi" w:eastAsia="Times New Roman" w:hAnsiTheme="majorHAnsi" w:cstheme="majorHAnsi"/>
          <w:sz w:val="24"/>
          <w:szCs w:val="24"/>
          <w:lang w:eastAsia="en-IN"/>
        </w:rPr>
        <w:t xml:space="preserve"> This happens when volume is very low. Small price moves on tiny volumes create huge percentage swings. Advise the student to increase marketing to "stabilize" the demand curve.</w:t>
      </w:r>
    </w:p>
    <w:p w:rsidR="00E005CD" w:rsidRPr="00E005CD" w:rsidRDefault="00E005CD" w:rsidP="00E005CD">
      <w:pPr>
        <w:spacing w:before="100" w:beforeAutospacing="1" w:after="100" w:afterAutospacing="1" w:line="240" w:lineRule="auto"/>
        <w:rPr>
          <w:rFonts w:asciiTheme="majorHAnsi" w:eastAsia="Times New Roman" w:hAnsiTheme="majorHAnsi" w:cstheme="majorHAnsi"/>
          <w:sz w:val="24"/>
          <w:szCs w:val="24"/>
          <w:lang w:eastAsia="en-IN"/>
        </w:rPr>
      </w:pPr>
      <w:r w:rsidRPr="00E005CD">
        <w:rPr>
          <w:rFonts w:asciiTheme="majorHAnsi" w:eastAsia="Times New Roman" w:hAnsiTheme="majorHAnsi" w:cstheme="majorHAnsi"/>
          <w:b/>
          <w:bCs/>
          <w:sz w:val="24"/>
          <w:szCs w:val="24"/>
          <w:lang w:eastAsia="en-IN"/>
        </w:rPr>
        <w:t>Q: Why is it so hard to get an 80?</w:t>
      </w:r>
    </w:p>
    <w:p w:rsidR="00E005CD" w:rsidRPr="00E005CD" w:rsidRDefault="00E005CD" w:rsidP="00E005CD">
      <w:pPr>
        <w:numPr>
          <w:ilvl w:val="0"/>
          <w:numId w:val="22"/>
        </w:numPr>
        <w:spacing w:before="100" w:beforeAutospacing="1" w:after="100" w:afterAutospacing="1" w:line="240" w:lineRule="auto"/>
        <w:rPr>
          <w:rFonts w:asciiTheme="majorHAnsi" w:eastAsia="Times New Roman" w:hAnsiTheme="majorHAnsi" w:cstheme="majorHAnsi"/>
          <w:sz w:val="24"/>
          <w:szCs w:val="24"/>
          <w:lang w:eastAsia="en-IN"/>
        </w:rPr>
      </w:pPr>
      <w:r w:rsidRPr="00E005CD">
        <w:rPr>
          <w:rFonts w:asciiTheme="majorHAnsi" w:eastAsia="Times New Roman" w:hAnsiTheme="majorHAnsi" w:cstheme="majorHAnsi"/>
          <w:i/>
          <w:iCs/>
          <w:sz w:val="24"/>
          <w:szCs w:val="24"/>
          <w:lang w:eastAsia="en-IN"/>
        </w:rPr>
        <w:t>Answer:</w:t>
      </w:r>
      <w:r w:rsidRPr="00E005CD">
        <w:rPr>
          <w:rFonts w:asciiTheme="majorHAnsi" w:eastAsia="Times New Roman" w:hAnsiTheme="majorHAnsi" w:cstheme="majorHAnsi"/>
          <w:sz w:val="24"/>
          <w:szCs w:val="24"/>
          <w:lang w:eastAsia="en-IN"/>
        </w:rPr>
        <w:t xml:space="preserve"> Because the simulation models the "Middle-Income Trap." Many firms reach a certain size but cannot become profitable without losing their share. Breaking the 80 barrier requires finding the "S-Curve" of growth.</w:t>
      </w:r>
    </w:p>
    <w:p w:rsidR="00E005CD" w:rsidRPr="00E005CD" w:rsidRDefault="00E005CD" w:rsidP="00E005CD">
      <w:pPr>
        <w:spacing w:before="100" w:beforeAutospacing="1" w:after="100" w:afterAutospacing="1" w:line="240" w:lineRule="auto"/>
        <w:outlineLvl w:val="1"/>
        <w:rPr>
          <w:rFonts w:asciiTheme="majorHAnsi" w:eastAsia="Times New Roman" w:hAnsiTheme="majorHAnsi" w:cstheme="majorHAnsi"/>
          <w:b/>
          <w:bCs/>
          <w:sz w:val="36"/>
          <w:szCs w:val="36"/>
          <w:lang w:eastAsia="en-IN"/>
        </w:rPr>
      </w:pPr>
      <w:r w:rsidRPr="00E005CD">
        <w:rPr>
          <w:rFonts w:asciiTheme="majorHAnsi" w:eastAsia="Times New Roman" w:hAnsiTheme="majorHAnsi" w:cstheme="majorHAnsi"/>
          <w:b/>
          <w:bCs/>
          <w:sz w:val="36"/>
          <w:szCs w:val="36"/>
          <w:lang w:eastAsia="en-IN"/>
        </w:rPr>
        <w:t>10. Conclusion</w:t>
      </w:r>
    </w:p>
    <w:p w:rsidR="00E005CD" w:rsidRPr="00E005CD" w:rsidRDefault="00E005CD" w:rsidP="00E005CD">
      <w:pPr>
        <w:spacing w:before="100" w:beforeAutospacing="1" w:after="100" w:afterAutospacing="1" w:line="240" w:lineRule="auto"/>
        <w:rPr>
          <w:rFonts w:asciiTheme="majorHAnsi" w:eastAsia="Times New Roman" w:hAnsiTheme="majorHAnsi" w:cstheme="majorHAnsi"/>
          <w:sz w:val="24"/>
          <w:szCs w:val="24"/>
          <w:lang w:eastAsia="en-IN"/>
        </w:rPr>
      </w:pPr>
      <w:r w:rsidRPr="00E005CD">
        <w:rPr>
          <w:rFonts w:asciiTheme="majorHAnsi" w:eastAsia="Times New Roman" w:hAnsiTheme="majorHAnsi" w:cstheme="majorHAnsi"/>
          <w:sz w:val="24"/>
          <w:szCs w:val="24"/>
          <w:lang w:eastAsia="en-IN"/>
        </w:rPr>
        <w:t xml:space="preserve">The </w:t>
      </w:r>
      <w:r w:rsidRPr="00E005CD">
        <w:rPr>
          <w:rFonts w:asciiTheme="majorHAnsi" w:eastAsia="Times New Roman" w:hAnsiTheme="majorHAnsi" w:cstheme="majorHAnsi"/>
          <w:b/>
          <w:bCs/>
          <w:sz w:val="24"/>
          <w:szCs w:val="24"/>
          <w:lang w:eastAsia="en-IN"/>
        </w:rPr>
        <w:t>PRICE WAR-1: Extreme Edition</w:t>
      </w:r>
      <w:r w:rsidRPr="00E005CD">
        <w:rPr>
          <w:rFonts w:asciiTheme="majorHAnsi" w:eastAsia="Times New Roman" w:hAnsiTheme="majorHAnsi" w:cstheme="majorHAnsi"/>
          <w:sz w:val="24"/>
          <w:szCs w:val="24"/>
          <w:lang w:eastAsia="en-IN"/>
        </w:rPr>
        <w:t xml:space="preserve"> is more than a calculation exercise; it is a simulation of the "Fog of War" in management. As faculty, your role is to guide the students through the frustration of the predatory phase so they can experience the triumph of a successful strategic pivot.</w:t>
      </w:r>
    </w:p>
    <w:p w:rsidR="00E800B9" w:rsidRPr="00E005CD" w:rsidRDefault="00E005CD" w:rsidP="00E005CD">
      <w:pPr>
        <w:spacing w:before="100" w:beforeAutospacing="1" w:after="100" w:afterAutospacing="1" w:line="240" w:lineRule="auto"/>
        <w:rPr>
          <w:rFonts w:asciiTheme="majorHAnsi" w:hAnsiTheme="majorHAnsi" w:cstheme="majorHAnsi"/>
        </w:rPr>
      </w:pPr>
      <w:r w:rsidRPr="00E005CD">
        <w:rPr>
          <w:rFonts w:asciiTheme="majorHAnsi" w:eastAsia="Times New Roman" w:hAnsiTheme="majorHAnsi" w:cstheme="majorHAnsi"/>
          <w:sz w:val="24"/>
          <w:szCs w:val="24"/>
          <w:lang w:eastAsia="en-IN"/>
        </w:rPr>
        <w:t xml:space="preserve">Encourage your top students to download their certificates and share them. It builds the Taxila brand as a </w:t>
      </w:r>
      <w:proofErr w:type="spellStart"/>
      <w:r w:rsidRPr="00E005CD">
        <w:rPr>
          <w:rFonts w:asciiTheme="majorHAnsi" w:eastAsia="Times New Roman" w:hAnsiTheme="majorHAnsi" w:cstheme="majorHAnsi"/>
          <w:sz w:val="24"/>
          <w:szCs w:val="24"/>
          <w:lang w:eastAsia="en-IN"/>
        </w:rPr>
        <w:t>center</w:t>
      </w:r>
      <w:proofErr w:type="spellEnd"/>
      <w:r w:rsidRPr="00E005CD">
        <w:rPr>
          <w:rFonts w:asciiTheme="majorHAnsi" w:eastAsia="Times New Roman" w:hAnsiTheme="majorHAnsi" w:cstheme="majorHAnsi"/>
          <w:sz w:val="24"/>
          <w:szCs w:val="24"/>
          <w:lang w:eastAsia="en-IN"/>
        </w:rPr>
        <w:t xml:space="preserve"> for rigorous, data-driven leadership training.</w:t>
      </w:r>
    </w:p>
    <w:sectPr w:rsidR="00E800B9" w:rsidRPr="00E005C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F77746"/>
    <w:multiLevelType w:val="multilevel"/>
    <w:tmpl w:val="23DE5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B47DB6"/>
    <w:multiLevelType w:val="multilevel"/>
    <w:tmpl w:val="086C7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B924D6"/>
    <w:multiLevelType w:val="multilevel"/>
    <w:tmpl w:val="D8F4B8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1734B1"/>
    <w:multiLevelType w:val="multilevel"/>
    <w:tmpl w:val="68C49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13204D"/>
    <w:multiLevelType w:val="multilevel"/>
    <w:tmpl w:val="AA24D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E27916"/>
    <w:multiLevelType w:val="multilevel"/>
    <w:tmpl w:val="2CDA0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850D6D"/>
    <w:multiLevelType w:val="multilevel"/>
    <w:tmpl w:val="8A3C85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F27298D"/>
    <w:multiLevelType w:val="multilevel"/>
    <w:tmpl w:val="6FD84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CC5578"/>
    <w:multiLevelType w:val="multilevel"/>
    <w:tmpl w:val="5D9C9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16910AB"/>
    <w:multiLevelType w:val="multilevel"/>
    <w:tmpl w:val="2646D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7925D10"/>
    <w:multiLevelType w:val="multilevel"/>
    <w:tmpl w:val="F08CC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F9501F"/>
    <w:multiLevelType w:val="multilevel"/>
    <w:tmpl w:val="16ECB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626C2E"/>
    <w:multiLevelType w:val="multilevel"/>
    <w:tmpl w:val="D082C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C1A0C45"/>
    <w:multiLevelType w:val="multilevel"/>
    <w:tmpl w:val="CDD85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00E399A"/>
    <w:multiLevelType w:val="multilevel"/>
    <w:tmpl w:val="F7787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D63C8C"/>
    <w:multiLevelType w:val="multilevel"/>
    <w:tmpl w:val="0E844E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72007E2"/>
    <w:multiLevelType w:val="multilevel"/>
    <w:tmpl w:val="441E9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337397"/>
    <w:multiLevelType w:val="multilevel"/>
    <w:tmpl w:val="6E925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EAD2C6B"/>
    <w:multiLevelType w:val="multilevel"/>
    <w:tmpl w:val="8BB8A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F4210D5"/>
    <w:multiLevelType w:val="multilevel"/>
    <w:tmpl w:val="C2C6C1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1E05FB3"/>
    <w:multiLevelType w:val="multilevel"/>
    <w:tmpl w:val="33581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AD34A4"/>
    <w:multiLevelType w:val="multilevel"/>
    <w:tmpl w:val="8DF45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13"/>
  </w:num>
  <w:num w:numId="3">
    <w:abstractNumId w:val="14"/>
  </w:num>
  <w:num w:numId="4">
    <w:abstractNumId w:val="20"/>
  </w:num>
  <w:num w:numId="5">
    <w:abstractNumId w:val="6"/>
  </w:num>
  <w:num w:numId="6">
    <w:abstractNumId w:val="17"/>
  </w:num>
  <w:num w:numId="7">
    <w:abstractNumId w:val="18"/>
  </w:num>
  <w:num w:numId="8">
    <w:abstractNumId w:val="15"/>
  </w:num>
  <w:num w:numId="9">
    <w:abstractNumId w:val="9"/>
  </w:num>
  <w:num w:numId="10">
    <w:abstractNumId w:val="16"/>
  </w:num>
  <w:num w:numId="11">
    <w:abstractNumId w:val="10"/>
  </w:num>
  <w:num w:numId="12">
    <w:abstractNumId w:val="7"/>
  </w:num>
  <w:num w:numId="13">
    <w:abstractNumId w:val="8"/>
  </w:num>
  <w:num w:numId="14">
    <w:abstractNumId w:val="12"/>
  </w:num>
  <w:num w:numId="15">
    <w:abstractNumId w:val="19"/>
  </w:num>
  <w:num w:numId="16">
    <w:abstractNumId w:val="5"/>
  </w:num>
  <w:num w:numId="17">
    <w:abstractNumId w:val="2"/>
  </w:num>
  <w:num w:numId="18">
    <w:abstractNumId w:val="0"/>
  </w:num>
  <w:num w:numId="19">
    <w:abstractNumId w:val="3"/>
  </w:num>
  <w:num w:numId="20">
    <w:abstractNumId w:val="4"/>
  </w:num>
  <w:num w:numId="21">
    <w:abstractNumId w:val="21"/>
  </w:num>
  <w:num w:numId="2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005CD"/>
    <w:rsid w:val="00E005CD"/>
    <w:rsid w:val="00E800B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3FA74C"/>
  <w15:chartTrackingRefBased/>
  <w15:docId w15:val="{8560CD44-2324-4851-9D1E-068488976A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E005CD"/>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link w:val="Heading2Char"/>
    <w:uiPriority w:val="9"/>
    <w:qFormat/>
    <w:rsid w:val="00E005CD"/>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E005CD"/>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E005CD"/>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05CD"/>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rsid w:val="00E005CD"/>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E005CD"/>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E005CD"/>
    <w:rPr>
      <w:rFonts w:ascii="Times New Roman" w:eastAsia="Times New Roman" w:hAnsi="Times New Roman" w:cs="Times New Roman"/>
      <w:b/>
      <w:bCs/>
      <w:sz w:val="24"/>
      <w:szCs w:val="24"/>
      <w:lang w:eastAsia="en-IN"/>
    </w:rPr>
  </w:style>
  <w:style w:type="paragraph" w:styleId="NormalWeb">
    <w:name w:val="Normal (Web)"/>
    <w:basedOn w:val="Normal"/>
    <w:uiPriority w:val="99"/>
    <w:semiHidden/>
    <w:unhideWhenUsed/>
    <w:rsid w:val="00E005C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E005CD"/>
    <w:rPr>
      <w:b/>
      <w:bCs/>
    </w:rPr>
  </w:style>
  <w:style w:type="character" w:styleId="Emphasis">
    <w:name w:val="Emphasis"/>
    <w:basedOn w:val="DefaultParagraphFont"/>
    <w:uiPriority w:val="20"/>
    <w:qFormat/>
    <w:rsid w:val="00E005C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0940373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1622</Words>
  <Characters>9246</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 sharma</dc:creator>
  <cp:keywords/>
  <dc:description/>
  <cp:lastModifiedBy>k sharma</cp:lastModifiedBy>
  <cp:revision>1</cp:revision>
  <dcterms:created xsi:type="dcterms:W3CDTF">2026-03-08T10:40:00Z</dcterms:created>
  <dcterms:modified xsi:type="dcterms:W3CDTF">2026-03-08T10:41:00Z</dcterms:modified>
</cp:coreProperties>
</file>