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report documenting the creation process of the S3 bucket, IAM role,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Lambda function. Include any challenges encountered and how they were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resolved.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S3 bucket was created using the CLI, below are the steps included in creation of bucket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Step 1: login to aws using command: 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 aws configure </w:t>
      </w:r>
      <w:r w:rsidDel="00000000" w:rsidR="00000000" w:rsidRPr="00000000">
        <w:rPr>
          <w:rtl w:val="0"/>
        </w:rPr>
        <w:t xml:space="preserve"> and enter access key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Step 2: create s3 bucket using command: 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aws s3 mb s3://gwd-lambda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ab9bab"/>
          <w:shd w:fill="1b181b" w:val="clear"/>
        </w:rPr>
      </w:pP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</w:rPr>
        <w:drawing>
          <wp:inline distB="114300" distT="114300" distL="114300" distR="114300">
            <wp:extent cx="4505325" cy="106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IAM role was created through Console, attached policies related to S3, cloudwatch and lambda.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ab9bab"/>
          <w:shd w:fill="1b181b" w:val="clear"/>
        </w:rPr>
      </w:pPr>
      <w:r w:rsidDel="00000000" w:rsidR="00000000" w:rsidRPr="00000000">
        <w:rPr>
          <w:rtl w:val="0"/>
        </w:rPr>
        <w:t xml:space="preserve">New IAM role name: 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gwd-aws-lambda-role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ab9bab"/>
          <w:shd w:fill="1b181b" w:val="clear"/>
        </w:rPr>
      </w:pPr>
      <w:r w:rsidDel="00000000" w:rsidR="00000000" w:rsidRPr="00000000">
        <w:rPr/>
        <w:drawing>
          <wp:inline distB="114300" distT="114300" distL="114300" distR="114300">
            <wp:extent cx="6173153" cy="31638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153" cy="316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ab9bab"/>
          <w:shd w:fill="1b18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Lastly created lambda function through console as well.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6191f"/>
          <w:sz w:val="26"/>
          <w:szCs w:val="26"/>
        </w:rPr>
      </w:pPr>
      <w:r w:rsidDel="00000000" w:rsidR="00000000" w:rsidRPr="00000000">
        <w:rPr>
          <w:rtl w:val="0"/>
        </w:rPr>
        <w:t xml:space="preserve">Name of lambda function: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6"/>
          <w:szCs w:val="26"/>
          <w:rtl w:val="0"/>
        </w:rPr>
        <w:t xml:space="preserve">lambda-assignment-1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Below is the screenshot of lambda function configurations: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223760" cy="311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7223760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7223760" cy="274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Trigger Details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7223760" cy="311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lambda_function.py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1376"/>
        <w:tblGridChange w:id="0">
          <w:tblGrid>
            <w:gridCol w:w="11376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boto3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os</w:t>
              <w:br w:type="textWrapping"/>
              <w:br w:type="textWrapping"/>
              <w:t xml:space="preserve">default_log_args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"level"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 logging.DEBUG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os.environ.get(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"DEBUG"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logging.INFO,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"format"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"%(asctime)s [%(levelname)s] %(name)s - %(message)s"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"datefmt"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"%d-%b-%y %H:%M"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"force"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}</w:t>
              <w:br w:type="textWrapping"/>
              <w:t xml:space="preserve">logging.basicConfig(**default_log_args)</w:t>
              <w:br w:type="textWrapping"/>
              <w:t xml:space="preserve">log = logging.getLogger(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0"/>
                <w:szCs w:val="20"/>
                <w:shd w:fill="1b181b" w:val="clear"/>
                <w:rtl w:val="0"/>
              </w:rPr>
              <w:t xml:space="preserve">lambda_handler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(event, context)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</w:t>
              <w:br w:type="textWrapping"/>
              <w:br w:type="textWrapping"/>
              <w:t xml:space="preserve">    source_bucket 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'gwd-lambda'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br w:type="textWrapping"/>
              <w:t xml:space="preserve">    s3 = boto3.client(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br w:type="textWrapping"/>
              <w:t xml:space="preserve">    response_contents = s3.list_objects_v2(Bucket = source_bucket).get(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'Contents'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sorted_rc = sorted(response_contents,key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x:x[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'LastModified'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],reverse=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current_uploaded_file = sorted_rc[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]</w:t>
              <w:br w:type="textWrapping"/>
              <w:t xml:space="preserve">        </w:t>
              <w:br w:type="textWrapping"/>
              <w:t xml:space="preserve">    file_size = round(current_uploaded_file.get(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'Size'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file_size &gt;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</w:t>
              <w:br w:type="textWrapping"/>
              <w:t xml:space="preserve">        log.info(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f"Uploaded file size is GREATER than 100 MB"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    log.info(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f"File Name: {current_uploaded_file.get('Key')}"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    log.info(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f"Size: {file_size}"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</w:t>
              <w:br w:type="textWrapping"/>
              <w:t xml:space="preserve">        log.info(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f"Uploaded file size is SMALL than 100 MB"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    log.info(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f"File Name: {current_uploaded_file.get('Key')}"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    log.info(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f"Size of file {file_size}"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: json.dumps(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0"/>
                <w:szCs w:val="20"/>
                <w:shd w:fill="1b181b" w:val="clear"/>
                <w:rtl w:val="0"/>
              </w:rPr>
              <w:t xml:space="preserve">'Lambda triggered on file upload'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Cloud watch logs: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When uploaded file size greater than 100mb: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7361521" cy="322430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1521" cy="3224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 file size is less than 100 MB: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7223760" cy="316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576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