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3E95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CC984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FAF9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5463A7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7FDF3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0A37AB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81680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0D73F9A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3E3F22" w14:textId="5D040312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EF200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008DAA9" w14:textId="2E245664" w:rsidR="00F6152A" w:rsidRDefault="00EF200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EF200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244E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5EB96108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CC4F5E" w14:textId="77777777" w:rsidR="004D77D5" w:rsidRDefault="0092373F" w:rsidP="003642B1">
      <w:pPr>
        <w:spacing w:after="0" w:line="240" w:lineRule="auto"/>
        <w:jc w:val="center"/>
      </w:pPr>
    </w:p>
    <w:p w14:paraId="210D8C5D" w14:textId="77777777" w:rsidR="003642B1" w:rsidRDefault="003642B1" w:rsidP="003642B1">
      <w:pPr>
        <w:spacing w:after="0" w:line="240" w:lineRule="auto"/>
        <w:jc w:val="center"/>
      </w:pPr>
    </w:p>
    <w:p w14:paraId="1FCE7CA4" w14:textId="77777777" w:rsidR="003642B1" w:rsidRDefault="003642B1" w:rsidP="003642B1">
      <w:pPr>
        <w:spacing w:after="0" w:line="240" w:lineRule="auto"/>
        <w:jc w:val="center"/>
      </w:pPr>
    </w:p>
    <w:p w14:paraId="4F90638A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147754E" w14:textId="77777777" w:rsidR="009D1BB9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791495">
        <w:rPr>
          <w:rFonts w:ascii="Times New Roman" w:hAnsi="Times New Roman" w:cs="Times New Roman"/>
          <w:b/>
          <w:bCs/>
          <w:sz w:val="40"/>
          <w:szCs w:val="48"/>
        </w:rPr>
        <w:t>Receiver</w:t>
      </w:r>
    </w:p>
    <w:p w14:paraId="5D6C18CF" w14:textId="77777777" w:rsidR="00F6152A" w:rsidRPr="0079149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791495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791495" w:rsidRPr="00791495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9D1BB9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9D1BB9">
        <w:rPr>
          <w:rFonts w:ascii="Times New Roman" w:hAnsi="Times New Roman" w:cs="Times New Roman"/>
          <w:b/>
          <w:bCs/>
          <w:sz w:val="40"/>
          <w:szCs w:val="48"/>
        </w:rPr>
        <w:t>3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8C047F" w:rsidRPr="00791495">
        <w:rPr>
          <w:rFonts w:ascii="Times New Roman" w:hAnsi="Times New Roman" w:cs="Times New Roman"/>
          <w:b/>
          <w:bCs/>
          <w:sz w:val="40"/>
          <w:szCs w:val="48"/>
        </w:rPr>
        <w:t>Message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TooLarge</w:t>
      </w:r>
      <w:r w:rsidR="008C047F" w:rsidRPr="00791495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F1230F" w:rsidRPr="00791495">
        <w:rPr>
          <w:rFonts w:ascii="Times New Roman" w:hAnsi="Times New Roman" w:cs="Times New Roman"/>
          <w:b/>
          <w:bCs/>
          <w:sz w:val="40"/>
          <w:szCs w:val="48"/>
        </w:rPr>
        <w:t>Fault</w:t>
      </w:r>
    </w:p>
    <w:p w14:paraId="1700B78F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8EB42E" w14:textId="77777777" w:rsidR="00F6152A" w:rsidRPr="008C047F" w:rsidRDefault="0059002C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8C047F">
        <w:rPr>
          <w:rFonts w:ascii="Times New Roman" w:hAnsi="Times New Roman" w:cs="Times New Roman"/>
          <w:b/>
          <w:bCs/>
          <w:sz w:val="40"/>
          <w:szCs w:val="36"/>
        </w:rPr>
        <w:t>Message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TooLarge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2AA30A46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BCDF6CC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1C202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EF9AB4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7FC8EA9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6AD1C61E" w14:textId="77777777" w:rsidTr="00F6152A">
        <w:tc>
          <w:tcPr>
            <w:tcW w:w="9576" w:type="dxa"/>
          </w:tcPr>
          <w:p w14:paraId="4B2BCFDA" w14:textId="77777777" w:rsidR="003128ED" w:rsidRPr="00FE7C00" w:rsidRDefault="002C766E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1.0 which may be used to return a 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MessageTooLargeFault</w:t>
            </w:r>
            <w:r w:rsidR="00517088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</w:t>
            </w:r>
            <w:r w:rsidRPr="00517088">
              <w:rPr>
                <w:rFonts w:ascii="Times New Roman" w:hAnsi="Times New Roman" w:cs="Times New Roman"/>
                <w:bCs/>
                <w:color w:val="000000"/>
                <w:sz w:val="24"/>
              </w:rPr>
              <w:t>essag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r w:rsidR="00517088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ubmitSingleMessage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0CAA6AA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B782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531388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B9D862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719E78" w14:textId="77777777" w:rsidTr="00750022">
        <w:tc>
          <w:tcPr>
            <w:tcW w:w="9576" w:type="dxa"/>
          </w:tcPr>
          <w:p w14:paraId="4C5348A5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0B42603A" w14:textId="7A3C8DBD" w:rsidR="00BD518A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576D4B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526011C6" w14:textId="6B80B1C2" w:rsidR="00BD518A" w:rsidRPr="00BD518A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30380BC4" w14:textId="16FDDB20" w:rsidR="00BD518A" w:rsidRPr="000357ED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357ED">
              <w:rPr>
                <w:rFonts w:cs="Times New Roman"/>
              </w:rPr>
              <w:t xml:space="preserve">the </w:t>
            </w:r>
            <w:r w:rsidR="001A1137" w:rsidRPr="000357ED">
              <w:rPr>
                <w:rFonts w:cs="Times New Roman"/>
                <w:i/>
              </w:rPr>
              <w:t>Fault</w:t>
            </w:r>
            <w:r w:rsidRPr="000357ED">
              <w:rPr>
                <w:rFonts w:cs="Times New Roman"/>
              </w:rPr>
              <w:t>/</w:t>
            </w:r>
            <w:r w:rsidRPr="000357ED">
              <w:rPr>
                <w:rFonts w:cs="Times New Roman"/>
                <w:i/>
              </w:rPr>
              <w:t>Detail</w:t>
            </w:r>
            <w:r w:rsidRPr="000357ED">
              <w:rPr>
                <w:rFonts w:cs="Times New Roman"/>
              </w:rPr>
              <w:t xml:space="preserve"> element set to</w:t>
            </w:r>
            <w:r w:rsidR="002C766E" w:rsidRPr="000357ED">
              <w:rPr>
                <w:rFonts w:cs="Times New Roman"/>
              </w:rPr>
              <w:t xml:space="preserve"> </w:t>
            </w:r>
            <w:r w:rsidR="002C766E" w:rsidRPr="000357ED">
              <w:rPr>
                <w:rStyle w:val="Strong"/>
                <w:rFonts w:cs="Times New Roman"/>
              </w:rPr>
              <w:t>MessageTooLargeFault</w:t>
            </w:r>
            <w:r w:rsidR="002C766E" w:rsidRPr="000357ED">
              <w:rPr>
                <w:rFonts w:cs="Times New Roman"/>
              </w:rPr>
              <w:t>, as defined in the CDC WSDL 1.0</w:t>
            </w:r>
          </w:p>
          <w:p w14:paraId="2B01E4E0" w14:textId="7C3CE738" w:rsidR="00BD518A" w:rsidRPr="000357ED" w:rsidRDefault="00BD518A" w:rsidP="00BD51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357ED">
              <w:rPr>
                <w:rFonts w:cs="Times New Roman"/>
              </w:rPr>
              <w:t xml:space="preserve">the </w:t>
            </w:r>
            <w:r w:rsidRPr="000357ED">
              <w:rPr>
                <w:rFonts w:cs="Times New Roman"/>
                <w:b/>
              </w:rPr>
              <w:t>MessageTooLargeFault</w:t>
            </w:r>
            <w:r w:rsidRPr="000357ED">
              <w:rPr>
                <w:rFonts w:cs="Times New Roman"/>
              </w:rPr>
              <w:t>/</w:t>
            </w:r>
            <w:r w:rsidRPr="000357ED">
              <w:rPr>
                <w:rFonts w:cs="Times New Roman"/>
                <w:i/>
              </w:rPr>
              <w:t>Code</w:t>
            </w:r>
            <w:r w:rsidRPr="000357ED">
              <w:rPr>
                <w:rFonts w:cs="Times New Roman"/>
              </w:rPr>
              <w:t xml:space="preserve"> element set to an arbitrary integer value</w:t>
            </w:r>
          </w:p>
          <w:p w14:paraId="5BA3AEAE" w14:textId="013B2258" w:rsidR="002C766E" w:rsidRPr="00012455" w:rsidRDefault="00BD518A" w:rsidP="00BD518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0357ED">
              <w:rPr>
                <w:rFonts w:cs="Times New Roman"/>
              </w:rPr>
              <w:t xml:space="preserve">the </w:t>
            </w:r>
            <w:r w:rsidRPr="000357ED">
              <w:rPr>
                <w:rFonts w:cs="Times New Roman"/>
                <w:b/>
              </w:rPr>
              <w:t>MessageTooLargeFault</w:t>
            </w:r>
            <w:r w:rsidR="0092373F">
              <w:rPr>
                <w:rFonts w:cs="Times New Roman"/>
                <w:i/>
              </w:rPr>
              <w:t>/</w:t>
            </w:r>
            <w:r w:rsidRPr="000357ED">
              <w:rPr>
                <w:rFonts w:cs="Times New Roman"/>
                <w:i/>
              </w:rPr>
              <w:t>Reason</w:t>
            </w:r>
            <w:r w:rsidR="002C766E" w:rsidRPr="000357ED">
              <w:rPr>
                <w:rFonts w:cs="Times New Roman"/>
              </w:rPr>
              <w:t xml:space="preserve"> </w:t>
            </w:r>
            <w:r w:rsidRPr="000357ED">
              <w:rPr>
                <w:rFonts w:cs="Times New Roman"/>
              </w:rPr>
              <w:t>element set to the string ‘MessageTooLarge’</w:t>
            </w:r>
          </w:p>
          <w:p w14:paraId="10643607" w14:textId="45B41322" w:rsidR="00012455" w:rsidRPr="00012455" w:rsidRDefault="00012455" w:rsidP="00012455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0357ED">
              <w:rPr>
                <w:rFonts w:cs="Times New Roman"/>
              </w:rPr>
              <w:t xml:space="preserve">the </w:t>
            </w:r>
            <w:r w:rsidRPr="000357ED">
              <w:rPr>
                <w:rFonts w:cs="Times New Roman"/>
                <w:b/>
              </w:rPr>
              <w:t>MessageTooLargeFault</w:t>
            </w:r>
            <w:r w:rsidR="0092373F">
              <w:rPr>
                <w:rFonts w:cs="Times New Roman"/>
                <w:i/>
              </w:rPr>
              <w:t>/</w:t>
            </w:r>
            <w:bookmarkStart w:id="0" w:name="_GoBack"/>
            <w:bookmarkEnd w:id="0"/>
            <w:r>
              <w:rPr>
                <w:rFonts w:cs="Times New Roman"/>
                <w:i/>
              </w:rPr>
              <w:t>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872CEBA" w14:textId="4CA83C34" w:rsidR="00B45B3C" w:rsidRPr="00BD518A" w:rsidRDefault="00AF7C53" w:rsidP="00BD51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</w:rPr>
            </w:pPr>
            <w:r w:rsidRPr="000357ED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F6F3360" w14:textId="4EF7BC6F" w:rsidR="00275278" w:rsidRDefault="007902DC" w:rsidP="00275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5BC94B1" w14:textId="77777777" w:rsidR="00275278" w:rsidRDefault="002752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B7BED0" w14:textId="6812D685" w:rsid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08200410" w14:textId="77777777" w:rsidR="00FF50B5" w:rsidRPr="00924EB6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F488CC3" w14:textId="77777777" w:rsidR="00FF50B5" w:rsidRPr="00D760F6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2D4D0276" w14:textId="77777777" w:rsidR="00FF50B5" w:rsidRP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50B5">
        <w:rPr>
          <w:rFonts w:ascii="Times New Roman" w:hAnsi="Times New Roman" w:cs="Times New Roman"/>
          <w:b/>
          <w:bCs/>
          <w:sz w:val="32"/>
          <w:szCs w:val="32"/>
        </w:rPr>
        <w:t>SOAPENV_3_MessageTooLarge_Fault</w:t>
      </w:r>
    </w:p>
    <w:p w14:paraId="7E6438BD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19CA0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4D1DE" wp14:editId="3AF3FB27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A9B" w14:textId="77777777"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C2609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System Under Test (SUT) </w:t>
      </w:r>
      <w:r w:rsidRPr="00FF50B5">
        <w:rPr>
          <w:rFonts w:ascii="Times New Roman" w:hAnsi="Times New Roman" w:cs="Times New Roman"/>
          <w:color w:val="000000"/>
        </w:rPr>
        <w:t xml:space="preserve">generates a </w:t>
      </w:r>
      <w:r w:rsidRPr="00FF50B5">
        <w:rPr>
          <w:rFonts w:ascii="Times New Roman" w:hAnsi="Times New Roman" w:cs="Times New Roman"/>
        </w:rPr>
        <w:t xml:space="preserve">valid </w:t>
      </w:r>
      <w:r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r w:rsidRPr="00FF50B5">
        <w:rPr>
          <w:rFonts w:ascii="Times New Roman" w:hAnsi="Times New Roman" w:cs="Times New Roman"/>
          <w:bCs/>
          <w:color w:val="000000"/>
        </w:rPr>
        <w:t xml:space="preserve"> </w:t>
      </w:r>
      <w:r w:rsidR="00933A98">
        <w:rPr>
          <w:rFonts w:ascii="Times New Roman" w:hAnsi="Times New Roman" w:cs="Times New Roman"/>
          <w:bCs/>
          <w:color w:val="000000"/>
        </w:rPr>
        <w:t xml:space="preserve">SOAP </w:t>
      </w:r>
      <w:r w:rsidR="0050637B">
        <w:rPr>
          <w:rFonts w:ascii="Times New Roman" w:hAnsi="Times New Roman" w:cs="Times New Roman"/>
          <w:bCs/>
          <w:color w:val="000000"/>
        </w:rPr>
        <w:t xml:space="preserve">response </w:t>
      </w:r>
      <w:r w:rsidRPr="00FF50B5">
        <w:rPr>
          <w:rFonts w:ascii="Times New Roman" w:hAnsi="Times New Roman" w:cs="Times New Roman"/>
          <w:bCs/>
          <w:color w:val="000000"/>
        </w:rPr>
        <w:t>message</w:t>
      </w:r>
      <w:r w:rsidR="0050637B">
        <w:rPr>
          <w:rFonts w:ascii="Times New Roman" w:hAnsi="Times New Roman" w:cs="Times New Roman"/>
          <w:bCs/>
          <w:color w:val="000000"/>
        </w:rPr>
        <w:t xml:space="preserve"> envelope</w:t>
      </w:r>
      <w:r w:rsidRPr="00FF50B5">
        <w:rPr>
          <w:rFonts w:ascii="Times New Roman" w:hAnsi="Times New Roman" w:cs="Times New Roman"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that </w:t>
      </w:r>
      <w:r w:rsidRPr="00FF50B5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FF50B5">
        <w:rPr>
          <w:rFonts w:ascii="Times New Roman" w:hAnsi="Times New Roman" w:cs="Times New Roman"/>
        </w:rPr>
        <w:t xml:space="preserve">response </w:t>
      </w:r>
      <w:r w:rsidR="00517088">
        <w:rPr>
          <w:rFonts w:ascii="Times New Roman" w:hAnsi="Times New Roman" w:cs="Times New Roman"/>
          <w:color w:val="000000"/>
        </w:rPr>
        <w:t xml:space="preserve">to a </w:t>
      </w:r>
      <w:r w:rsidR="00517088" w:rsidRPr="00275278">
        <w:rPr>
          <w:rFonts w:ascii="Times New Roman" w:hAnsi="Times New Roman" w:cs="Times New Roman"/>
          <w:b/>
          <w:color w:val="000000"/>
        </w:rPr>
        <w:t>s</w:t>
      </w:r>
      <w:r w:rsidRPr="00275278">
        <w:rPr>
          <w:rFonts w:ascii="Times New Roman" w:hAnsi="Times New Roman" w:cs="Times New Roman"/>
          <w:b/>
          <w:color w:val="000000"/>
        </w:rPr>
        <w:t>ubmitSingleMessage</w:t>
      </w:r>
      <w:r w:rsidRPr="00FF50B5">
        <w:rPr>
          <w:rFonts w:ascii="Times New Roman" w:hAnsi="Times New Roman" w:cs="Times New Roman"/>
          <w:b/>
          <w:color w:val="000000"/>
        </w:rPr>
        <w:t xml:space="preserve"> </w:t>
      </w:r>
      <w:r w:rsidR="00933A98" w:rsidRPr="00933A98">
        <w:rPr>
          <w:rFonts w:ascii="Times New Roman" w:hAnsi="Times New Roman" w:cs="Times New Roman"/>
          <w:color w:val="000000"/>
        </w:rPr>
        <w:t>SOAP</w:t>
      </w:r>
      <w:r w:rsidR="00933A98">
        <w:rPr>
          <w:rFonts w:ascii="Times New Roman" w:hAnsi="Times New Roman" w:cs="Times New Roman"/>
          <w:b/>
          <w:color w:val="000000"/>
        </w:rPr>
        <w:t xml:space="preserve"> </w:t>
      </w:r>
      <w:r w:rsidRPr="00FF50B5">
        <w:rPr>
          <w:rFonts w:ascii="Times New Roman" w:hAnsi="Times New Roman" w:cs="Times New Roman"/>
          <w:color w:val="000000"/>
        </w:rPr>
        <w:t>request from a Sender system</w:t>
      </w:r>
    </w:p>
    <w:p w14:paraId="4CDC1D48" w14:textId="153926C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Tester copies this </w:t>
      </w:r>
      <w:r w:rsidR="00275278"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r w:rsidR="00275278" w:rsidRPr="00FF50B5">
        <w:rPr>
          <w:rFonts w:ascii="Times New Roman" w:hAnsi="Times New Roman" w:cs="Times New Roman"/>
        </w:rPr>
        <w:t xml:space="preserve"> </w:t>
      </w:r>
      <w:r w:rsidRPr="00FF50B5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335C3038" w14:textId="5C078948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 Tool validates the </w:t>
      </w:r>
      <w:r w:rsidR="00275278" w:rsidRPr="00275278">
        <w:rPr>
          <w:rFonts w:ascii="Times New Roman" w:hAnsi="Times New Roman" w:cs="Times New Roman"/>
          <w:b/>
          <w:bCs/>
          <w:color w:val="000000"/>
        </w:rPr>
        <w:t>MessageTooLargeFault</w:t>
      </w:r>
      <w:r w:rsidR="00275278" w:rsidRPr="00FF50B5">
        <w:rPr>
          <w:rFonts w:ascii="Times New Roman" w:hAnsi="Times New Roman" w:cs="Times New Roman"/>
        </w:rPr>
        <w:t xml:space="preserve"> </w:t>
      </w:r>
      <w:r w:rsidRPr="00FF50B5">
        <w:rPr>
          <w:rFonts w:ascii="Times New Roman" w:hAnsi="Times New Roman" w:cs="Times New Roman"/>
        </w:rPr>
        <w:t xml:space="preserve">SOAP response message envelope for conformance to the </w:t>
      </w:r>
      <w:r w:rsidRPr="00FF50B5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72B29EBF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980ED63" w14:textId="77777777" w:rsidR="00FF50B5" w:rsidRPr="00FF50B5" w:rsidRDefault="00FF50B5" w:rsidP="00FF5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F50B5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FF50B5">
        <w:rPr>
          <w:rFonts w:ascii="Times New Roman" w:hAnsi="Times New Roman" w:cs="Times New Roman"/>
          <w:bCs/>
        </w:rPr>
        <w:t>SOAPENV_3_MessageTooLarge_Fault Test Case</w:t>
      </w:r>
    </w:p>
    <w:p w14:paraId="721FCD4C" w14:textId="77777777" w:rsidR="00FF50B5" w:rsidRP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36"/>
        </w:rPr>
      </w:pPr>
    </w:p>
    <w:p w14:paraId="4913D0BF" w14:textId="77777777" w:rsidR="00FF50B5" w:rsidRDefault="00FF50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83C1E35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55FA38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116ECC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24D47282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is needed for a SOAP Envelope Test Case. </w:t>
      </w:r>
    </w:p>
    <w:p w14:paraId="0539BC5F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C4582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73033A28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5DDAF7A2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1A9E7B59" w14:textId="77777777" w:rsidTr="001305E5">
        <w:tc>
          <w:tcPr>
            <w:tcW w:w="4788" w:type="dxa"/>
            <w:shd w:val="clear" w:color="auto" w:fill="548DD4" w:themeFill="text2" w:themeFillTint="99"/>
          </w:tcPr>
          <w:p w14:paraId="345AD94B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1C4EEB1D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4554F6DD" w14:textId="77777777" w:rsidTr="00106FC5">
        <w:tc>
          <w:tcPr>
            <w:tcW w:w="4788" w:type="dxa"/>
          </w:tcPr>
          <w:p w14:paraId="4CEEC791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7F6AF56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250560FE" w14:textId="77777777" w:rsidTr="00106FC5">
        <w:tc>
          <w:tcPr>
            <w:tcW w:w="4788" w:type="dxa"/>
          </w:tcPr>
          <w:p w14:paraId="678F47B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7EBFF420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4BA26C7C" w14:textId="77777777" w:rsidTr="00106FC5">
        <w:tc>
          <w:tcPr>
            <w:tcW w:w="4788" w:type="dxa"/>
          </w:tcPr>
          <w:p w14:paraId="5A66C35E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3361D7D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53B4D846" w14:textId="77777777" w:rsidTr="00106FC5">
        <w:tc>
          <w:tcPr>
            <w:tcW w:w="4788" w:type="dxa"/>
          </w:tcPr>
          <w:p w14:paraId="3128A3EB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7F25442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39A48EDC" w14:textId="77777777" w:rsidTr="00106FC5">
        <w:tc>
          <w:tcPr>
            <w:tcW w:w="4788" w:type="dxa"/>
          </w:tcPr>
          <w:p w14:paraId="5BD9C72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4CBAE9B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34F94A10" w14:textId="77777777" w:rsidTr="00A22412">
        <w:tc>
          <w:tcPr>
            <w:tcW w:w="4788" w:type="dxa"/>
          </w:tcPr>
          <w:p w14:paraId="79095A0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76D06D2D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0D471EC0" w14:textId="77777777" w:rsidTr="00A22412">
        <w:tc>
          <w:tcPr>
            <w:tcW w:w="4788" w:type="dxa"/>
          </w:tcPr>
          <w:p w14:paraId="5A9B253F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CF0CF2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055F4C33" w14:textId="77777777" w:rsidTr="00A22412">
        <w:tc>
          <w:tcPr>
            <w:tcW w:w="4788" w:type="dxa"/>
          </w:tcPr>
          <w:p w14:paraId="7C736597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720D5AB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3D0CA6D7" w14:textId="77777777" w:rsidTr="00106FC5">
        <w:tc>
          <w:tcPr>
            <w:tcW w:w="4788" w:type="dxa"/>
          </w:tcPr>
          <w:p w14:paraId="33FAE8EA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3BC62F2D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066FE7C8" w14:textId="77777777" w:rsidTr="00A22412">
        <w:tc>
          <w:tcPr>
            <w:tcW w:w="4788" w:type="dxa"/>
          </w:tcPr>
          <w:p w14:paraId="2969699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4C0567E7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3A6336FA" w14:textId="77777777" w:rsidTr="00A22412">
        <w:tc>
          <w:tcPr>
            <w:tcW w:w="4788" w:type="dxa"/>
          </w:tcPr>
          <w:p w14:paraId="0E1B957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34287D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B40DACF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16DD56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6178A" w14:textId="77777777" w:rsidR="00A22412" w:rsidRDefault="009D1BB9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0031E72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E34E4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045716DF" w14:textId="77777777" w:rsidTr="009C35AF">
        <w:tc>
          <w:tcPr>
            <w:tcW w:w="3708" w:type="dxa"/>
            <w:shd w:val="clear" w:color="auto" w:fill="548DD4" w:themeFill="text2" w:themeFillTint="99"/>
          </w:tcPr>
          <w:p w14:paraId="25BFC142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4865CC30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63CCDB94" w14:textId="77777777" w:rsidTr="009C35AF">
        <w:tc>
          <w:tcPr>
            <w:tcW w:w="3708" w:type="dxa"/>
          </w:tcPr>
          <w:p w14:paraId="1C151CC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70FE3890" w14:textId="77777777" w:rsidR="00A61CF5" w:rsidRPr="009D1BB9" w:rsidRDefault="007E1079" w:rsidP="009D1B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9D1BB9">
              <w:rPr>
                <w:rFonts w:ascii="Times New Roman" w:hAnsi="Times New Roman" w:cs="Times New Roman"/>
                <w:bCs/>
              </w:rPr>
              <w:t>Receiver</w:t>
            </w:r>
            <w:r w:rsidR="009D1BB9" w:rsidRPr="009D1BB9">
              <w:rPr>
                <w:rFonts w:ascii="Times New Roman" w:hAnsi="Times New Roman" w:cs="Times New Roman"/>
                <w:bCs/>
              </w:rPr>
              <w:t xml:space="preserve">  SOAPENV_3_MessageTooLarge_Fault</w:t>
            </w:r>
          </w:p>
        </w:tc>
      </w:tr>
    </w:tbl>
    <w:p w14:paraId="4510B2E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D1919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8963F" w14:textId="77777777" w:rsidR="009D1BB9" w:rsidRDefault="00933A98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6E847" wp14:editId="6739AEDA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145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D5A1B9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BAA012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67C4" w14:textId="44DE81E3" w:rsidR="00791495" w:rsidRDefault="0034186A" w:rsidP="00791495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D14242">
        <w:rPr>
          <w:rFonts w:ascii="Times New Roman" w:hAnsi="Times New Roman" w:cs="Times New Roman"/>
          <w:b/>
          <w:sz w:val="24"/>
        </w:rPr>
        <w:t>Message Sent by Receiver System</w:t>
      </w:r>
    </w:p>
    <w:p w14:paraId="186BB20E" w14:textId="77777777" w:rsidR="009D1BB9" w:rsidRPr="00D14242" w:rsidRDefault="009D1BB9" w:rsidP="00791495">
      <w:pPr>
        <w:spacing w:after="0" w:line="240" w:lineRule="auto"/>
        <w:rPr>
          <w:i/>
        </w:rPr>
      </w:pPr>
    </w:p>
    <w:p w14:paraId="769A937B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>&lt;?xml version='1.0' encoding='UTF-8'?&gt;</w:t>
      </w:r>
    </w:p>
    <w:p w14:paraId="2318D211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>&lt;Envelope  xmlns="http://www.w3.org/2003/05/soap-envelope" xmlns:junk="urn:foo:bar"&gt;</w:t>
      </w:r>
    </w:p>
    <w:p w14:paraId="0A3F9DBC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&lt;Body&gt;</w:t>
      </w:r>
    </w:p>
    <w:p w14:paraId="4592FAAE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&lt;Fault&gt;</w:t>
      </w:r>
    </w:p>
    <w:p w14:paraId="32A7C6B2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&lt;Code&gt;</w:t>
      </w:r>
    </w:p>
    <w:p w14:paraId="697E5A33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   &lt;Value&gt;Receiver&lt;/Value&gt;</w:t>
      </w:r>
    </w:p>
    <w:p w14:paraId="2F5757EE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&lt;/Code&gt;</w:t>
      </w:r>
    </w:p>
    <w:p w14:paraId="44D51389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&lt;Reason&gt;</w:t>
      </w:r>
    </w:p>
    <w:p w14:paraId="3D5B52F3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   &lt;Text xml:lang="en"&gt;Message Too Large Message Here&lt;/Text&gt;</w:t>
      </w:r>
    </w:p>
    <w:p w14:paraId="738A087E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&lt;/Reason&gt;</w:t>
      </w:r>
    </w:p>
    <w:p w14:paraId="1174D046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  &lt;Detail&gt;</w:t>
      </w:r>
    </w:p>
    <w:p w14:paraId="4966C2B4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&lt;MessageTooLargeFault xmlns="urn:cdc:iisb:2011"&gt;</w:t>
      </w:r>
    </w:p>
    <w:p w14:paraId="064852DA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&lt;Code&gt;1313&lt;/Code&gt;</w:t>
      </w:r>
    </w:p>
    <w:p w14:paraId="1F9F3869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&lt;Reason xsi:type="xs:string" xmlns:xs="http://www.w3.org/2001/XMLSchema" xmlns:xsi="http://www.w3.org/2001/XMLSchema-instance"&gt;MessageTooLarge&lt;/Reason&gt;</w:t>
      </w:r>
    </w:p>
    <w:p w14:paraId="3A43C500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&lt;Detail&gt;</w:t>
      </w:r>
    </w:p>
    <w:p w14:paraId="54E954F6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 More than one HL7 message was submitted.  Please submit one and only one HL7 message per transaction</w:t>
      </w:r>
    </w:p>
    <w:p w14:paraId="166D318B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  &lt;/Detail&gt;</w:t>
      </w:r>
    </w:p>
    <w:p w14:paraId="7612629B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&lt;/MessageTooLargeFault&gt; </w:t>
      </w:r>
    </w:p>
    <w:p w14:paraId="3A5DCE98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 &lt;/Detail&gt;</w:t>
      </w:r>
    </w:p>
    <w:p w14:paraId="3BCB617B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 &lt;/Fault&gt;</w:t>
      </w:r>
    </w:p>
    <w:p w14:paraId="0467715F" w14:textId="77777777" w:rsidR="007C1F2A" w:rsidRPr="007C1F2A" w:rsidRDefault="007C1F2A" w:rsidP="007C1F2A">
      <w:pPr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 xml:space="preserve">  &lt;/Body&gt;</w:t>
      </w:r>
    </w:p>
    <w:p w14:paraId="0F74FA25" w14:textId="77777777" w:rsidR="007C1F2A" w:rsidRDefault="007C1F2A" w:rsidP="007C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1F2A">
        <w:rPr>
          <w:rFonts w:ascii="Times New Roman" w:hAnsi="Times New Roman" w:cs="Times New Roman"/>
        </w:rPr>
        <w:t>&lt;/Envelope&gt;</w:t>
      </w:r>
    </w:p>
    <w:p w14:paraId="27EE14D7" w14:textId="77777777" w:rsidR="00D14242" w:rsidRDefault="00D14242" w:rsidP="007C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4709A2" w14:textId="77777777" w:rsidR="00D14242" w:rsidRDefault="00D14242" w:rsidP="00D1424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73A2472E" w14:textId="77777777" w:rsidR="00D14242" w:rsidRPr="007C1F2A" w:rsidRDefault="00D14242" w:rsidP="007C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5AD0C80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AC540AD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C4EECD6" w14:textId="77777777" w:rsidR="007C1F2A" w:rsidRDefault="007C1F2A" w:rsidP="007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AE0AC3A" w14:textId="77777777" w:rsidR="00791495" w:rsidRDefault="007914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83C08DC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22CA6F5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DBFFA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5613A882" w14:textId="77777777" w:rsidTr="00750022">
        <w:tc>
          <w:tcPr>
            <w:tcW w:w="9576" w:type="dxa"/>
            <w:shd w:val="clear" w:color="auto" w:fill="548DD4" w:themeFill="text2" w:themeFillTint="99"/>
          </w:tcPr>
          <w:p w14:paraId="588A8B6D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5EB6F3F5" w14:textId="77777777" w:rsidTr="00750022">
        <w:tc>
          <w:tcPr>
            <w:tcW w:w="9576" w:type="dxa"/>
          </w:tcPr>
          <w:p w14:paraId="4B345E90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331CA443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CD67208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79E198FC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BB9D3F3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5640" w14:textId="77777777" w:rsidR="00061531" w:rsidRDefault="00061531" w:rsidP="00F6152A">
      <w:pPr>
        <w:spacing w:after="0" w:line="240" w:lineRule="auto"/>
      </w:pPr>
      <w:r>
        <w:separator/>
      </w:r>
    </w:p>
  </w:endnote>
  <w:endnote w:type="continuationSeparator" w:id="0">
    <w:p w14:paraId="079C75B9" w14:textId="77777777" w:rsidR="00061531" w:rsidRDefault="00061531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331B6F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D98EA1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73F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78416DB5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284E57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96686" w14:textId="77777777" w:rsidR="00061531" w:rsidRDefault="00061531" w:rsidP="00F6152A">
      <w:pPr>
        <w:spacing w:after="0" w:line="240" w:lineRule="auto"/>
      </w:pPr>
      <w:r>
        <w:separator/>
      </w:r>
    </w:p>
  </w:footnote>
  <w:footnote w:type="continuationSeparator" w:id="0">
    <w:p w14:paraId="7A277244" w14:textId="77777777" w:rsidR="00061531" w:rsidRDefault="00061531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B7D4A9" w14:textId="77777777" w:rsidR="00167F09" w:rsidRDefault="0092373F">
    <w:pPr>
      <w:pStyle w:val="Header"/>
    </w:pPr>
    <w:r>
      <w:rPr>
        <w:noProof/>
      </w:rPr>
      <w:pict w14:anchorId="16791D0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793F20" w14:textId="77777777" w:rsidR="00167F09" w:rsidRDefault="0092373F">
    <w:pPr>
      <w:pStyle w:val="Header"/>
    </w:pPr>
    <w:r>
      <w:rPr>
        <w:noProof/>
      </w:rPr>
      <w:pict w14:anchorId="3F5C417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75C956" w14:textId="77777777" w:rsidR="00167F09" w:rsidRDefault="0092373F">
    <w:pPr>
      <w:pStyle w:val="Header"/>
    </w:pPr>
    <w:r>
      <w:rPr>
        <w:noProof/>
      </w:rPr>
      <w:pict w14:anchorId="5148E9A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D6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2455"/>
    <w:rsid w:val="000357ED"/>
    <w:rsid w:val="00053982"/>
    <w:rsid w:val="00061531"/>
    <w:rsid w:val="00113563"/>
    <w:rsid w:val="00142B48"/>
    <w:rsid w:val="00167F09"/>
    <w:rsid w:val="001A1137"/>
    <w:rsid w:val="00235CC5"/>
    <w:rsid w:val="002718C4"/>
    <w:rsid w:val="002719CA"/>
    <w:rsid w:val="00275278"/>
    <w:rsid w:val="002A244E"/>
    <w:rsid w:val="002C766E"/>
    <w:rsid w:val="002E04C7"/>
    <w:rsid w:val="002E1D32"/>
    <w:rsid w:val="003128ED"/>
    <w:rsid w:val="003262F2"/>
    <w:rsid w:val="0034186A"/>
    <w:rsid w:val="003642B1"/>
    <w:rsid w:val="003B6456"/>
    <w:rsid w:val="003E4D9B"/>
    <w:rsid w:val="003F70FE"/>
    <w:rsid w:val="00451C39"/>
    <w:rsid w:val="00461C2A"/>
    <w:rsid w:val="00501882"/>
    <w:rsid w:val="0050637B"/>
    <w:rsid w:val="00517088"/>
    <w:rsid w:val="00532733"/>
    <w:rsid w:val="00576D4B"/>
    <w:rsid w:val="0059002C"/>
    <w:rsid w:val="005F511C"/>
    <w:rsid w:val="006E2DAD"/>
    <w:rsid w:val="006E6566"/>
    <w:rsid w:val="006E7681"/>
    <w:rsid w:val="006F1E09"/>
    <w:rsid w:val="00724E80"/>
    <w:rsid w:val="007902DC"/>
    <w:rsid w:val="00790E73"/>
    <w:rsid w:val="00791495"/>
    <w:rsid w:val="0079685F"/>
    <w:rsid w:val="007C1F2A"/>
    <w:rsid w:val="007C28EC"/>
    <w:rsid w:val="007E1079"/>
    <w:rsid w:val="008315F7"/>
    <w:rsid w:val="008625F9"/>
    <w:rsid w:val="0086623E"/>
    <w:rsid w:val="008B1B3C"/>
    <w:rsid w:val="008C047F"/>
    <w:rsid w:val="00901B47"/>
    <w:rsid w:val="0092373F"/>
    <w:rsid w:val="00933A98"/>
    <w:rsid w:val="009B4825"/>
    <w:rsid w:val="009C35AF"/>
    <w:rsid w:val="009D1BB9"/>
    <w:rsid w:val="009D3EF8"/>
    <w:rsid w:val="009E71B2"/>
    <w:rsid w:val="00A221F7"/>
    <w:rsid w:val="00A22412"/>
    <w:rsid w:val="00A5070C"/>
    <w:rsid w:val="00A61CF5"/>
    <w:rsid w:val="00A6429B"/>
    <w:rsid w:val="00AC1272"/>
    <w:rsid w:val="00AF7C53"/>
    <w:rsid w:val="00B00AAB"/>
    <w:rsid w:val="00B45B3C"/>
    <w:rsid w:val="00B60D91"/>
    <w:rsid w:val="00B86315"/>
    <w:rsid w:val="00BD518A"/>
    <w:rsid w:val="00BD58A3"/>
    <w:rsid w:val="00C202AF"/>
    <w:rsid w:val="00C26979"/>
    <w:rsid w:val="00C26F70"/>
    <w:rsid w:val="00C9241C"/>
    <w:rsid w:val="00CA414B"/>
    <w:rsid w:val="00CD62C4"/>
    <w:rsid w:val="00D04ABF"/>
    <w:rsid w:val="00D14242"/>
    <w:rsid w:val="00D20ECE"/>
    <w:rsid w:val="00D278CF"/>
    <w:rsid w:val="00D32D7F"/>
    <w:rsid w:val="00DB74BF"/>
    <w:rsid w:val="00DC3821"/>
    <w:rsid w:val="00DF5538"/>
    <w:rsid w:val="00DF5768"/>
    <w:rsid w:val="00EA372B"/>
    <w:rsid w:val="00EA5A03"/>
    <w:rsid w:val="00EE21D8"/>
    <w:rsid w:val="00EF2009"/>
    <w:rsid w:val="00F1230F"/>
    <w:rsid w:val="00F6152A"/>
    <w:rsid w:val="00F856C4"/>
    <w:rsid w:val="00FD001A"/>
    <w:rsid w:val="00FE7C00"/>
    <w:rsid w:val="00FF1E6F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79F7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9</cp:revision>
  <cp:lastPrinted>2014-10-16T18:05:00Z</cp:lastPrinted>
  <dcterms:created xsi:type="dcterms:W3CDTF">2014-12-22T16:38:00Z</dcterms:created>
  <dcterms:modified xsi:type="dcterms:W3CDTF">2014-12-22T17:05:00Z</dcterms:modified>
</cp:coreProperties>
</file>