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157" w:rsidRPr="00A33B93" w:rsidRDefault="00A33B93" w:rsidP="00A62157">
      <w:pPr>
        <w:rPr>
          <w:b/>
        </w:rPr>
      </w:pPr>
      <w:r w:rsidRPr="00A33B93">
        <w:rPr>
          <w:b/>
          <w:highlight w:val="yellow"/>
        </w:rPr>
        <w:t>TASK 2</w:t>
      </w:r>
      <w:r w:rsidR="00450A93" w:rsidRPr="00A33B93">
        <w:rPr>
          <w:b/>
          <w:highlight w:val="yellow"/>
        </w:rPr>
        <w:t>:</w:t>
      </w:r>
      <w:r w:rsidR="00A62157" w:rsidRPr="00A33B93">
        <w:rPr>
          <w:b/>
          <w:highlight w:val="yellow"/>
        </w:rPr>
        <w:t xml:space="preserve">  </w:t>
      </w:r>
      <w:r w:rsidRPr="00A33B93">
        <w:rPr>
          <w:b/>
          <w:highlight w:val="yellow"/>
        </w:rPr>
        <w:t xml:space="preserve">TEST CASES CREATION &gt;&gt; </w:t>
      </w:r>
      <w:r w:rsidR="00A62157" w:rsidRPr="00A33B93">
        <w:rPr>
          <w:b/>
          <w:highlight w:val="yellow"/>
        </w:rPr>
        <w:t>Efficient Address Book</w:t>
      </w:r>
    </w:p>
    <w:p w:rsidR="00A62157" w:rsidRDefault="00A62157" w:rsidP="00A62157"/>
    <w:p w:rsidR="00A62157" w:rsidRDefault="00A62157" w:rsidP="00A62157">
      <w:r>
        <w:t xml:space="preserve">TASK Group 1: Read the SRS below and prepare Test cases for the </w:t>
      </w:r>
      <w:r w:rsidR="009972A5">
        <w:t>Retail</w:t>
      </w:r>
      <w:r>
        <w:t xml:space="preserve"> version of the software.</w:t>
      </w:r>
    </w:p>
    <w:p w:rsidR="00A62157" w:rsidRDefault="00A62157" w:rsidP="00A62157">
      <w:r>
        <w:t>TASK Group 2: Read the SRS below and prepare Test cases for the Mobile application version of the software.</w:t>
      </w:r>
    </w:p>
    <w:p w:rsidR="00A62157" w:rsidRDefault="00A62157" w:rsidP="00A62157"/>
    <w:p w:rsidR="00A62157" w:rsidRDefault="00A62157" w:rsidP="00A62157">
      <w:r>
        <w:t xml:space="preserve">NOTE: All test cases should be prepared based on the SRS </w:t>
      </w:r>
      <w:r>
        <w:rPr>
          <w:b/>
        </w:rPr>
        <w:t>only</w:t>
      </w:r>
      <w:r>
        <w:t xml:space="preserve">. </w:t>
      </w:r>
    </w:p>
    <w:p w:rsidR="00A62157" w:rsidRDefault="00A62157" w:rsidP="00A62157"/>
    <w:p w:rsidR="00A62157" w:rsidRDefault="00A62157" w:rsidP="00A62157">
      <w:r>
        <w:t>SOFTWARE REQUIREMENTS SPECIFICATION:</w:t>
      </w:r>
    </w:p>
    <w:p w:rsidR="00A62157" w:rsidRDefault="00A62157" w:rsidP="00A62157"/>
    <w:p w:rsidR="00A62157" w:rsidRPr="00A62157" w:rsidRDefault="00A62157" w:rsidP="00A62157">
      <w:pPr>
        <w:pStyle w:val="ListParagraph"/>
        <w:numPr>
          <w:ilvl w:val="0"/>
          <w:numId w:val="2"/>
        </w:numPr>
      </w:pPr>
      <w:r>
        <w:t xml:space="preserve">DESCRIPTION: </w:t>
      </w:r>
      <w:proofErr w:type="spellStart"/>
      <w:r w:rsidRPr="00A62157">
        <w:rPr>
          <w:b/>
        </w:rPr>
        <w:t>Efficcess</w:t>
      </w:r>
      <w:proofErr w:type="spellEnd"/>
      <w:r w:rsidRPr="00A62157">
        <w:t> is a contact manager, time manager, task and event manager, diary, calendar, planner, reminder, notepad, password manager combined in one powerful application. </w:t>
      </w:r>
      <w:r>
        <w:t>The software has free version and paid one free one.</w:t>
      </w:r>
      <w:r w:rsidR="009972A5">
        <w:t xml:space="preserve"> </w:t>
      </w:r>
      <w:r w:rsidR="00FB1991">
        <w:t>It supports Windows PC, IOS and Android.</w:t>
      </w:r>
    </w:p>
    <w:p w:rsidR="00A62157" w:rsidRDefault="00A62157" w:rsidP="00A62157">
      <w:pPr>
        <w:pStyle w:val="ListParagraph"/>
        <w:numPr>
          <w:ilvl w:val="0"/>
          <w:numId w:val="2"/>
        </w:numPr>
      </w:pPr>
      <w:r>
        <w:t>SETUP DETAILS: The free version supports</w:t>
      </w:r>
      <w:r w:rsidR="00FB1991">
        <w:t xml:space="preserve"> following parameters:</w:t>
      </w:r>
      <w:r>
        <w:br/>
      </w:r>
    </w:p>
    <w:tbl>
      <w:tblPr>
        <w:tblW w:w="5000" w:type="pct"/>
        <w:tblBorders>
          <w:top w:val="single" w:sz="6" w:space="0" w:color="EDEDED"/>
          <w:left w:val="single" w:sz="6" w:space="0" w:color="EDEDED"/>
          <w:bottom w:val="single" w:sz="6" w:space="0" w:color="EDEDED"/>
          <w:right w:val="single" w:sz="6" w:space="0" w:color="EDEDED"/>
        </w:tblBorders>
        <w:tblCellMar>
          <w:left w:w="0" w:type="dxa"/>
          <w:right w:w="0" w:type="dxa"/>
        </w:tblCellMar>
        <w:tblLook w:val="04A0" w:firstRow="1" w:lastRow="0" w:firstColumn="1" w:lastColumn="0" w:noHBand="0" w:noVBand="1"/>
      </w:tblPr>
      <w:tblGrid>
        <w:gridCol w:w="7804"/>
        <w:gridCol w:w="600"/>
        <w:gridCol w:w="600"/>
      </w:tblGrid>
      <w:tr w:rsidR="00A62157" w:rsidRPr="00A62157" w:rsidTr="00A62157">
        <w:trPr>
          <w:trHeight w:val="600"/>
        </w:trPr>
        <w:tc>
          <w:tcPr>
            <w:tcW w:w="0" w:type="auto"/>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A62157" w:rsidRPr="00A62157" w:rsidRDefault="00A62157" w:rsidP="00A62157">
            <w:pPr>
              <w:rPr>
                <w:rFonts w:ascii="Arial" w:eastAsia="Times New Roman" w:hAnsi="Arial" w:cs="Arial"/>
                <w:color w:val="555555"/>
                <w:sz w:val="20"/>
                <w:szCs w:val="20"/>
              </w:rPr>
            </w:pPr>
            <w:r w:rsidRPr="00A62157">
              <w:rPr>
                <w:rFonts w:ascii="Arial" w:eastAsia="Times New Roman" w:hAnsi="Arial" w:cs="Arial"/>
                <w:color w:val="555555"/>
                <w:sz w:val="20"/>
                <w:szCs w:val="20"/>
              </w:rPr>
              <w:t>Unlimited number of contacts management</w:t>
            </w:r>
          </w:p>
        </w:tc>
        <w:tc>
          <w:tcPr>
            <w:tcW w:w="600"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A62157" w:rsidRPr="00A62157" w:rsidRDefault="00A62157" w:rsidP="00A62157">
            <w:pPr>
              <w:rPr>
                <w:rFonts w:ascii="Arial" w:eastAsia="Times New Roman" w:hAnsi="Arial" w:cs="Arial"/>
                <w:color w:val="555555"/>
                <w:sz w:val="20"/>
                <w:szCs w:val="20"/>
              </w:rPr>
            </w:pPr>
          </w:p>
        </w:tc>
        <w:tc>
          <w:tcPr>
            <w:tcW w:w="600"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A62157" w:rsidRPr="00A62157" w:rsidRDefault="00A62157" w:rsidP="00A62157">
            <w:pPr>
              <w:rPr>
                <w:rFonts w:ascii="Times New Roman" w:eastAsia="Times New Roman" w:hAnsi="Times New Roman" w:cs="Times New Roman"/>
                <w:sz w:val="20"/>
                <w:szCs w:val="20"/>
              </w:rPr>
            </w:pPr>
          </w:p>
        </w:tc>
      </w:tr>
      <w:tr w:rsidR="00A62157" w:rsidRPr="00A62157" w:rsidTr="00A62157">
        <w:trPr>
          <w:trHeight w:val="600"/>
        </w:trPr>
        <w:tc>
          <w:tcPr>
            <w:tcW w:w="0" w:type="auto"/>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A62157" w:rsidRPr="00A62157" w:rsidRDefault="00A62157" w:rsidP="00A62157">
            <w:pPr>
              <w:rPr>
                <w:rFonts w:ascii="Arial" w:eastAsia="Times New Roman" w:hAnsi="Arial" w:cs="Arial"/>
                <w:color w:val="555555"/>
                <w:sz w:val="20"/>
                <w:szCs w:val="20"/>
              </w:rPr>
            </w:pPr>
            <w:r w:rsidRPr="00A62157">
              <w:rPr>
                <w:rFonts w:ascii="Arial" w:eastAsia="Times New Roman" w:hAnsi="Arial" w:cs="Arial"/>
                <w:color w:val="555555"/>
                <w:sz w:val="20"/>
                <w:szCs w:val="20"/>
              </w:rPr>
              <w:t>Searching information as simple and fast as Google</w:t>
            </w:r>
          </w:p>
        </w:tc>
        <w:tc>
          <w:tcPr>
            <w:tcW w:w="600"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A62157" w:rsidRPr="00A62157" w:rsidRDefault="00A62157" w:rsidP="00A62157">
            <w:pPr>
              <w:rPr>
                <w:rFonts w:ascii="Arial" w:eastAsia="Times New Roman" w:hAnsi="Arial" w:cs="Arial"/>
                <w:color w:val="555555"/>
                <w:sz w:val="20"/>
                <w:szCs w:val="20"/>
              </w:rPr>
            </w:pPr>
          </w:p>
        </w:tc>
        <w:tc>
          <w:tcPr>
            <w:tcW w:w="600"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A62157" w:rsidRPr="00A62157" w:rsidRDefault="00A62157" w:rsidP="00A62157">
            <w:pPr>
              <w:rPr>
                <w:rFonts w:ascii="Times New Roman" w:eastAsia="Times New Roman" w:hAnsi="Times New Roman" w:cs="Times New Roman"/>
                <w:sz w:val="20"/>
                <w:szCs w:val="20"/>
              </w:rPr>
            </w:pPr>
          </w:p>
        </w:tc>
      </w:tr>
      <w:tr w:rsidR="00A62157" w:rsidRPr="00A62157" w:rsidTr="00A62157">
        <w:trPr>
          <w:trHeight w:val="600"/>
        </w:trPr>
        <w:tc>
          <w:tcPr>
            <w:tcW w:w="0" w:type="auto"/>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A62157" w:rsidRPr="00A62157" w:rsidRDefault="00A62157" w:rsidP="00A62157">
            <w:pPr>
              <w:rPr>
                <w:rFonts w:ascii="Arial" w:eastAsia="Times New Roman" w:hAnsi="Arial" w:cs="Arial"/>
                <w:color w:val="555555"/>
                <w:sz w:val="20"/>
                <w:szCs w:val="20"/>
              </w:rPr>
            </w:pPr>
            <w:r w:rsidRPr="00A62157">
              <w:rPr>
                <w:rFonts w:ascii="Arial" w:eastAsia="Times New Roman" w:hAnsi="Arial" w:cs="Arial"/>
                <w:color w:val="555555"/>
                <w:sz w:val="20"/>
                <w:szCs w:val="20"/>
              </w:rPr>
              <w:t>Recycle bin support</w:t>
            </w:r>
          </w:p>
        </w:tc>
        <w:tc>
          <w:tcPr>
            <w:tcW w:w="600"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A62157" w:rsidRPr="00A62157" w:rsidRDefault="00A62157" w:rsidP="00A62157">
            <w:pPr>
              <w:rPr>
                <w:rFonts w:ascii="Arial" w:eastAsia="Times New Roman" w:hAnsi="Arial" w:cs="Arial"/>
                <w:color w:val="555555"/>
                <w:sz w:val="20"/>
                <w:szCs w:val="20"/>
              </w:rPr>
            </w:pPr>
          </w:p>
        </w:tc>
        <w:tc>
          <w:tcPr>
            <w:tcW w:w="600"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A62157" w:rsidRPr="00A62157" w:rsidRDefault="00A62157" w:rsidP="00A62157">
            <w:pPr>
              <w:rPr>
                <w:rFonts w:ascii="Times New Roman" w:eastAsia="Times New Roman" w:hAnsi="Times New Roman" w:cs="Times New Roman"/>
                <w:sz w:val="20"/>
                <w:szCs w:val="20"/>
              </w:rPr>
            </w:pPr>
          </w:p>
        </w:tc>
      </w:tr>
      <w:tr w:rsidR="00A62157" w:rsidRPr="00A62157" w:rsidTr="00A62157">
        <w:trPr>
          <w:trHeight w:val="600"/>
        </w:trPr>
        <w:tc>
          <w:tcPr>
            <w:tcW w:w="0" w:type="auto"/>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A62157" w:rsidRPr="00A62157" w:rsidRDefault="00A62157" w:rsidP="00A62157">
            <w:pPr>
              <w:rPr>
                <w:rFonts w:ascii="Arial" w:eastAsia="Times New Roman" w:hAnsi="Arial" w:cs="Arial"/>
                <w:color w:val="555555"/>
                <w:sz w:val="20"/>
                <w:szCs w:val="20"/>
              </w:rPr>
            </w:pPr>
            <w:r w:rsidRPr="00A62157">
              <w:rPr>
                <w:rFonts w:ascii="Arial" w:eastAsia="Times New Roman" w:hAnsi="Arial" w:cs="Arial"/>
                <w:color w:val="555555"/>
                <w:sz w:val="20"/>
                <w:szCs w:val="20"/>
              </w:rPr>
              <w:t>Import &amp; Export</w:t>
            </w:r>
          </w:p>
        </w:tc>
        <w:tc>
          <w:tcPr>
            <w:tcW w:w="600"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A62157" w:rsidRPr="00A62157" w:rsidRDefault="00A62157" w:rsidP="00A62157">
            <w:pPr>
              <w:rPr>
                <w:rFonts w:ascii="Arial" w:eastAsia="Times New Roman" w:hAnsi="Arial" w:cs="Arial"/>
                <w:color w:val="555555"/>
                <w:sz w:val="20"/>
                <w:szCs w:val="20"/>
              </w:rPr>
            </w:pPr>
          </w:p>
        </w:tc>
        <w:tc>
          <w:tcPr>
            <w:tcW w:w="600"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A62157" w:rsidRPr="00A62157" w:rsidRDefault="00A62157" w:rsidP="00A62157">
            <w:pPr>
              <w:rPr>
                <w:rFonts w:ascii="Times New Roman" w:eastAsia="Times New Roman" w:hAnsi="Times New Roman" w:cs="Times New Roman"/>
                <w:sz w:val="20"/>
                <w:szCs w:val="20"/>
              </w:rPr>
            </w:pPr>
          </w:p>
        </w:tc>
      </w:tr>
      <w:tr w:rsidR="00A62157" w:rsidRPr="00A62157" w:rsidTr="00A62157">
        <w:trPr>
          <w:trHeight w:val="600"/>
        </w:trPr>
        <w:tc>
          <w:tcPr>
            <w:tcW w:w="0" w:type="auto"/>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A62157" w:rsidRPr="00A62157" w:rsidRDefault="00A62157" w:rsidP="00A62157">
            <w:pPr>
              <w:rPr>
                <w:rFonts w:ascii="Arial" w:eastAsia="Times New Roman" w:hAnsi="Arial" w:cs="Arial"/>
                <w:color w:val="555555"/>
                <w:sz w:val="20"/>
                <w:szCs w:val="20"/>
              </w:rPr>
            </w:pPr>
            <w:r w:rsidRPr="00A62157">
              <w:rPr>
                <w:rFonts w:ascii="Arial" w:eastAsia="Times New Roman" w:hAnsi="Arial" w:cs="Arial"/>
                <w:color w:val="555555"/>
                <w:sz w:val="20"/>
                <w:szCs w:val="20"/>
              </w:rPr>
              <w:t>Backup &amp; Restore</w:t>
            </w:r>
          </w:p>
        </w:tc>
        <w:tc>
          <w:tcPr>
            <w:tcW w:w="600"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A62157" w:rsidRPr="00A62157" w:rsidRDefault="00A62157" w:rsidP="00A62157">
            <w:pPr>
              <w:rPr>
                <w:rFonts w:ascii="Arial" w:eastAsia="Times New Roman" w:hAnsi="Arial" w:cs="Arial"/>
                <w:color w:val="555555"/>
                <w:sz w:val="20"/>
                <w:szCs w:val="20"/>
              </w:rPr>
            </w:pPr>
          </w:p>
        </w:tc>
        <w:tc>
          <w:tcPr>
            <w:tcW w:w="600"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A62157" w:rsidRPr="00A62157" w:rsidRDefault="00A62157" w:rsidP="00A62157">
            <w:pPr>
              <w:rPr>
                <w:rFonts w:ascii="Times New Roman" w:eastAsia="Times New Roman" w:hAnsi="Times New Roman" w:cs="Times New Roman"/>
                <w:sz w:val="20"/>
                <w:szCs w:val="20"/>
              </w:rPr>
            </w:pPr>
          </w:p>
        </w:tc>
      </w:tr>
      <w:tr w:rsidR="00A62157" w:rsidRPr="00A62157" w:rsidTr="00A62157">
        <w:trPr>
          <w:trHeight w:val="600"/>
        </w:trPr>
        <w:tc>
          <w:tcPr>
            <w:tcW w:w="0" w:type="auto"/>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A62157" w:rsidRPr="00A62157" w:rsidRDefault="00A62157" w:rsidP="00A62157">
            <w:pPr>
              <w:rPr>
                <w:rFonts w:ascii="Arial" w:eastAsia="Times New Roman" w:hAnsi="Arial" w:cs="Arial"/>
                <w:color w:val="555555"/>
                <w:sz w:val="20"/>
                <w:szCs w:val="20"/>
              </w:rPr>
            </w:pPr>
            <w:r w:rsidRPr="00A62157">
              <w:rPr>
                <w:rFonts w:ascii="Arial" w:eastAsia="Times New Roman" w:hAnsi="Arial" w:cs="Arial"/>
                <w:color w:val="555555"/>
                <w:sz w:val="20"/>
                <w:szCs w:val="20"/>
              </w:rPr>
              <w:t>Information safety safeguards: Password protection; encrypted information storage</w:t>
            </w:r>
          </w:p>
        </w:tc>
        <w:tc>
          <w:tcPr>
            <w:tcW w:w="600"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A62157" w:rsidRPr="00A62157" w:rsidRDefault="00A62157" w:rsidP="00A62157">
            <w:pPr>
              <w:rPr>
                <w:rFonts w:ascii="Arial" w:eastAsia="Times New Roman" w:hAnsi="Arial" w:cs="Arial"/>
                <w:color w:val="555555"/>
                <w:sz w:val="20"/>
                <w:szCs w:val="20"/>
              </w:rPr>
            </w:pPr>
          </w:p>
        </w:tc>
        <w:tc>
          <w:tcPr>
            <w:tcW w:w="600"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A62157" w:rsidRPr="00A62157" w:rsidRDefault="00A62157" w:rsidP="00A62157">
            <w:pPr>
              <w:rPr>
                <w:rFonts w:ascii="Times New Roman" w:eastAsia="Times New Roman" w:hAnsi="Times New Roman" w:cs="Times New Roman"/>
                <w:sz w:val="20"/>
                <w:szCs w:val="20"/>
              </w:rPr>
            </w:pPr>
          </w:p>
        </w:tc>
      </w:tr>
      <w:tr w:rsidR="00A62157" w:rsidRPr="00A62157" w:rsidTr="00A62157">
        <w:trPr>
          <w:trHeight w:val="600"/>
        </w:trPr>
        <w:tc>
          <w:tcPr>
            <w:tcW w:w="0" w:type="auto"/>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A62157" w:rsidRPr="00A62157" w:rsidRDefault="00A62157" w:rsidP="00A62157">
            <w:pPr>
              <w:rPr>
                <w:rFonts w:ascii="Arial" w:eastAsia="Times New Roman" w:hAnsi="Arial" w:cs="Arial"/>
                <w:color w:val="555555"/>
                <w:sz w:val="20"/>
                <w:szCs w:val="20"/>
              </w:rPr>
            </w:pPr>
            <w:r w:rsidRPr="00A62157">
              <w:rPr>
                <w:rFonts w:ascii="Arial" w:eastAsia="Times New Roman" w:hAnsi="Arial" w:cs="Arial"/>
                <w:color w:val="555555"/>
                <w:sz w:val="20"/>
                <w:szCs w:val="20"/>
              </w:rPr>
              <w:t>Multiple interface styles</w:t>
            </w:r>
          </w:p>
        </w:tc>
        <w:tc>
          <w:tcPr>
            <w:tcW w:w="600"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A62157" w:rsidRPr="00A62157" w:rsidRDefault="00A62157" w:rsidP="00A62157">
            <w:pPr>
              <w:rPr>
                <w:rFonts w:ascii="Arial" w:eastAsia="Times New Roman" w:hAnsi="Arial" w:cs="Arial"/>
                <w:color w:val="555555"/>
                <w:sz w:val="20"/>
                <w:szCs w:val="20"/>
              </w:rPr>
            </w:pPr>
          </w:p>
        </w:tc>
        <w:tc>
          <w:tcPr>
            <w:tcW w:w="600"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A62157" w:rsidRPr="00A62157" w:rsidRDefault="00A62157" w:rsidP="00A62157">
            <w:pPr>
              <w:rPr>
                <w:rFonts w:ascii="Times New Roman" w:eastAsia="Times New Roman" w:hAnsi="Times New Roman" w:cs="Times New Roman"/>
                <w:sz w:val="20"/>
                <w:szCs w:val="20"/>
              </w:rPr>
            </w:pPr>
          </w:p>
        </w:tc>
      </w:tr>
      <w:tr w:rsidR="00A62157" w:rsidRPr="00A62157" w:rsidTr="00A62157">
        <w:trPr>
          <w:trHeight w:val="600"/>
        </w:trPr>
        <w:tc>
          <w:tcPr>
            <w:tcW w:w="0" w:type="auto"/>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A62157" w:rsidRPr="00A62157" w:rsidRDefault="00A62157" w:rsidP="00A62157">
            <w:pPr>
              <w:rPr>
                <w:rFonts w:ascii="Arial" w:eastAsia="Times New Roman" w:hAnsi="Arial" w:cs="Arial"/>
                <w:color w:val="555555"/>
                <w:sz w:val="20"/>
                <w:szCs w:val="20"/>
              </w:rPr>
            </w:pPr>
            <w:r w:rsidRPr="00A62157">
              <w:rPr>
                <w:rFonts w:ascii="Arial" w:eastAsia="Times New Roman" w:hAnsi="Arial" w:cs="Arial"/>
                <w:color w:val="555555"/>
                <w:sz w:val="20"/>
                <w:szCs w:val="20"/>
              </w:rPr>
              <w:t>Birthday reminder &amp; Anniversary reminder</w:t>
            </w:r>
          </w:p>
        </w:tc>
        <w:tc>
          <w:tcPr>
            <w:tcW w:w="600"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A62157" w:rsidRPr="00A62157" w:rsidRDefault="00A62157" w:rsidP="00A62157">
            <w:pPr>
              <w:rPr>
                <w:rFonts w:ascii="Arial" w:eastAsia="Times New Roman" w:hAnsi="Arial" w:cs="Arial"/>
                <w:color w:val="555555"/>
                <w:sz w:val="20"/>
                <w:szCs w:val="20"/>
              </w:rPr>
            </w:pPr>
          </w:p>
        </w:tc>
        <w:tc>
          <w:tcPr>
            <w:tcW w:w="600"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A62157" w:rsidRPr="00A62157" w:rsidRDefault="00A62157" w:rsidP="00A62157">
            <w:pPr>
              <w:rPr>
                <w:rFonts w:ascii="Times New Roman" w:eastAsia="Times New Roman" w:hAnsi="Times New Roman" w:cs="Times New Roman"/>
                <w:sz w:val="20"/>
                <w:szCs w:val="20"/>
              </w:rPr>
            </w:pPr>
          </w:p>
        </w:tc>
      </w:tr>
      <w:tr w:rsidR="00A62157" w:rsidRPr="00A62157" w:rsidTr="00A62157">
        <w:tc>
          <w:tcPr>
            <w:tcW w:w="0" w:type="auto"/>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A62157" w:rsidRPr="00A62157" w:rsidRDefault="00A62157" w:rsidP="00A62157">
            <w:pPr>
              <w:rPr>
                <w:rFonts w:ascii="Arial" w:eastAsia="Times New Roman" w:hAnsi="Arial" w:cs="Arial"/>
                <w:color w:val="555555"/>
                <w:sz w:val="20"/>
                <w:szCs w:val="20"/>
              </w:rPr>
            </w:pPr>
            <w:r w:rsidRPr="00A62157">
              <w:rPr>
                <w:rFonts w:ascii="Arial" w:eastAsia="Times New Roman" w:hAnsi="Arial" w:cs="Arial"/>
                <w:color w:val="555555"/>
                <w:sz w:val="20"/>
                <w:szCs w:val="20"/>
              </w:rPr>
              <w:t>Setting importance for contacts</w:t>
            </w:r>
          </w:p>
        </w:tc>
        <w:tc>
          <w:tcPr>
            <w:tcW w:w="0" w:type="auto"/>
            <w:vAlign w:val="center"/>
            <w:hideMark/>
          </w:tcPr>
          <w:p w:rsidR="00A62157" w:rsidRPr="00A62157" w:rsidRDefault="00A62157" w:rsidP="00A62157">
            <w:pPr>
              <w:rPr>
                <w:rFonts w:ascii="Times New Roman" w:eastAsia="Times New Roman" w:hAnsi="Times New Roman" w:cs="Times New Roman"/>
                <w:sz w:val="20"/>
                <w:szCs w:val="20"/>
              </w:rPr>
            </w:pPr>
          </w:p>
        </w:tc>
        <w:tc>
          <w:tcPr>
            <w:tcW w:w="0" w:type="auto"/>
            <w:vAlign w:val="center"/>
            <w:hideMark/>
          </w:tcPr>
          <w:p w:rsidR="00A62157" w:rsidRPr="00A62157" w:rsidRDefault="00A62157" w:rsidP="00A62157">
            <w:pPr>
              <w:rPr>
                <w:rFonts w:ascii="Times New Roman" w:eastAsia="Times New Roman" w:hAnsi="Times New Roman" w:cs="Times New Roman"/>
                <w:sz w:val="20"/>
                <w:szCs w:val="20"/>
              </w:rPr>
            </w:pPr>
          </w:p>
        </w:tc>
      </w:tr>
    </w:tbl>
    <w:p w:rsidR="009972A5" w:rsidRPr="009972A5" w:rsidRDefault="004E37F1" w:rsidP="009972A5">
      <w:pPr>
        <w:rPr>
          <w:rFonts w:ascii="Times New Roman" w:eastAsia="Times New Roman" w:hAnsi="Times New Roman" w:cs="Times New Roman"/>
        </w:rPr>
      </w:pPr>
      <w:r>
        <w:t xml:space="preserve">2.1 </w:t>
      </w:r>
      <w:r w:rsidR="009972A5">
        <w:t xml:space="preserve">ADDITIONAL OPTIONS: the software supports the following languages &gt;&gt; </w:t>
      </w:r>
      <w:r w:rsidR="009972A5" w:rsidRPr="009972A5">
        <w:t xml:space="preserve">English, Armenian, </w:t>
      </w:r>
      <w:proofErr w:type="spellStart"/>
      <w:r w:rsidR="009972A5" w:rsidRPr="009972A5">
        <w:t>български</w:t>
      </w:r>
      <w:proofErr w:type="spellEnd"/>
      <w:r w:rsidR="009972A5" w:rsidRPr="009972A5">
        <w:t xml:space="preserve">, </w:t>
      </w:r>
      <w:proofErr w:type="spellStart"/>
      <w:r w:rsidR="009972A5" w:rsidRPr="009972A5">
        <w:t>hrvatski</w:t>
      </w:r>
      <w:proofErr w:type="spellEnd"/>
      <w:r w:rsidR="009972A5" w:rsidRPr="009972A5">
        <w:t xml:space="preserve">, </w:t>
      </w:r>
      <w:proofErr w:type="spellStart"/>
      <w:r w:rsidR="009972A5" w:rsidRPr="009972A5">
        <w:t>čeština</w:t>
      </w:r>
      <w:proofErr w:type="spellEnd"/>
      <w:r w:rsidR="009972A5" w:rsidRPr="009972A5">
        <w:t xml:space="preserve">, Dansk, </w:t>
      </w:r>
      <w:proofErr w:type="spellStart"/>
      <w:r w:rsidR="009972A5" w:rsidRPr="009972A5">
        <w:t>Nederlands</w:t>
      </w:r>
      <w:proofErr w:type="spellEnd"/>
      <w:r w:rsidR="009972A5" w:rsidRPr="009972A5">
        <w:t xml:space="preserve">, </w:t>
      </w:r>
      <w:proofErr w:type="spellStart"/>
      <w:r w:rsidR="009972A5" w:rsidRPr="009972A5">
        <w:t>فارسی</w:t>
      </w:r>
      <w:proofErr w:type="spellEnd"/>
      <w:r w:rsidR="009972A5" w:rsidRPr="009972A5">
        <w:t xml:space="preserve">, </w:t>
      </w:r>
      <w:proofErr w:type="spellStart"/>
      <w:r w:rsidR="009972A5" w:rsidRPr="009972A5">
        <w:t>suomalainen</w:t>
      </w:r>
      <w:proofErr w:type="spellEnd"/>
      <w:r w:rsidR="009972A5" w:rsidRPr="009972A5">
        <w:t xml:space="preserve">, </w:t>
      </w:r>
      <w:proofErr w:type="spellStart"/>
      <w:r w:rsidR="009972A5" w:rsidRPr="009972A5">
        <w:t>français</w:t>
      </w:r>
      <w:proofErr w:type="spellEnd"/>
      <w:r w:rsidR="009972A5" w:rsidRPr="009972A5">
        <w:t xml:space="preserve">, </w:t>
      </w:r>
      <w:proofErr w:type="spellStart"/>
      <w:r w:rsidR="009972A5" w:rsidRPr="009972A5">
        <w:t>Français</w:t>
      </w:r>
      <w:proofErr w:type="spellEnd"/>
      <w:r w:rsidR="009972A5" w:rsidRPr="009972A5">
        <w:t xml:space="preserve"> (</w:t>
      </w:r>
      <w:proofErr w:type="spellStart"/>
      <w:r w:rsidR="009972A5" w:rsidRPr="009972A5">
        <w:t>Canadien</w:t>
      </w:r>
      <w:proofErr w:type="spellEnd"/>
      <w:r w:rsidR="009972A5" w:rsidRPr="009972A5">
        <w:t xml:space="preserve">), Deutsch, </w:t>
      </w:r>
      <w:proofErr w:type="spellStart"/>
      <w:r w:rsidR="009972A5" w:rsidRPr="009972A5">
        <w:t>ελληνικά</w:t>
      </w:r>
      <w:proofErr w:type="spellEnd"/>
      <w:r w:rsidR="009972A5" w:rsidRPr="009972A5">
        <w:t xml:space="preserve">, </w:t>
      </w:r>
      <w:proofErr w:type="spellStart"/>
      <w:r w:rsidR="009972A5" w:rsidRPr="009972A5">
        <w:t>magyar</w:t>
      </w:r>
      <w:proofErr w:type="spellEnd"/>
      <w:r w:rsidR="009972A5" w:rsidRPr="009972A5">
        <w:t xml:space="preserve">, Indonesia, </w:t>
      </w:r>
      <w:proofErr w:type="spellStart"/>
      <w:r w:rsidR="009972A5" w:rsidRPr="009972A5">
        <w:t>italiano</w:t>
      </w:r>
      <w:proofErr w:type="spellEnd"/>
      <w:r w:rsidR="009972A5" w:rsidRPr="009972A5">
        <w:t xml:space="preserve">, </w:t>
      </w:r>
      <w:proofErr w:type="spellStart"/>
      <w:r w:rsidR="009972A5" w:rsidRPr="009972A5">
        <w:rPr>
          <w:rFonts w:ascii="Malgun Gothic" w:eastAsia="Malgun Gothic" w:hAnsi="Malgun Gothic" w:cs="Malgun Gothic" w:hint="eastAsia"/>
        </w:rPr>
        <w:t>한국의</w:t>
      </w:r>
      <w:proofErr w:type="spellEnd"/>
      <w:r w:rsidR="009972A5" w:rsidRPr="009972A5">
        <w:t xml:space="preserve">, </w:t>
      </w:r>
      <w:proofErr w:type="spellStart"/>
      <w:r w:rsidR="009972A5" w:rsidRPr="009972A5">
        <w:t>Lietuvos</w:t>
      </w:r>
      <w:proofErr w:type="spellEnd"/>
      <w:r w:rsidR="009972A5" w:rsidRPr="009972A5">
        <w:t xml:space="preserve">, </w:t>
      </w:r>
      <w:proofErr w:type="spellStart"/>
      <w:r w:rsidR="009972A5" w:rsidRPr="009972A5">
        <w:lastRenderedPageBreak/>
        <w:t>Norsk</w:t>
      </w:r>
      <w:proofErr w:type="spellEnd"/>
      <w:r w:rsidR="009972A5" w:rsidRPr="009972A5">
        <w:t xml:space="preserve">, </w:t>
      </w:r>
      <w:proofErr w:type="spellStart"/>
      <w:r w:rsidR="009972A5" w:rsidRPr="009972A5">
        <w:t>polski</w:t>
      </w:r>
      <w:proofErr w:type="spellEnd"/>
      <w:r w:rsidR="009972A5" w:rsidRPr="009972A5">
        <w:t xml:space="preserve">, </w:t>
      </w:r>
      <w:proofErr w:type="spellStart"/>
      <w:r w:rsidR="009972A5" w:rsidRPr="009972A5">
        <w:t>português</w:t>
      </w:r>
      <w:proofErr w:type="spellEnd"/>
      <w:r w:rsidR="009972A5" w:rsidRPr="009972A5">
        <w:t xml:space="preserve">, </w:t>
      </w:r>
      <w:proofErr w:type="spellStart"/>
      <w:r w:rsidR="009972A5" w:rsidRPr="009972A5">
        <w:t>Português</w:t>
      </w:r>
      <w:proofErr w:type="spellEnd"/>
      <w:r w:rsidR="009972A5" w:rsidRPr="009972A5">
        <w:t xml:space="preserve"> (</w:t>
      </w:r>
      <w:proofErr w:type="spellStart"/>
      <w:r w:rsidR="009972A5" w:rsidRPr="009972A5">
        <w:t>Brasil</w:t>
      </w:r>
      <w:proofErr w:type="spellEnd"/>
      <w:r w:rsidR="009972A5" w:rsidRPr="009972A5">
        <w:t xml:space="preserve">), </w:t>
      </w:r>
      <w:proofErr w:type="spellStart"/>
      <w:r w:rsidR="009972A5" w:rsidRPr="009972A5">
        <w:t>русский</w:t>
      </w:r>
      <w:proofErr w:type="spellEnd"/>
      <w:r w:rsidR="009972A5" w:rsidRPr="009972A5">
        <w:t xml:space="preserve">, </w:t>
      </w:r>
      <w:proofErr w:type="spellStart"/>
      <w:r w:rsidR="009972A5" w:rsidRPr="009972A5">
        <w:rPr>
          <w:rFonts w:ascii="Microsoft JhengHei" w:eastAsia="Microsoft JhengHei" w:hAnsi="Microsoft JhengHei" w:cs="Microsoft JhengHei" w:hint="eastAsia"/>
        </w:rPr>
        <w:t>简</w:t>
      </w:r>
      <w:r w:rsidR="009972A5" w:rsidRPr="009972A5">
        <w:rPr>
          <w:rFonts w:ascii="MS Gothic" w:eastAsia="MS Gothic" w:hAnsi="MS Gothic" w:cs="MS Gothic" w:hint="eastAsia"/>
        </w:rPr>
        <w:t>体中文</w:t>
      </w:r>
      <w:proofErr w:type="spellEnd"/>
      <w:r w:rsidR="009972A5" w:rsidRPr="009972A5">
        <w:t xml:space="preserve">, </w:t>
      </w:r>
      <w:proofErr w:type="spellStart"/>
      <w:r w:rsidR="009972A5" w:rsidRPr="009972A5">
        <w:rPr>
          <w:rFonts w:ascii="MS Gothic" w:eastAsia="MS Gothic" w:hAnsi="MS Gothic" w:cs="MS Gothic" w:hint="eastAsia"/>
        </w:rPr>
        <w:t>繁體中文</w:t>
      </w:r>
      <w:proofErr w:type="spellEnd"/>
      <w:r w:rsidR="009972A5" w:rsidRPr="009972A5">
        <w:t xml:space="preserve">, </w:t>
      </w:r>
      <w:proofErr w:type="spellStart"/>
      <w:r w:rsidR="009972A5" w:rsidRPr="009972A5">
        <w:rPr>
          <w:rFonts w:ascii="MS Gothic" w:eastAsia="MS Gothic" w:hAnsi="MS Gothic" w:cs="MS Gothic" w:hint="eastAsia"/>
        </w:rPr>
        <w:t>日本語</w:t>
      </w:r>
      <w:proofErr w:type="spellEnd"/>
      <w:r w:rsidR="009972A5" w:rsidRPr="009972A5">
        <w:t xml:space="preserve">, </w:t>
      </w:r>
      <w:proofErr w:type="spellStart"/>
      <w:r w:rsidR="009972A5" w:rsidRPr="009972A5">
        <w:t>slovenščina</w:t>
      </w:r>
      <w:proofErr w:type="spellEnd"/>
      <w:r w:rsidR="009972A5" w:rsidRPr="009972A5">
        <w:t xml:space="preserve">, Thai, </w:t>
      </w:r>
      <w:proofErr w:type="spellStart"/>
      <w:r w:rsidR="009972A5" w:rsidRPr="009972A5">
        <w:t>español</w:t>
      </w:r>
      <w:proofErr w:type="spellEnd"/>
      <w:r w:rsidR="009972A5" w:rsidRPr="009972A5">
        <w:t xml:space="preserve">, </w:t>
      </w:r>
      <w:proofErr w:type="spellStart"/>
      <w:r w:rsidR="009972A5" w:rsidRPr="009972A5">
        <w:t>svensk</w:t>
      </w:r>
      <w:proofErr w:type="spellEnd"/>
      <w:r w:rsidR="009972A5" w:rsidRPr="009972A5">
        <w:t xml:space="preserve">, </w:t>
      </w:r>
      <w:proofErr w:type="spellStart"/>
      <w:r w:rsidR="009972A5" w:rsidRPr="009972A5">
        <w:t>Türk</w:t>
      </w:r>
      <w:proofErr w:type="spellEnd"/>
      <w:r w:rsidR="009972A5" w:rsidRPr="009972A5">
        <w:t xml:space="preserve">, </w:t>
      </w:r>
      <w:proofErr w:type="spellStart"/>
      <w:r w:rsidR="009972A5" w:rsidRPr="009972A5">
        <w:t>Український</w:t>
      </w:r>
      <w:proofErr w:type="spellEnd"/>
      <w:r w:rsidR="009972A5" w:rsidRPr="009972A5">
        <w:rPr>
          <w:rFonts w:ascii="Arial" w:eastAsia="Times New Roman" w:hAnsi="Arial" w:cs="Arial"/>
          <w:color w:val="555555"/>
          <w:sz w:val="20"/>
          <w:szCs w:val="20"/>
          <w:shd w:val="clear" w:color="auto" w:fill="FFFFFF"/>
        </w:rPr>
        <w:t> </w:t>
      </w:r>
    </w:p>
    <w:p w:rsidR="004E37F1" w:rsidRDefault="009972A5" w:rsidP="004E37F1">
      <w:pPr>
        <w:pStyle w:val="ListParagraph"/>
        <w:numPr>
          <w:ilvl w:val="0"/>
          <w:numId w:val="2"/>
        </w:numPr>
      </w:pPr>
      <w:r>
        <w:t>USE CASES:</w:t>
      </w:r>
      <w:r w:rsidR="007B2431">
        <w:t xml:space="preserve"> for Retail and Mobile app:</w:t>
      </w:r>
      <w:r>
        <w:br/>
        <w:t>3.1: INSTALLATION: The software can be installed on PC via hyperlink in the website of the application. The mobile version can be installed from Apple Store or Google Play or by scanning the a QR Code from the site or in the Retail Application</w:t>
      </w:r>
      <w:r>
        <w:br/>
        <w:t>3.2:  CONTACT CREATION: As a user I am allowed to create a new contact containing the following data:</w:t>
      </w:r>
      <w:r>
        <w:br/>
        <w:t>-  First and Last name</w:t>
      </w:r>
      <w:r>
        <w:br/>
        <w:t>-  Nick name</w:t>
      </w:r>
      <w:r>
        <w:br/>
        <w:t>-  Company</w:t>
      </w:r>
      <w:r>
        <w:br/>
        <w:t>- Job title</w:t>
      </w:r>
      <w:r>
        <w:br/>
        <w:t>- Business, Mobile and Home phone and FAX</w:t>
      </w:r>
      <w:r>
        <w:br/>
        <w:t>- email</w:t>
      </w:r>
      <w:r>
        <w:br/>
        <w:t>- birthday</w:t>
      </w:r>
      <w:r w:rsidR="004E37F1">
        <w:br/>
        <w:t>- Address + ZIP Code</w:t>
      </w:r>
      <w:r w:rsidR="004E37F1">
        <w:br/>
        <w:t>- Gender</w:t>
      </w:r>
      <w:r w:rsidR="004E37F1">
        <w:br/>
        <w:t>- Hobbies</w:t>
      </w:r>
      <w:r w:rsidR="004E37F1">
        <w:br/>
        <w:t>- Zodiac sign</w:t>
      </w:r>
      <w:r>
        <w:br/>
      </w:r>
      <w:r w:rsidR="007B2431">
        <w:t>3.3. ADDITIONAL DETAILS</w:t>
      </w:r>
      <w:r w:rsidR="004E37F1">
        <w:t xml:space="preserve"> in Contact card</w:t>
      </w:r>
      <w:r w:rsidR="007B2431">
        <w:t xml:space="preserve">: There is a text area called “NOTES” where as a user I </w:t>
      </w:r>
      <w:proofErr w:type="gramStart"/>
      <w:r w:rsidR="007B2431">
        <w:t>am allowed to</w:t>
      </w:r>
      <w:proofErr w:type="gramEnd"/>
      <w:r w:rsidR="007B2431">
        <w:t xml:space="preserve"> enter a text up to 120 characters. </w:t>
      </w:r>
      <w:r w:rsidR="007B2431">
        <w:br/>
        <w:t xml:space="preserve">3.4: </w:t>
      </w:r>
      <w:r w:rsidR="009B1FE4">
        <w:t>C</w:t>
      </w:r>
      <w:r w:rsidR="007B2431">
        <w:t xml:space="preserve">ONTACT ORDER: I </w:t>
      </w:r>
      <w:proofErr w:type="gramStart"/>
      <w:r w:rsidR="007B2431">
        <w:t>am allowed to</w:t>
      </w:r>
      <w:proofErr w:type="gramEnd"/>
      <w:r w:rsidR="007B2431">
        <w:t xml:space="preserve"> create up to 5 groups of contacts. When I create a new </w:t>
      </w:r>
      <w:proofErr w:type="gramStart"/>
      <w:r w:rsidR="007B2431">
        <w:t>contact</w:t>
      </w:r>
      <w:proofErr w:type="gramEnd"/>
      <w:r w:rsidR="007B2431">
        <w:t xml:space="preserve"> it takes the first created group by default. Each of the groups can be deleted. </w:t>
      </w:r>
      <w:r w:rsidR="007B2431">
        <w:br/>
        <w:t xml:space="preserve">3.5: CONTACT BOOK VIEW: All Contacts should be ordered alphabetically. The details of each contact should </w:t>
      </w:r>
      <w:bookmarkStart w:id="0" w:name="_GoBack"/>
      <w:bookmarkEnd w:id="0"/>
      <w:r w:rsidR="007B2431">
        <w:t>appear on one line.</w:t>
      </w:r>
      <w:r w:rsidR="007B2431">
        <w:br/>
        <w:t xml:space="preserve">3.6. LANGUAGES: The application should </w:t>
      </w:r>
      <w:r w:rsidR="004E37F1">
        <w:t xml:space="preserve">be in the same language as the device is set up &gt;&gt; </w:t>
      </w:r>
      <w:r w:rsidR="004E37F1">
        <w:rPr>
          <w:i/>
        </w:rPr>
        <w:t>For example: If my laptop is in Bulgarian, the application should be in Bulgarian too.</w:t>
      </w:r>
      <w:r w:rsidR="004E37F1">
        <w:t xml:space="preserve"> I should be able to add details for each contact on all supported languages given in the ADDITIONAL OPTIONS.</w:t>
      </w:r>
      <w:r w:rsidR="004E37F1">
        <w:br/>
        <w:t>3.7. DESIGN: I am allowed to change the color theme of the application.</w:t>
      </w:r>
    </w:p>
    <w:p w:rsidR="004E37F1" w:rsidRDefault="004E37F1" w:rsidP="004E37F1">
      <w:pPr>
        <w:pStyle w:val="ListParagraph"/>
        <w:numPr>
          <w:ilvl w:val="0"/>
          <w:numId w:val="2"/>
        </w:numPr>
      </w:pPr>
      <w:r>
        <w:rPr>
          <w:b/>
        </w:rPr>
        <w:t xml:space="preserve">USE CASES ONLY FOR RETAIL VERSION: </w:t>
      </w:r>
      <w:r>
        <w:br/>
        <w:t>4.1: I can search for a contact in a search field in the Top Tool bar.</w:t>
      </w:r>
    </w:p>
    <w:p w:rsidR="007B2431" w:rsidRDefault="007B2431" w:rsidP="007B2431">
      <w:pPr>
        <w:pStyle w:val="ListParagraph"/>
        <w:numPr>
          <w:ilvl w:val="0"/>
          <w:numId w:val="2"/>
        </w:numPr>
      </w:pPr>
      <w:r>
        <w:rPr>
          <w:b/>
        </w:rPr>
        <w:t>USE CASES ONLY FOR MOBILE</w:t>
      </w:r>
      <w:r w:rsidR="004E37F1">
        <w:rPr>
          <w:b/>
        </w:rPr>
        <w:t>:</w:t>
      </w:r>
      <w:r w:rsidR="004E37F1">
        <w:rPr>
          <w:b/>
        </w:rPr>
        <w:br/>
      </w:r>
      <w:r w:rsidR="004E37F1">
        <w:t xml:space="preserve">5.1: </w:t>
      </w:r>
      <w:r>
        <w:t>once I click on the contact I should be able to make a call directly.</w:t>
      </w:r>
    </w:p>
    <w:p w:rsidR="004E37F1" w:rsidRDefault="004E37F1" w:rsidP="004E37F1"/>
    <w:p w:rsidR="004E37F1" w:rsidRDefault="004E37F1" w:rsidP="004E37F1"/>
    <w:p w:rsidR="004E37F1" w:rsidRDefault="004E37F1" w:rsidP="004E37F1">
      <w:r>
        <w:t xml:space="preserve">APPLICATION DOWNLOAD LINK: </w:t>
      </w:r>
      <w:hyperlink r:id="rId5" w:history="1">
        <w:r w:rsidRPr="006626A7">
          <w:rPr>
            <w:rStyle w:val="Hyperlink"/>
          </w:rPr>
          <w:t>http://efficientaddressbook.com/freeedition.htm</w:t>
        </w:r>
      </w:hyperlink>
    </w:p>
    <w:p w:rsidR="004E37F1" w:rsidRDefault="004E37F1" w:rsidP="004E37F1">
      <w:r>
        <w:t xml:space="preserve">TEST CASE TEMPLATE: Attached in </w:t>
      </w:r>
      <w:proofErr w:type="spellStart"/>
      <w:r>
        <w:t>SoftUni</w:t>
      </w:r>
      <w:proofErr w:type="spellEnd"/>
      <w:r>
        <w:t xml:space="preserve"> Platform</w:t>
      </w:r>
    </w:p>
    <w:p w:rsidR="00A33B93" w:rsidRDefault="00A33B93" w:rsidP="004E37F1"/>
    <w:p w:rsidR="00A33B93" w:rsidRDefault="00A33B93" w:rsidP="004E37F1">
      <w:pPr>
        <w:rPr>
          <w:b/>
        </w:rPr>
      </w:pPr>
    </w:p>
    <w:p w:rsidR="00A33B93" w:rsidRDefault="00A33B93" w:rsidP="004E37F1">
      <w:pPr>
        <w:rPr>
          <w:b/>
        </w:rPr>
      </w:pPr>
      <w:r>
        <w:rPr>
          <w:b/>
          <w:highlight w:val="yellow"/>
        </w:rPr>
        <w:t>TASK</w:t>
      </w:r>
      <w:r w:rsidRPr="00A33B93">
        <w:rPr>
          <w:b/>
          <w:highlight w:val="yellow"/>
        </w:rPr>
        <w:t xml:space="preserve"> 3: TEST EXECUTION AND BUG REPORTING</w:t>
      </w:r>
    </w:p>
    <w:p w:rsidR="00A33B93" w:rsidRDefault="00A33B93" w:rsidP="004E37F1">
      <w:pPr>
        <w:rPr>
          <w:b/>
        </w:rPr>
      </w:pPr>
    </w:p>
    <w:p w:rsidR="00A33B93" w:rsidRDefault="00A33B93" w:rsidP="004E37F1">
      <w:r>
        <w:rPr>
          <w:b/>
        </w:rPr>
        <w:t xml:space="preserve">Task Group 1: </w:t>
      </w:r>
      <w:r>
        <w:t>Execute the test cases prepared for the Retail version and log the found bugs.</w:t>
      </w:r>
    </w:p>
    <w:p w:rsidR="00A33B93" w:rsidRPr="00A33B93" w:rsidRDefault="00A33B93" w:rsidP="004E37F1">
      <w:r>
        <w:rPr>
          <w:b/>
        </w:rPr>
        <w:t xml:space="preserve">Task Group 2: </w:t>
      </w:r>
      <w:r>
        <w:t xml:space="preserve">Execute the test cases prepared for the Mobile application and log the found bugs. </w:t>
      </w:r>
    </w:p>
    <w:sectPr w:rsidR="00A33B93" w:rsidRPr="00A33B93" w:rsidSect="00FA0C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82757"/>
    <w:multiLevelType w:val="hybridMultilevel"/>
    <w:tmpl w:val="EE46A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8A3D28"/>
    <w:multiLevelType w:val="hybridMultilevel"/>
    <w:tmpl w:val="EE46A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855FD8"/>
    <w:multiLevelType w:val="hybridMultilevel"/>
    <w:tmpl w:val="1EAAD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A93"/>
    <w:rsid w:val="00450A93"/>
    <w:rsid w:val="004E37F1"/>
    <w:rsid w:val="00556B4B"/>
    <w:rsid w:val="007B2431"/>
    <w:rsid w:val="009972A5"/>
    <w:rsid w:val="009B1FE4"/>
    <w:rsid w:val="009E7795"/>
    <w:rsid w:val="00A33B93"/>
    <w:rsid w:val="00A62157"/>
    <w:rsid w:val="00FA0CE2"/>
    <w:rsid w:val="00FB1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F777"/>
  <w15:chartTrackingRefBased/>
  <w15:docId w15:val="{C5E42233-29EB-4E45-ABE4-43FBB578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A93"/>
    <w:pPr>
      <w:ind w:left="720"/>
      <w:contextualSpacing/>
    </w:pPr>
  </w:style>
  <w:style w:type="character" w:styleId="Hyperlink">
    <w:name w:val="Hyperlink"/>
    <w:basedOn w:val="DefaultParagraphFont"/>
    <w:uiPriority w:val="99"/>
    <w:unhideWhenUsed/>
    <w:rsid w:val="00A62157"/>
    <w:rPr>
      <w:color w:val="0563C1" w:themeColor="hyperlink"/>
      <w:u w:val="single"/>
    </w:rPr>
  </w:style>
  <w:style w:type="character" w:styleId="UnresolvedMention">
    <w:name w:val="Unresolved Mention"/>
    <w:basedOn w:val="DefaultParagraphFont"/>
    <w:uiPriority w:val="99"/>
    <w:semiHidden/>
    <w:unhideWhenUsed/>
    <w:rsid w:val="00A62157"/>
    <w:rPr>
      <w:color w:val="605E5C"/>
      <w:shd w:val="clear" w:color="auto" w:fill="E1DFDD"/>
    </w:rPr>
  </w:style>
  <w:style w:type="character" w:customStyle="1" w:styleId="hilite">
    <w:name w:val="hilite"/>
    <w:basedOn w:val="DefaultParagraphFont"/>
    <w:rsid w:val="00A62157"/>
  </w:style>
  <w:style w:type="character" w:customStyle="1" w:styleId="apple-converted-space">
    <w:name w:val="apple-converted-space"/>
    <w:basedOn w:val="DefaultParagraphFont"/>
    <w:rsid w:val="00A62157"/>
  </w:style>
  <w:style w:type="character" w:customStyle="1" w:styleId="language">
    <w:name w:val="language"/>
    <w:basedOn w:val="DefaultParagraphFont"/>
    <w:rsid w:val="00997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020765">
      <w:bodyDiv w:val="1"/>
      <w:marLeft w:val="0"/>
      <w:marRight w:val="0"/>
      <w:marTop w:val="0"/>
      <w:marBottom w:val="0"/>
      <w:divBdr>
        <w:top w:val="none" w:sz="0" w:space="0" w:color="auto"/>
        <w:left w:val="none" w:sz="0" w:space="0" w:color="auto"/>
        <w:bottom w:val="none" w:sz="0" w:space="0" w:color="auto"/>
        <w:right w:val="none" w:sz="0" w:space="0" w:color="auto"/>
      </w:divBdr>
    </w:div>
    <w:div w:id="1983609199">
      <w:bodyDiv w:val="1"/>
      <w:marLeft w:val="0"/>
      <w:marRight w:val="0"/>
      <w:marTop w:val="0"/>
      <w:marBottom w:val="0"/>
      <w:divBdr>
        <w:top w:val="none" w:sz="0" w:space="0" w:color="auto"/>
        <w:left w:val="none" w:sz="0" w:space="0" w:color="auto"/>
        <w:bottom w:val="none" w:sz="0" w:space="0" w:color="auto"/>
        <w:right w:val="none" w:sz="0" w:space="0" w:color="auto"/>
      </w:divBdr>
    </w:div>
    <w:div w:id="212298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fficientaddressbook.com/freeedition.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Lyudmila Peneva</dc:creator>
  <cp:keywords/>
  <dc:description/>
  <cp:lastModifiedBy>Milen Tsolov</cp:lastModifiedBy>
  <cp:revision>4</cp:revision>
  <dcterms:created xsi:type="dcterms:W3CDTF">2019-05-12T03:23:00Z</dcterms:created>
  <dcterms:modified xsi:type="dcterms:W3CDTF">2019-05-12T07:05:00Z</dcterms:modified>
</cp:coreProperties>
</file>