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A4CD2C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BF351D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374C69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