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AD468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471E0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