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01209D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10FC3">
        <w:rPr>
          <w:rFonts w:ascii="Times New Roman" w:hAnsi="Times New Roman" w:cs="Times New Roman"/>
          <w:noProof/>
          <w:sz w:val="24"/>
          <w:szCs w:val="24"/>
        </w:rPr>
        <w:t>в</w:t>
      </w:r>
      <w:r w:rsidR="0097276E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76E"/>
    <w:rsid w:val="00972D2F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