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52D7E1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D3971">
        <w:rPr>
          <w:rFonts w:ascii="Times New Roman" w:hAnsi="Times New Roman" w:cs="Times New Roman"/>
          <w:noProof/>
          <w:sz w:val="24"/>
          <w:szCs w:val="24"/>
        </w:rPr>
        <w:t>и</w:t>
      </w:r>
      <w:r w:rsidR="0084575C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47BE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