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07A055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171E7A">
        <w:rPr>
          <w:rFonts w:ascii="Times New Roman" w:hAnsi="Times New Roman" w:cs="Times New Roman"/>
          <w:noProof/>
          <w:sz w:val="24"/>
          <w:szCs w:val="24"/>
        </w:rPr>
        <w:t>ъ</w:t>
      </w:r>
      <w:r w:rsidR="004112F4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