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4A7A"/>
          <w:sz w:val="32"/>
          <w:szCs w:val="32"/>
        </w:rPr>
        <w:t xml:space="preserve">BootScene — Inicializacion y Login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7A8AA0"/>
          <w:sz w:val="22"/>
          <w:szCs w:val="22"/>
        </w:rPr>
        <w:t xml:space="preserve">Documentacion completa · Mockup visual · Especificacion Figma · Contenido formal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9AA0AA"/>
          <w:sz w:val="20"/>
          <w:szCs w:val="20"/>
        </w:rPr>
        <w:t xml:space="preserve">Version 1.0 — Cerrada y aprobada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Indice de secciones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Seccion 0 — Mockup visual (landscape)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Seccion 1 — Ficha tecnica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Seccion 2 — Especificacion Figma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Seccion 3 — Contenido formal: flujo de inicializacion y autenticacion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Ficha tecnica de la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 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BootScene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de inicializacion — primera Scene que se carga al abrir la app. Gestiona el splash de compania, la carga de assets y la autenticacion.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 anterior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 — es el punto de entrada de la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 siguiente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MainMenuScene (tras login exitoso) · TutorialScene (si es primera sesion tras crear cuenta)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 para todos los jugadores en cada apertura. No hay variantes segun estado del jugador.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BootScene no tiene HUD. Es pantalla standalone sin navegacion.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· Apple Sign-In · Facebook Login · Anonymous (invitado)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lecturas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login: 1 read de playerData antes de entrar al MainMenuScene.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escritura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vez: 1 write para crear playerData con valores por defecto.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inicializa en BootScene asociando el userId de Firebase Auth con RevenueCat.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Especificacion Figma — Los 2 estados de BootScene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mockup muestra los dos estados en paralelo. En la app real se muestran secuencialmente en pantalla completa.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Estado 1 — Splash de compania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#03020A — negro absoluto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de la compania centrado vertical y horizontalmente. Marco decorativo rx=16 fondo #0D0820 borde #2D1A3D. Nombre del estudio y tagline.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in 400ms — mostrar estatico 1.500ms — Fade out 400ms. Duracion total aprox. 2.3s.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Ninguna. No se puede saltar.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out a negro directo al Estado 2 sin pausa visible.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Estado 2 — Pantalla de carga y login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Una sola pantalla dividida en dos zonas: el 60% superior muestra logo y carga; el 40% inferior muestra los botones de autenticacion cuando la carga esta lista.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Zona superior (60%) — Logo y carga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Fondo #03020A con resplandor purpura sutil (ellipses #2D1A3D y #4C1D95 opacidad baja).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Emblema: dos circulos concentricos (r=70 borde #4C1D95 + r=56 borde #7C3AED). Arte interior: corona 40px + calavera 38px. Destellos radiales en #7C3AED.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Titulo: 'REINO DE LA' 30px #E9D5FF bold letter-spacing 3. 'OSCURIDAD' 38px #A855F7 bold letter-spacing 5. Subtitulo 9px #4C1D95 letter-spacing 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Barra de progreso: 500x8px gradiente #4C1D95→#A855F7. Circulo de brillo en la punta (r=4 #C084FC). Porcentaje en 8px #4B5563.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Frase sarcastica de carga: 12px #9CA3AF cursiva centrada. Rota aleatoriamente entre el listado de frases (ver Seccion 3.3).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Estado tecnico muy tenue: 8px #1F2937 (Conectando · Cargando catalogos · Sincronizando datos).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Linea divisora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Linea punteada horizontal (stroke-dasharray 8/6) en #1E1A2E. Separa visualmente la zona de carga de la zona de login.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Zona inferior (40%) —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Titulo: 'Bienvenido al Mal' 12px #E9D5FF bold. Subtitulo 9px #9CA3AF.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Boton</w:t>
            </w:r>
          </w:p>
        </w:tc>
        <w:tc>
          <w:tcPr>
            <w:tcW w:type="dxa" w:w="4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 con Google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rx=10 fondo #14101E borde #374151. Icono + texto 13px bold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Google Sign-In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 con Apple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rx=10 fondo #14101E borde #374151. Icono + texto 13px bold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Apple Sign-In (obligatorio iOS)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 con Facebook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rx=10 fondo #1E3A5F borde #1D4ED8 azul. Icono + texto bold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Facebook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Jugar como invitado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500x30px rx=8 fondo #0D0820 borde #4C1D95. Texto 10px #A855F7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anonimo. Sin guardar progreso.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Divisor: dos lineas con 'o' centrado entre Facebook e invitado.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Aviso legal: 7px #1F2937 centrado. Terminos del Mal + Politica de Privacidad + version. Obligatorio para App Store / Google Play / RGPD.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Comportamiento de la barra de progreso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Conexion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internet · Conectar Firebase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reanudar sesion existente (Firebase Auth persistente)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Assets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JSONs estaticos (hero_catalog, gear_catalog, etc.)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PlayerData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playerData del jugador autenticado desde Firestore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Sistemas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RevenueCat · Config remota · Verificar version de 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80–100%</w:t>
            </w:r>
          </w:p>
        </w:tc>
      </w:tr>
    </w:tbl>
    <w:p>
      <w:pPr>
        <w:pBdr>
          <w:left w:val="single" w:color="166534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✓  Para jugadores recurrentes con buena conexion, el tiempo total de BootScene es 2-4 segundos. El splash de la compania cubre gran parte de ese tiempo.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Contenido formal — Flujo de inicializacion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abre → BootScene carga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1: Splash compania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de compania (~2.3s con fades)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2: Pantalla de carga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Inicializacion en background (fases 1-3)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 en paralelo con el login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detecta sesion persistente → Auth automatico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4-5 → MainMenuScene (o TutorialScene si 1a sesion)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sesion → Jugador ve botones de login y elige proveedor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4-5 tras autenticacion exitosa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4-5 completadas (PlayerData cargado, RevenueCat listo)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Transicion a MainMenuScene o TutorialScene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Autenticacion con Firebase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  <w:tc>
          <w:tcPr>
            <w:tcW w:type="dxa" w:w="4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Google Sign-In SDK para Unity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 Android. Requiere SHA-1 en Firebase Console.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Sign in with Apple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Obligatorio en iOS 13+ si hay otros proveedores sociales.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Facebook SDK para Unity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app registrada en Meta for Developers.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Anonimo (invitado)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Anonymous Sign-In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temporal. Sin progreso guardado. Vinculable a cuenta real posterior.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UID de Firebase Auth es el identificador unico del jugador en todo el sistema: clave en Firestore (players/{uid}), customerUserId en RevenueCat, y identificador en Cloud Functions.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3.3 Frases sarcasticas de carga — listado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Cargando almas corrompidas... las tuyas van primero.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Necrostofeles esta bostezando. Dale un momento.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Invocando incompetencia a nivel cosmico.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Bien tardara mas. Nosotros somos eficientes.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Preparando tu destino. Spoiler: no es bonito.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Despertando demonios. Los lunes les cuesta mas.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Cargando oscuridad premium. La normal ya estaba aqui.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Sincronizando maldad con la nube. La nube llora.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Comprobando que el Mal sigue siendo rentable...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 esbirros estan estiraandose. Fueron la noche buena.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Activando modo malvado. Por favor espera con cara de pocos amigos.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Generando sufrimiento existencial. Esto puede tardar.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3.4 Primera sesion — creacion de cuenta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detectar UID sin documento en Firestore: Cloud Function OnNewPlayer crea playerData con valores por defecto.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Asigna nombre de jugador por defecto ('LordOscuro' + numero aleatorio), editable en el perfil.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Otorga recursos iniciales: energia completa, 500 oro negro, 3 esbirros de tutorial.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Marca el flag firstSession: true que dispara TutorialScene al llegar al MainMenuScene.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3.5 Gestion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conexion a internet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+ boton Reintentar. Barra de progreso pausada.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autenticacion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especifico del proveedor + boton Volver a intentar. Puede elegir otro proveedor.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 leer playerData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Reintento automatico x3. Si falla: mensaje de error con codigo + contacto soporte.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de app obsoleta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bloqueante con boton Actualizar (abre Store). Sin alternativa.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del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con tiempo estimado de vuelta. Sin reintento hasta fin del mantenimiento.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El mockup visual se muestra en la siguiente pagina —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0. Mockup visual de referencia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mockup muestra los dos estados de BootScene en paralelo. Izquierda: Estado 1, splash de compania con logo centrado y fade in/out de 2.3s sin interaccion. Derecha: Estado 2, pantalla unica con 60% superior (logo + barra de progreso + frase sarcastica) y 40% inferior (botones Google/Apple/Facebook + invitado + aviso legal).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104775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Fig. 1 — BootScene · Estado 1 (splash compania) + Estado 2 (carga + login) · 1280x720px · Landscape 16:9</w:t>
      </w:r>
    </w:p>
    <w:tbl>
      <w:tblPr>
        <w:tblW w:type="dxa" w:w="13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720"/>
      </w:tblGrid>
      <w:tr>
        <w:trPr>
          <w:tblHeader/>
        </w:trPr>
        <w:tc>
          <w:tcPr>
            <w:tcW w:type="dxa" w:w="2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2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 en el mockup</w:t>
            </w:r>
          </w:p>
        </w:tc>
        <w:tc>
          <w:tcPr>
            <w:tcW w:type="dxa" w:w="872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representado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1 panel izq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Mitad izquierda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Negro #03020A. Logo del estudio centrado. Fade in/out 2.3s. Sin interaccion.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de compania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 vertical panel izq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rectangular con emoji, nombre del estudio y tagline. Fondo #0D0820.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Flecha transicion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los dos paneles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Flecha con etiqueta Fade indicando la transicion entre estados.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2 fondo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Mitad derecha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Negro #03020A con resplandor purpura muy sutil y particulas decorativas.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Emblema del juego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sup panel der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circulos concentricos purpura con corona y calavera. Destellos radiales.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del juego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el emblema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REINO DE LA en blanco + OSCURIDAD en purpura + subtitulo sarcastico.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progreso 73%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el titulo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500x8px gradiente purpura con brillo en la punta. Porcentaje 73% visible.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Frase sarcastica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la barra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Cargando almas corrompidas... las tuyas van primero. en cursiva gris.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 divisora punteada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60% del panel der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 stroke-dasharray #1E1A2E separando zona carga de zona login.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Google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1er boton login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fondo oscuro borde gris. Icono + Continuar con Google.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Apple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2o boton login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fondo oscuro borde gris. Icono + Continuar con Apple.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Facebook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3er boton login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500x44px fondo azul #1E3A5F borde #1D4ED8. Icono + Continuar con Facebook.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 invitado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divisor or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500x30px fondo oscuro borde purpura. Jugar como invitado sin guardar progreso.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del panel der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7px gris muy oscuro. Terminos + version v1.0.0. Obligatorio App Store/Google Play.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4A7A" w:sz="4" w:space="1"/>
        </w:pBdr>
        <w:spacing w:before="100" w:after="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BootScene cerrada y aprobada —</w:t>
      </w:r>
    </w:p>
    <w:sectPr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BootScene · Inicialización y Login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BootScene · Inicialización y Login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44bc17f1378cc4ba8cc30e97855a1b9688d54892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2026-03-26T06:20:15.793Z</dcterms:created>
  <dcterms:modified xsi:type="dcterms:W3CDTF">2026-03-26T06:20:15.793Z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